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A9AA4" w14:textId="05C8A7A5" w:rsidR="008E68A5" w:rsidRDefault="00EB547D" w:rsidP="00C3697A">
      <w:pPr>
        <w:tabs>
          <w:tab w:val="center" w:pos="4961"/>
          <w:tab w:val="left" w:pos="7872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6192" behindDoc="1" locked="0" layoutInCell="1" allowOverlap="1" wp14:anchorId="206BA498" wp14:editId="64FE2B1B">
            <wp:simplePos x="0" y="0"/>
            <wp:positionH relativeFrom="column">
              <wp:posOffset>4942205</wp:posOffset>
            </wp:positionH>
            <wp:positionV relativeFrom="paragraph">
              <wp:posOffset>175260</wp:posOffset>
            </wp:positionV>
            <wp:extent cx="1011555" cy="470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C96282B" wp14:editId="6A31F25A">
            <wp:extent cx="79375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97A">
        <w:rPr>
          <w:b/>
          <w:sz w:val="36"/>
          <w:szCs w:val="36"/>
        </w:rPr>
        <w:tab/>
      </w:r>
      <w:r w:rsidRPr="002D0495">
        <w:rPr>
          <w:b/>
          <w:noProof/>
          <w:sz w:val="36"/>
          <w:szCs w:val="36"/>
        </w:rPr>
        <w:drawing>
          <wp:inline distT="0" distB="0" distL="0" distR="0" wp14:anchorId="078FE85E" wp14:editId="33E312BF">
            <wp:extent cx="1339850" cy="673100"/>
            <wp:effectExtent l="0" t="0" r="0" b="0"/>
            <wp:docPr id="2" name="Picture 5" descr="C:\Users\Debbie\AppData\Local\Microsoft\Windows\Temporary Internet Files\Content.Outlook\3AIT4B6T\Action for Carers_Surrey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bie\AppData\Local\Microsoft\Windows\Temporary Internet Files\Content.Outlook\3AIT4B6T\Action for Carers_Surrey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97A">
        <w:rPr>
          <w:b/>
          <w:sz w:val="36"/>
          <w:szCs w:val="36"/>
        </w:rPr>
        <w:tab/>
      </w:r>
    </w:p>
    <w:p w14:paraId="6D8B3CA6" w14:textId="77777777" w:rsidR="008E68A5" w:rsidRDefault="008E68A5" w:rsidP="008E68A5">
      <w:pPr>
        <w:pStyle w:val="Title"/>
        <w:jc w:val="left"/>
        <w:rPr>
          <w:sz w:val="22"/>
          <w:szCs w:val="22"/>
        </w:rPr>
      </w:pPr>
    </w:p>
    <w:p w14:paraId="11A2998E" w14:textId="37C2514C" w:rsidR="008E68A5" w:rsidRPr="005D44F3" w:rsidRDefault="00EB547D" w:rsidP="008E68A5">
      <w:pPr>
        <w:pStyle w:val="Title"/>
        <w:rPr>
          <w:color w:val="833C0B"/>
          <w:sz w:val="40"/>
          <w:szCs w:val="40"/>
        </w:rPr>
      </w:pPr>
      <w:r>
        <w:rPr>
          <w:noProof/>
          <w:color w:val="833C0B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6D22375" wp14:editId="140C5269">
            <wp:simplePos x="0" y="0"/>
            <wp:positionH relativeFrom="column">
              <wp:posOffset>5094605</wp:posOffset>
            </wp:positionH>
            <wp:positionV relativeFrom="paragraph">
              <wp:posOffset>104140</wp:posOffset>
            </wp:positionV>
            <wp:extent cx="974725" cy="553720"/>
            <wp:effectExtent l="0" t="0" r="0" b="0"/>
            <wp:wrapTight wrapText="bothSides">
              <wp:wrapPolygon edited="0">
                <wp:start x="0" y="0"/>
                <wp:lineTo x="0" y="20807"/>
                <wp:lineTo x="21107" y="20807"/>
                <wp:lineTo x="2110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b/>
          <w:bCs/>
          <w:noProof/>
          <w:color w:val="7030A0"/>
          <w:sz w:val="32"/>
          <w:szCs w:val="32"/>
          <w:u w:val="single"/>
        </w:rPr>
        <w:drawing>
          <wp:anchor distT="0" distB="0" distL="114300" distR="114300" simplePos="0" relativeHeight="251657216" behindDoc="1" locked="0" layoutInCell="1" allowOverlap="1" wp14:anchorId="36A71A05" wp14:editId="6E892296">
            <wp:simplePos x="0" y="0"/>
            <wp:positionH relativeFrom="column">
              <wp:posOffset>3175</wp:posOffset>
            </wp:positionH>
            <wp:positionV relativeFrom="paragraph">
              <wp:posOffset>104140</wp:posOffset>
            </wp:positionV>
            <wp:extent cx="682625" cy="676910"/>
            <wp:effectExtent l="0" t="0" r="0" b="0"/>
            <wp:wrapTight wrapText="bothSides">
              <wp:wrapPolygon edited="0">
                <wp:start x="19892" y="0"/>
                <wp:lineTo x="0" y="0"/>
                <wp:lineTo x="0" y="21276"/>
                <wp:lineTo x="20495" y="21276"/>
                <wp:lineTo x="21098" y="20060"/>
                <wp:lineTo x="21098" y="0"/>
                <wp:lineTo x="1989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B3" w:rsidRPr="005D44F3">
        <w:rPr>
          <w:color w:val="833C0B"/>
          <w:sz w:val="40"/>
          <w:szCs w:val="40"/>
        </w:rPr>
        <w:t xml:space="preserve"> </w:t>
      </w:r>
      <w:r w:rsidR="008E68A5" w:rsidRPr="005D44F3">
        <w:rPr>
          <w:color w:val="833C0B"/>
          <w:sz w:val="40"/>
          <w:szCs w:val="40"/>
        </w:rPr>
        <w:t>“BECAUSE CARERS COUNT”</w:t>
      </w:r>
      <w:r w:rsidR="00447FB3" w:rsidRPr="00447FB3">
        <w:rPr>
          <w:color w:val="833C0B"/>
          <w:sz w:val="40"/>
          <w:szCs w:val="40"/>
        </w:rPr>
        <w:t xml:space="preserve"> </w:t>
      </w:r>
    </w:p>
    <w:p w14:paraId="25E989C5" w14:textId="5EB97D65" w:rsidR="007B5D4A" w:rsidRPr="00FD11C1" w:rsidRDefault="007C369F" w:rsidP="002A11F5">
      <w:pPr>
        <w:spacing w:after="160" w:line="259" w:lineRule="auto"/>
        <w:jc w:val="center"/>
        <w:rPr>
          <w:rFonts w:ascii="Calibri" w:eastAsia="Calibri" w:hAnsi="Calibri"/>
          <w:b/>
          <w:bCs/>
          <w:color w:val="2F5496"/>
          <w:sz w:val="32"/>
          <w:szCs w:val="32"/>
          <w:u w:val="single"/>
        </w:rPr>
      </w:pPr>
      <w:r>
        <w:rPr>
          <w:rFonts w:ascii="Calibri" w:eastAsia="Calibri" w:hAnsi="Calibri"/>
          <w:b/>
          <w:bCs/>
          <w:color w:val="2F5496"/>
          <w:sz w:val="32"/>
          <w:szCs w:val="32"/>
          <w:u w:val="single"/>
        </w:rPr>
        <w:t xml:space="preserve">4 </w:t>
      </w:r>
      <w:r w:rsidR="007B5D4A" w:rsidRPr="00FD11C1">
        <w:rPr>
          <w:rFonts w:ascii="Calibri" w:eastAsia="Calibri" w:hAnsi="Calibri"/>
          <w:b/>
          <w:bCs/>
          <w:color w:val="2F5496"/>
          <w:sz w:val="32"/>
          <w:szCs w:val="32"/>
          <w:u w:val="single"/>
        </w:rPr>
        <w:t>Training  Events - Via ZOOM</w:t>
      </w:r>
    </w:p>
    <w:p w14:paraId="0B57125A" w14:textId="4A4A6054" w:rsidR="007B5D4A" w:rsidRPr="00FD11C1" w:rsidRDefault="007C369F" w:rsidP="007C369F">
      <w:pPr>
        <w:spacing w:after="160" w:line="259" w:lineRule="auto"/>
        <w:rPr>
          <w:rFonts w:ascii="Calibri" w:eastAsia="Calibri" w:hAnsi="Calibri"/>
          <w:b/>
          <w:bCs/>
          <w:color w:val="833C0B"/>
          <w:sz w:val="32"/>
          <w:szCs w:val="32"/>
          <w:u w:val="single"/>
        </w:rPr>
      </w:pPr>
      <w:r>
        <w:rPr>
          <w:rFonts w:ascii="Calibri" w:eastAsia="Calibri" w:hAnsi="Calibri"/>
          <w:b/>
          <w:bCs/>
          <w:color w:val="833C0B"/>
          <w:sz w:val="32"/>
          <w:szCs w:val="32"/>
          <w:u w:val="single"/>
        </w:rPr>
        <w:t>2</w:t>
      </w:r>
      <w:r w:rsidR="003906F5">
        <w:rPr>
          <w:rFonts w:ascii="Calibri" w:eastAsia="Calibri" w:hAnsi="Calibri"/>
          <w:b/>
          <w:bCs/>
          <w:color w:val="833C0B"/>
          <w:sz w:val="32"/>
          <w:szCs w:val="32"/>
          <w:u w:val="single"/>
        </w:rPr>
        <w:t>7</w:t>
      </w:r>
      <w:r>
        <w:rPr>
          <w:rFonts w:ascii="Calibri" w:eastAsia="Calibri" w:hAnsi="Calibri"/>
          <w:b/>
          <w:bCs/>
          <w:color w:val="833C0B"/>
          <w:sz w:val="32"/>
          <w:szCs w:val="32"/>
          <w:u w:val="single"/>
        </w:rPr>
        <w:t xml:space="preserve"> Jan  / </w:t>
      </w:r>
      <w:r w:rsidRPr="007C369F">
        <w:rPr>
          <w:rFonts w:ascii="Calibri" w:eastAsia="Calibri" w:hAnsi="Calibri"/>
          <w:b/>
          <w:bCs/>
          <w:color w:val="2F5496" w:themeColor="accent1" w:themeShade="BF"/>
          <w:sz w:val="32"/>
          <w:szCs w:val="32"/>
          <w:u w:val="single"/>
        </w:rPr>
        <w:t>23 Feb</w:t>
      </w:r>
      <w:r>
        <w:rPr>
          <w:rFonts w:ascii="Calibri" w:eastAsia="Calibri" w:hAnsi="Calibri"/>
          <w:b/>
          <w:bCs/>
          <w:color w:val="2F5496" w:themeColor="accent1" w:themeShade="BF"/>
          <w:sz w:val="32"/>
          <w:szCs w:val="32"/>
          <w:u w:val="single"/>
        </w:rPr>
        <w:t xml:space="preserve">  </w:t>
      </w:r>
      <w:r>
        <w:rPr>
          <w:rFonts w:ascii="Calibri" w:eastAsia="Calibri" w:hAnsi="Calibri"/>
          <w:b/>
          <w:bCs/>
          <w:color w:val="833C0B"/>
          <w:sz w:val="32"/>
          <w:szCs w:val="32"/>
          <w:u w:val="single"/>
        </w:rPr>
        <w:t xml:space="preserve">/ 15 Mar  / </w:t>
      </w:r>
      <w:r w:rsidRPr="007C369F">
        <w:rPr>
          <w:rFonts w:ascii="Calibri" w:eastAsia="Calibri" w:hAnsi="Calibri"/>
          <w:b/>
          <w:bCs/>
          <w:color w:val="2F5496" w:themeColor="accent1" w:themeShade="BF"/>
          <w:sz w:val="32"/>
          <w:szCs w:val="32"/>
          <w:u w:val="single"/>
        </w:rPr>
        <w:t>25 Mar</w:t>
      </w:r>
      <w:r>
        <w:rPr>
          <w:rFonts w:ascii="Calibri" w:eastAsia="Calibri" w:hAnsi="Calibri"/>
          <w:b/>
          <w:bCs/>
          <w:color w:val="833C0B"/>
          <w:sz w:val="32"/>
          <w:szCs w:val="32"/>
          <w:u w:val="single"/>
        </w:rPr>
        <w:t xml:space="preserve">     -    2021</w:t>
      </w:r>
    </w:p>
    <w:p w14:paraId="2667BA9F" w14:textId="1516E174" w:rsidR="007B5D4A" w:rsidRPr="003D1772" w:rsidRDefault="002A11F5" w:rsidP="003D1772">
      <w:pPr>
        <w:jc w:val="center"/>
        <w:rPr>
          <w:rFonts w:cs="Arial"/>
          <w:b/>
          <w:color w:val="1F4E79"/>
          <w:sz w:val="22"/>
          <w:szCs w:val="22"/>
          <w:u w:val="single"/>
        </w:rPr>
      </w:pPr>
      <w:r w:rsidRPr="003D1772">
        <w:rPr>
          <w:rFonts w:cs="Arial"/>
          <w:b/>
          <w:color w:val="1F4E79"/>
          <w:sz w:val="22"/>
          <w:szCs w:val="22"/>
          <w:u w:val="single"/>
        </w:rPr>
        <w:t xml:space="preserve">Due to requests from professionals to continue these popular free training sessions (despite the current </w:t>
      </w:r>
      <w:proofErr w:type="spellStart"/>
      <w:r w:rsidRPr="003D1772">
        <w:rPr>
          <w:rFonts w:cs="Arial"/>
          <w:b/>
          <w:color w:val="1F4E79"/>
          <w:sz w:val="22"/>
          <w:szCs w:val="22"/>
          <w:u w:val="single"/>
        </w:rPr>
        <w:t>Covid</w:t>
      </w:r>
      <w:proofErr w:type="spellEnd"/>
      <w:r w:rsidRPr="003D1772">
        <w:rPr>
          <w:rFonts w:cs="Arial"/>
          <w:b/>
          <w:color w:val="1F4E79"/>
          <w:sz w:val="22"/>
          <w:szCs w:val="22"/>
          <w:u w:val="single"/>
        </w:rPr>
        <w:t xml:space="preserve"> period</w:t>
      </w:r>
      <w:r w:rsidR="00CD0840" w:rsidRPr="003D1772">
        <w:rPr>
          <w:rFonts w:cs="Arial"/>
          <w:b/>
          <w:color w:val="1F4E79"/>
          <w:sz w:val="22"/>
          <w:szCs w:val="22"/>
          <w:u w:val="single"/>
        </w:rPr>
        <w:t>)</w:t>
      </w:r>
      <w:r w:rsidRPr="003D1772">
        <w:rPr>
          <w:rFonts w:cs="Arial"/>
          <w:b/>
          <w:color w:val="1F4E79"/>
          <w:sz w:val="22"/>
          <w:szCs w:val="22"/>
          <w:u w:val="single"/>
        </w:rPr>
        <w:t>, we are pleased to announce our zoom sessions</w:t>
      </w:r>
      <w:r w:rsidR="007C369F">
        <w:rPr>
          <w:rFonts w:cs="Arial"/>
          <w:b/>
          <w:color w:val="1F4E79"/>
          <w:sz w:val="22"/>
          <w:szCs w:val="22"/>
          <w:u w:val="single"/>
        </w:rPr>
        <w:t xml:space="preserve"> for 2021</w:t>
      </w:r>
      <w:r w:rsidRPr="003D1772">
        <w:rPr>
          <w:rFonts w:cs="Arial"/>
          <w:b/>
          <w:color w:val="1F4E79"/>
          <w:sz w:val="22"/>
          <w:szCs w:val="22"/>
          <w:u w:val="single"/>
        </w:rPr>
        <w:t>!!</w:t>
      </w:r>
    </w:p>
    <w:p w14:paraId="746F3AE1" w14:textId="77777777" w:rsidR="008E68A5" w:rsidRPr="00D9782C" w:rsidRDefault="008E68A5" w:rsidP="008E68A5">
      <w:pPr>
        <w:jc w:val="center"/>
        <w:rPr>
          <w:rFonts w:cs="Arial"/>
          <w:b/>
          <w:bCs/>
          <w:sz w:val="20"/>
          <w:szCs w:val="20"/>
        </w:rPr>
      </w:pPr>
    </w:p>
    <w:p w14:paraId="6A32B0C3" w14:textId="2CDEB40C" w:rsidR="00770F90" w:rsidRDefault="00770F90" w:rsidP="00B44B92">
      <w:pPr>
        <w:ind w:right="284"/>
        <w:jc w:val="center"/>
        <w:rPr>
          <w:rFonts w:cs="Arial"/>
          <w:sz w:val="22"/>
          <w:szCs w:val="22"/>
        </w:rPr>
      </w:pPr>
      <w:r w:rsidRPr="00770F90">
        <w:rPr>
          <w:rFonts w:cs="Arial"/>
          <w:sz w:val="22"/>
          <w:szCs w:val="22"/>
        </w:rPr>
        <w:t xml:space="preserve">This popular multi agency introductory course </w:t>
      </w:r>
      <w:r w:rsidR="002A11F5">
        <w:rPr>
          <w:rFonts w:cs="Arial"/>
          <w:sz w:val="22"/>
          <w:szCs w:val="22"/>
        </w:rPr>
        <w:t>has been a benchmark for over 2</w:t>
      </w:r>
      <w:r w:rsidR="00185103">
        <w:rPr>
          <w:rFonts w:cs="Arial"/>
          <w:sz w:val="22"/>
          <w:szCs w:val="22"/>
        </w:rPr>
        <w:t xml:space="preserve">2 </w:t>
      </w:r>
      <w:r w:rsidR="002A11F5">
        <w:rPr>
          <w:rFonts w:cs="Arial"/>
          <w:sz w:val="22"/>
          <w:szCs w:val="22"/>
        </w:rPr>
        <w:t xml:space="preserve">years, </w:t>
      </w:r>
      <w:r w:rsidRPr="00770F90">
        <w:rPr>
          <w:rFonts w:cs="Arial"/>
          <w:sz w:val="22"/>
          <w:szCs w:val="22"/>
        </w:rPr>
        <w:t>provid</w:t>
      </w:r>
      <w:r w:rsidR="002A11F5">
        <w:rPr>
          <w:rFonts w:cs="Arial"/>
          <w:sz w:val="22"/>
          <w:szCs w:val="22"/>
        </w:rPr>
        <w:t>ing</w:t>
      </w:r>
      <w:r w:rsidRPr="00770F90">
        <w:rPr>
          <w:rFonts w:cs="Arial"/>
          <w:sz w:val="22"/>
          <w:szCs w:val="22"/>
        </w:rPr>
        <w:t xml:space="preserve"> a thought</w:t>
      </w:r>
      <w:r w:rsidR="00EF574B">
        <w:rPr>
          <w:rFonts w:cs="Arial"/>
          <w:sz w:val="22"/>
          <w:szCs w:val="22"/>
        </w:rPr>
        <w:t xml:space="preserve"> </w:t>
      </w:r>
      <w:r w:rsidRPr="00770F90">
        <w:rPr>
          <w:rFonts w:cs="Arial"/>
          <w:sz w:val="22"/>
          <w:szCs w:val="22"/>
        </w:rPr>
        <w:t>provoking insight into the difficulties unpaid carers face in looking after a family member or friend.  </w:t>
      </w:r>
      <w:r w:rsidR="004F7FDD">
        <w:rPr>
          <w:rFonts w:cs="Arial"/>
          <w:sz w:val="22"/>
          <w:szCs w:val="22"/>
        </w:rPr>
        <w:t>Although</w:t>
      </w:r>
      <w:r w:rsidRPr="00770F90">
        <w:rPr>
          <w:rFonts w:cs="Arial"/>
          <w:sz w:val="22"/>
          <w:szCs w:val="22"/>
        </w:rPr>
        <w:t xml:space="preserve"> the Care Act</w:t>
      </w:r>
      <w:r w:rsidR="004F7FDD">
        <w:rPr>
          <w:rFonts w:cs="Arial"/>
          <w:sz w:val="22"/>
          <w:szCs w:val="22"/>
        </w:rPr>
        <w:t xml:space="preserve">s in </w:t>
      </w:r>
      <w:r w:rsidR="004F7FDD" w:rsidRPr="00770F90">
        <w:rPr>
          <w:rFonts w:cs="Arial"/>
          <w:sz w:val="22"/>
          <w:szCs w:val="22"/>
        </w:rPr>
        <w:t>2014</w:t>
      </w:r>
      <w:r w:rsidRPr="00770F90">
        <w:rPr>
          <w:rFonts w:cs="Arial"/>
          <w:sz w:val="22"/>
          <w:szCs w:val="22"/>
        </w:rPr>
        <w:t xml:space="preserve"> put in place stronger duties on </w:t>
      </w:r>
      <w:r w:rsidR="001E5CAD">
        <w:rPr>
          <w:rFonts w:cs="Arial"/>
          <w:sz w:val="22"/>
          <w:szCs w:val="22"/>
        </w:rPr>
        <w:t xml:space="preserve">both </w:t>
      </w:r>
      <w:r w:rsidRPr="00770F90">
        <w:rPr>
          <w:rFonts w:cs="Arial"/>
          <w:sz w:val="22"/>
          <w:szCs w:val="22"/>
        </w:rPr>
        <w:t xml:space="preserve">local </w:t>
      </w:r>
      <w:r w:rsidR="00F82A49">
        <w:rPr>
          <w:rFonts w:cs="Arial"/>
          <w:sz w:val="22"/>
          <w:szCs w:val="22"/>
        </w:rPr>
        <w:t>and health authorities</w:t>
      </w:r>
      <w:r w:rsidRPr="00770F90">
        <w:rPr>
          <w:rFonts w:cs="Arial"/>
          <w:sz w:val="22"/>
          <w:szCs w:val="22"/>
        </w:rPr>
        <w:t xml:space="preserve"> to support carers, latest research reveals there is still some way to go in ensuring carers are recognised and get the support they need. </w:t>
      </w:r>
      <w:r w:rsidR="00B44B92" w:rsidRPr="00B44B92">
        <w:rPr>
          <w:rFonts w:cs="Arial"/>
          <w:b/>
          <w:bCs/>
          <w:sz w:val="22"/>
          <w:szCs w:val="22"/>
        </w:rPr>
        <w:t xml:space="preserve">Carers are now facing even greater challenges with the </w:t>
      </w:r>
      <w:proofErr w:type="spellStart"/>
      <w:r w:rsidR="00B44B92" w:rsidRPr="00B44B92">
        <w:rPr>
          <w:rFonts w:cs="Arial"/>
          <w:b/>
          <w:bCs/>
          <w:sz w:val="22"/>
          <w:szCs w:val="22"/>
        </w:rPr>
        <w:t>Covid</w:t>
      </w:r>
      <w:proofErr w:type="spellEnd"/>
      <w:r w:rsidR="00B44B92" w:rsidRPr="00B44B92">
        <w:rPr>
          <w:rFonts w:cs="Arial"/>
          <w:b/>
          <w:bCs/>
          <w:sz w:val="22"/>
          <w:szCs w:val="22"/>
        </w:rPr>
        <w:t xml:space="preserve"> pandemic as they are put under huge pressure to provide more care to their older, sick or disabled family or friends.</w:t>
      </w:r>
      <w:r w:rsidR="00B44B92" w:rsidRPr="00B44B92">
        <w:rPr>
          <w:rFonts w:cs="Arial"/>
          <w:sz w:val="22"/>
          <w:szCs w:val="22"/>
        </w:rPr>
        <w:t xml:space="preserve">   This is all in the context of the Government passing the Coronavirus Act 2020 and publishing statutory guidance on the Care Act 2014 ‘easements’ and Emergency Measures.</w:t>
      </w:r>
    </w:p>
    <w:p w14:paraId="76AE0A0C" w14:textId="77777777" w:rsidR="005A53B8" w:rsidRDefault="005A53B8" w:rsidP="00B44B92">
      <w:pPr>
        <w:ind w:right="284"/>
        <w:jc w:val="center"/>
        <w:rPr>
          <w:rFonts w:cs="Arial"/>
          <w:sz w:val="22"/>
          <w:szCs w:val="22"/>
        </w:rPr>
      </w:pPr>
    </w:p>
    <w:p w14:paraId="35B41FC1" w14:textId="77777777" w:rsidR="00770F90" w:rsidRPr="00CC1DDA" w:rsidRDefault="00770F90" w:rsidP="00EF574B">
      <w:pPr>
        <w:jc w:val="center"/>
        <w:rPr>
          <w:rFonts w:cs="Arial"/>
          <w:b/>
          <w:color w:val="1F4E79"/>
          <w:sz w:val="22"/>
          <w:szCs w:val="22"/>
        </w:rPr>
      </w:pPr>
      <w:r w:rsidRPr="00770F90">
        <w:rPr>
          <w:rFonts w:cs="Arial"/>
          <w:sz w:val="22"/>
          <w:szCs w:val="22"/>
        </w:rPr>
        <w:t>Whether you work in health, social care or the independent/voluntary sector</w:t>
      </w:r>
      <w:r>
        <w:rPr>
          <w:rFonts w:cs="Arial"/>
          <w:sz w:val="22"/>
          <w:szCs w:val="22"/>
        </w:rPr>
        <w:t>,</w:t>
      </w:r>
      <w:r w:rsidRPr="00770F90">
        <w:rPr>
          <w:rFonts w:cs="Arial"/>
          <w:sz w:val="22"/>
          <w:szCs w:val="22"/>
        </w:rPr>
        <w:t xml:space="preserve"> it is therefore vital to </w:t>
      </w:r>
      <w:r>
        <w:rPr>
          <w:rFonts w:cs="Arial"/>
          <w:sz w:val="22"/>
          <w:szCs w:val="22"/>
        </w:rPr>
        <w:t xml:space="preserve">ensure </w:t>
      </w:r>
      <w:r w:rsidRPr="00CC1DDA">
        <w:rPr>
          <w:rFonts w:cs="Arial"/>
          <w:b/>
          <w:color w:val="1F4E79"/>
          <w:sz w:val="22"/>
          <w:szCs w:val="22"/>
          <w:u w:val="single"/>
        </w:rPr>
        <w:t>you are Care Act Compliant, keep</w:t>
      </w:r>
      <w:r w:rsidR="009903B6" w:rsidRPr="00CC1DDA">
        <w:rPr>
          <w:rFonts w:cs="Arial"/>
          <w:b/>
          <w:color w:val="1F4E79"/>
          <w:sz w:val="22"/>
          <w:szCs w:val="22"/>
          <w:u w:val="single"/>
        </w:rPr>
        <w:t>ing</w:t>
      </w:r>
      <w:r w:rsidRPr="00CC1DDA">
        <w:rPr>
          <w:rFonts w:cs="Arial"/>
          <w:b/>
          <w:color w:val="1F4E79"/>
          <w:sz w:val="22"/>
          <w:szCs w:val="22"/>
          <w:u w:val="single"/>
        </w:rPr>
        <w:t xml:space="preserve"> up to date with new thinking and best practice in working with carers.</w:t>
      </w:r>
    </w:p>
    <w:p w14:paraId="5A32ECB4" w14:textId="77777777" w:rsidR="00051B4F" w:rsidRPr="003E217A" w:rsidRDefault="00051B4F" w:rsidP="008E68A5">
      <w:pPr>
        <w:framePr w:w="9782" w:h="2093" w:hSpace="180" w:wrap="around" w:vAnchor="text" w:hAnchor="page" w:x="1008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sz w:val="22"/>
          <w:szCs w:val="22"/>
          <w:u w:val="single"/>
        </w:rPr>
      </w:pPr>
    </w:p>
    <w:p w14:paraId="6EAF9B11" w14:textId="77777777" w:rsidR="008E68A5" w:rsidRPr="003E217A" w:rsidRDefault="00905B3C" w:rsidP="008E68A5">
      <w:pPr>
        <w:framePr w:w="9782" w:h="2093" w:hSpace="180" w:wrap="around" w:vAnchor="text" w:hAnchor="page" w:x="1008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sz w:val="22"/>
          <w:szCs w:val="22"/>
        </w:rPr>
      </w:pPr>
      <w:r w:rsidRPr="003E217A">
        <w:rPr>
          <w:rFonts w:cs="Arial"/>
          <w:b/>
          <w:sz w:val="22"/>
          <w:szCs w:val="22"/>
          <w:u w:val="single"/>
        </w:rPr>
        <w:t>P</w:t>
      </w:r>
      <w:r w:rsidR="008E68A5" w:rsidRPr="003E217A">
        <w:rPr>
          <w:rFonts w:cs="Arial"/>
          <w:b/>
          <w:sz w:val="22"/>
          <w:szCs w:val="22"/>
          <w:u w:val="single"/>
        </w:rPr>
        <w:t>articipants have said</w:t>
      </w:r>
      <w:r w:rsidR="008E68A5" w:rsidRPr="003E217A">
        <w:rPr>
          <w:rFonts w:cs="Arial"/>
          <w:b/>
          <w:sz w:val="22"/>
          <w:szCs w:val="22"/>
        </w:rPr>
        <w:t>:</w:t>
      </w:r>
    </w:p>
    <w:p w14:paraId="61DCC7AC" w14:textId="77777777" w:rsidR="008E68A5" w:rsidRPr="003E217A" w:rsidRDefault="008E68A5" w:rsidP="008E68A5">
      <w:pPr>
        <w:framePr w:w="9782" w:h="2093" w:hSpace="180" w:wrap="around" w:vAnchor="text" w:hAnchor="page" w:x="1008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sz w:val="22"/>
          <w:szCs w:val="22"/>
        </w:rPr>
      </w:pPr>
    </w:p>
    <w:p w14:paraId="6DE4EBEC" w14:textId="77777777" w:rsidR="008E68A5" w:rsidRPr="003E217A" w:rsidRDefault="008E68A5" w:rsidP="008E68A5">
      <w:pPr>
        <w:framePr w:w="9782" w:h="2093" w:hSpace="180" w:wrap="around" w:vAnchor="text" w:hAnchor="page" w:x="1008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i/>
          <w:sz w:val="22"/>
          <w:szCs w:val="22"/>
        </w:rPr>
      </w:pPr>
      <w:r w:rsidRPr="003E217A">
        <w:rPr>
          <w:rFonts w:cs="Arial"/>
          <w:i/>
          <w:sz w:val="22"/>
          <w:szCs w:val="22"/>
        </w:rPr>
        <w:t>“Quality of presentations high and well thought out workshops”</w:t>
      </w:r>
    </w:p>
    <w:p w14:paraId="023B9FCB" w14:textId="77777777" w:rsidR="00905B3C" w:rsidRPr="003E217A" w:rsidRDefault="00905B3C" w:rsidP="008E68A5">
      <w:pPr>
        <w:framePr w:w="9782" w:h="2093" w:hSpace="180" w:wrap="around" w:vAnchor="text" w:hAnchor="page" w:x="1008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i/>
          <w:sz w:val="22"/>
          <w:szCs w:val="22"/>
        </w:rPr>
      </w:pPr>
    </w:p>
    <w:p w14:paraId="446DE751" w14:textId="77777777" w:rsidR="008E68A5" w:rsidRPr="003E217A" w:rsidRDefault="008E68A5" w:rsidP="008E68A5">
      <w:pPr>
        <w:framePr w:w="9782" w:h="2093" w:hSpace="180" w:wrap="around" w:vAnchor="text" w:hAnchor="page" w:x="1008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i/>
          <w:sz w:val="22"/>
          <w:szCs w:val="22"/>
        </w:rPr>
      </w:pPr>
      <w:r w:rsidRPr="003E217A">
        <w:rPr>
          <w:rFonts w:cs="Arial"/>
          <w:b/>
          <w:i/>
          <w:sz w:val="22"/>
          <w:szCs w:val="22"/>
        </w:rPr>
        <w:t>“A really useful, informative, thought provoking and emotional day”</w:t>
      </w:r>
    </w:p>
    <w:p w14:paraId="474FED96" w14:textId="77777777" w:rsidR="00905B3C" w:rsidRPr="003E217A" w:rsidRDefault="00905B3C" w:rsidP="008E68A5">
      <w:pPr>
        <w:framePr w:w="9782" w:h="2093" w:hSpace="180" w:wrap="around" w:vAnchor="text" w:hAnchor="page" w:x="1008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i/>
          <w:sz w:val="22"/>
          <w:szCs w:val="22"/>
        </w:rPr>
      </w:pPr>
    </w:p>
    <w:p w14:paraId="605A7832" w14:textId="77777777" w:rsidR="008E68A5" w:rsidRPr="003E217A" w:rsidRDefault="008E68A5" w:rsidP="008E68A5">
      <w:pPr>
        <w:framePr w:w="9782" w:h="2093" w:hSpace="180" w:wrap="around" w:vAnchor="text" w:hAnchor="page" w:x="1008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i/>
          <w:sz w:val="22"/>
          <w:szCs w:val="22"/>
        </w:rPr>
      </w:pPr>
      <w:r w:rsidRPr="003E217A">
        <w:rPr>
          <w:rFonts w:cs="Arial"/>
          <w:i/>
          <w:sz w:val="22"/>
          <w:szCs w:val="22"/>
        </w:rPr>
        <w:t>“Inspiring and courageous carers who spoke were also excellent facilitators”</w:t>
      </w:r>
    </w:p>
    <w:p w14:paraId="09C1F4CD" w14:textId="77777777" w:rsidR="00905B3C" w:rsidRPr="003E217A" w:rsidRDefault="00905B3C" w:rsidP="008E68A5">
      <w:pPr>
        <w:framePr w:w="9782" w:h="2093" w:hSpace="180" w:wrap="around" w:vAnchor="text" w:hAnchor="page" w:x="1008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i/>
          <w:sz w:val="22"/>
          <w:szCs w:val="22"/>
        </w:rPr>
      </w:pPr>
    </w:p>
    <w:p w14:paraId="70D91FC1" w14:textId="77777777" w:rsidR="008E68A5" w:rsidRPr="003E217A" w:rsidRDefault="008E68A5" w:rsidP="008E68A5">
      <w:pPr>
        <w:framePr w:w="9782" w:h="2093" w:hSpace="180" w:wrap="around" w:vAnchor="text" w:hAnchor="page" w:x="1008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i/>
          <w:sz w:val="22"/>
          <w:szCs w:val="22"/>
        </w:rPr>
      </w:pPr>
      <w:r w:rsidRPr="003E217A">
        <w:rPr>
          <w:rFonts w:cs="Arial"/>
          <w:b/>
          <w:i/>
          <w:sz w:val="22"/>
          <w:szCs w:val="22"/>
        </w:rPr>
        <w:t xml:space="preserve">“Carer experiences made the whole role of carers more real and valid” </w:t>
      </w:r>
    </w:p>
    <w:p w14:paraId="54A433A9" w14:textId="77777777" w:rsidR="00905B3C" w:rsidRPr="003E217A" w:rsidRDefault="00905B3C" w:rsidP="008E68A5">
      <w:pPr>
        <w:framePr w:w="9782" w:h="2093" w:hSpace="180" w:wrap="around" w:vAnchor="text" w:hAnchor="page" w:x="1008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i/>
          <w:sz w:val="22"/>
          <w:szCs w:val="22"/>
        </w:rPr>
      </w:pPr>
    </w:p>
    <w:p w14:paraId="3A5EC0AC" w14:textId="77777777" w:rsidR="008E68A5" w:rsidRPr="003E217A" w:rsidRDefault="008E68A5" w:rsidP="008E68A5">
      <w:pPr>
        <w:framePr w:w="9782" w:h="2093" w:hSpace="180" w:wrap="around" w:vAnchor="text" w:hAnchor="page" w:x="1008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i/>
          <w:sz w:val="22"/>
          <w:szCs w:val="22"/>
        </w:rPr>
      </w:pPr>
      <w:r w:rsidRPr="003E217A">
        <w:rPr>
          <w:rFonts w:cs="Arial"/>
          <w:i/>
          <w:sz w:val="22"/>
          <w:szCs w:val="22"/>
        </w:rPr>
        <w:t>“I can take some better ideas and implement them in the workplace”</w:t>
      </w:r>
    </w:p>
    <w:p w14:paraId="60125E00" w14:textId="77777777" w:rsidR="00905B3C" w:rsidRPr="003E217A" w:rsidRDefault="00905B3C" w:rsidP="008E68A5">
      <w:pPr>
        <w:framePr w:w="9782" w:h="2093" w:hSpace="180" w:wrap="around" w:vAnchor="text" w:hAnchor="page" w:x="1008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i/>
          <w:color w:val="FF0000"/>
          <w:sz w:val="22"/>
          <w:szCs w:val="22"/>
        </w:rPr>
      </w:pPr>
    </w:p>
    <w:p w14:paraId="36065B06" w14:textId="77777777" w:rsidR="005A53B8" w:rsidRDefault="005A53B8" w:rsidP="008E68A5">
      <w:pPr>
        <w:rPr>
          <w:rFonts w:cs="Arial"/>
          <w:b/>
          <w:sz w:val="26"/>
          <w:szCs w:val="26"/>
        </w:rPr>
      </w:pPr>
    </w:p>
    <w:p w14:paraId="3BAD05D5" w14:textId="027DFAAC" w:rsidR="008E68A5" w:rsidRPr="003E217A" w:rsidRDefault="008E68A5" w:rsidP="008E68A5">
      <w:pPr>
        <w:rPr>
          <w:rFonts w:cs="Arial"/>
          <w:b/>
          <w:sz w:val="26"/>
          <w:szCs w:val="26"/>
        </w:rPr>
      </w:pPr>
      <w:r w:rsidRPr="003E217A">
        <w:rPr>
          <w:rFonts w:cs="Arial"/>
          <w:b/>
          <w:sz w:val="26"/>
          <w:szCs w:val="26"/>
        </w:rPr>
        <w:t xml:space="preserve">Course content: </w:t>
      </w:r>
    </w:p>
    <w:p w14:paraId="77C5A26E" w14:textId="77777777" w:rsidR="00283055" w:rsidRPr="003E217A" w:rsidRDefault="00283055" w:rsidP="008E68A5">
      <w:pPr>
        <w:rPr>
          <w:rFonts w:cs="Arial"/>
          <w:b/>
          <w:sz w:val="22"/>
          <w:szCs w:val="22"/>
        </w:rPr>
      </w:pPr>
    </w:p>
    <w:p w14:paraId="73F53EEF" w14:textId="77777777" w:rsidR="008E68A5" w:rsidRPr="003E217A" w:rsidRDefault="0011475B" w:rsidP="008E68A5">
      <w:pPr>
        <w:numPr>
          <w:ilvl w:val="0"/>
          <w:numId w:val="1"/>
        </w:numPr>
        <w:tabs>
          <w:tab w:val="clear" w:pos="1021"/>
          <w:tab w:val="num" w:pos="426"/>
        </w:tabs>
        <w:ind w:left="426" w:hanging="426"/>
        <w:rPr>
          <w:rFonts w:cs="Arial"/>
          <w:sz w:val="22"/>
          <w:szCs w:val="22"/>
        </w:rPr>
      </w:pPr>
      <w:r w:rsidRPr="003E217A">
        <w:rPr>
          <w:rFonts w:cs="Arial"/>
          <w:sz w:val="22"/>
          <w:szCs w:val="22"/>
        </w:rPr>
        <w:t>U</w:t>
      </w:r>
      <w:r w:rsidR="00CB22FA" w:rsidRPr="003E217A">
        <w:rPr>
          <w:rFonts w:cs="Arial"/>
          <w:sz w:val="22"/>
          <w:szCs w:val="22"/>
        </w:rPr>
        <w:t>nderstanding carers’ need</w:t>
      </w:r>
      <w:r w:rsidR="008E68A5" w:rsidRPr="003E217A">
        <w:rPr>
          <w:rFonts w:cs="Arial"/>
          <w:sz w:val="22"/>
          <w:szCs w:val="22"/>
        </w:rPr>
        <w:t xml:space="preserve"> for equal</w:t>
      </w:r>
      <w:r w:rsidR="00905B3C" w:rsidRPr="003E217A">
        <w:rPr>
          <w:rFonts w:cs="Arial"/>
          <w:sz w:val="22"/>
          <w:szCs w:val="22"/>
        </w:rPr>
        <w:t>ity of opportunity and support</w:t>
      </w:r>
    </w:p>
    <w:p w14:paraId="227C4319" w14:textId="65E65CAD" w:rsidR="00C13999" w:rsidRPr="003E217A" w:rsidRDefault="00C13999" w:rsidP="008E68A5">
      <w:pPr>
        <w:numPr>
          <w:ilvl w:val="0"/>
          <w:numId w:val="1"/>
        </w:numPr>
        <w:tabs>
          <w:tab w:val="clear" w:pos="1021"/>
          <w:tab w:val="num" w:pos="426"/>
        </w:tabs>
        <w:ind w:left="426" w:hanging="426"/>
        <w:rPr>
          <w:rFonts w:cs="Arial"/>
          <w:sz w:val="22"/>
          <w:szCs w:val="22"/>
        </w:rPr>
      </w:pPr>
      <w:r w:rsidRPr="003E217A">
        <w:rPr>
          <w:rFonts w:cs="Arial"/>
          <w:sz w:val="22"/>
          <w:szCs w:val="22"/>
        </w:rPr>
        <w:t>Understanding your legal duties towards carers in the context of the Care Act 2014 and Children &amp; Families Act 2014</w:t>
      </w:r>
      <w:r w:rsidR="000C2BDF" w:rsidRPr="000C2BDF">
        <w:rPr>
          <w:rFonts w:cs="Arial"/>
          <w:sz w:val="22"/>
          <w:szCs w:val="22"/>
        </w:rPr>
        <w:t xml:space="preserve"> and Coronavirus Act and Emergency Measures</w:t>
      </w:r>
    </w:p>
    <w:p w14:paraId="1426DBB2" w14:textId="77777777" w:rsidR="008E68A5" w:rsidRPr="003E217A" w:rsidRDefault="00051B4F" w:rsidP="008E68A5">
      <w:pPr>
        <w:numPr>
          <w:ilvl w:val="0"/>
          <w:numId w:val="1"/>
        </w:numPr>
        <w:tabs>
          <w:tab w:val="clear" w:pos="1021"/>
          <w:tab w:val="num" w:pos="426"/>
        </w:tabs>
        <w:ind w:left="426" w:hanging="426"/>
        <w:rPr>
          <w:rFonts w:cs="Arial"/>
          <w:sz w:val="22"/>
          <w:szCs w:val="22"/>
        </w:rPr>
      </w:pPr>
      <w:r w:rsidRPr="003E217A">
        <w:rPr>
          <w:rFonts w:cs="Arial"/>
          <w:sz w:val="22"/>
          <w:szCs w:val="22"/>
        </w:rPr>
        <w:t>L</w:t>
      </w:r>
      <w:r w:rsidR="008E68A5" w:rsidRPr="003E217A">
        <w:rPr>
          <w:rFonts w:cs="Arial"/>
          <w:sz w:val="22"/>
          <w:szCs w:val="22"/>
        </w:rPr>
        <w:t xml:space="preserve">atest facts and figures about carers and the impact of caring </w:t>
      </w:r>
    </w:p>
    <w:p w14:paraId="31C6E553" w14:textId="77777777" w:rsidR="008E68A5" w:rsidRPr="003E217A" w:rsidRDefault="00051B4F" w:rsidP="008E68A5">
      <w:pPr>
        <w:numPr>
          <w:ilvl w:val="0"/>
          <w:numId w:val="1"/>
        </w:numPr>
        <w:tabs>
          <w:tab w:val="clear" w:pos="1021"/>
          <w:tab w:val="num" w:pos="426"/>
        </w:tabs>
        <w:ind w:left="426" w:hanging="426"/>
        <w:rPr>
          <w:rFonts w:cs="Arial"/>
          <w:sz w:val="22"/>
          <w:szCs w:val="22"/>
        </w:rPr>
      </w:pPr>
      <w:r w:rsidRPr="003E217A">
        <w:rPr>
          <w:rFonts w:cs="Arial"/>
          <w:sz w:val="22"/>
          <w:szCs w:val="22"/>
        </w:rPr>
        <w:t>H</w:t>
      </w:r>
      <w:r w:rsidR="008E68A5" w:rsidRPr="003E217A">
        <w:rPr>
          <w:rFonts w:cs="Arial"/>
          <w:sz w:val="22"/>
          <w:szCs w:val="22"/>
        </w:rPr>
        <w:t>ear</w:t>
      </w:r>
      <w:r w:rsidR="00FF5A1B">
        <w:rPr>
          <w:rFonts w:cs="Arial"/>
          <w:sz w:val="22"/>
          <w:szCs w:val="22"/>
        </w:rPr>
        <w:t>ing</w:t>
      </w:r>
      <w:r w:rsidR="008E68A5" w:rsidRPr="003E217A">
        <w:rPr>
          <w:rFonts w:cs="Arial"/>
          <w:sz w:val="22"/>
          <w:szCs w:val="22"/>
        </w:rPr>
        <w:t xml:space="preserve"> directly from carers themselves about the difficulties they face and how they would like to be supported</w:t>
      </w:r>
    </w:p>
    <w:p w14:paraId="36587AB1" w14:textId="77777777" w:rsidR="008E68A5" w:rsidRPr="003E217A" w:rsidRDefault="00283055" w:rsidP="008E68A5">
      <w:pPr>
        <w:numPr>
          <w:ilvl w:val="0"/>
          <w:numId w:val="1"/>
        </w:numPr>
        <w:tabs>
          <w:tab w:val="clear" w:pos="1021"/>
          <w:tab w:val="num" w:pos="426"/>
        </w:tabs>
        <w:ind w:left="426" w:hanging="426"/>
        <w:rPr>
          <w:rFonts w:cs="Arial"/>
          <w:sz w:val="22"/>
          <w:szCs w:val="22"/>
        </w:rPr>
      </w:pPr>
      <w:r w:rsidRPr="003E217A">
        <w:rPr>
          <w:rFonts w:cs="Arial"/>
          <w:sz w:val="22"/>
          <w:szCs w:val="22"/>
        </w:rPr>
        <w:t>E</w:t>
      </w:r>
      <w:r w:rsidR="008E68A5" w:rsidRPr="003E217A">
        <w:rPr>
          <w:rFonts w:cs="Arial"/>
          <w:sz w:val="22"/>
          <w:szCs w:val="22"/>
        </w:rPr>
        <w:t>stablish</w:t>
      </w:r>
      <w:r w:rsidRPr="003E217A">
        <w:rPr>
          <w:rFonts w:cs="Arial"/>
          <w:sz w:val="22"/>
          <w:szCs w:val="22"/>
        </w:rPr>
        <w:t>ing</w:t>
      </w:r>
      <w:r w:rsidR="008E68A5" w:rsidRPr="003E217A">
        <w:rPr>
          <w:rFonts w:cs="Arial"/>
          <w:sz w:val="22"/>
          <w:szCs w:val="22"/>
        </w:rPr>
        <w:t xml:space="preserve"> effective relationships with carers and </w:t>
      </w:r>
      <w:r w:rsidRPr="003E217A">
        <w:rPr>
          <w:rFonts w:cs="Arial"/>
          <w:sz w:val="22"/>
          <w:szCs w:val="22"/>
        </w:rPr>
        <w:t xml:space="preserve">understanding </w:t>
      </w:r>
      <w:r w:rsidR="008E68A5" w:rsidRPr="003E217A">
        <w:rPr>
          <w:rFonts w:cs="Arial"/>
          <w:sz w:val="22"/>
          <w:szCs w:val="22"/>
        </w:rPr>
        <w:t xml:space="preserve">their viewpoint </w:t>
      </w:r>
    </w:p>
    <w:p w14:paraId="7B67B476" w14:textId="77777777" w:rsidR="008E68A5" w:rsidRPr="003E217A" w:rsidRDefault="00CB22FA" w:rsidP="008E68A5">
      <w:pPr>
        <w:numPr>
          <w:ilvl w:val="0"/>
          <w:numId w:val="1"/>
        </w:numPr>
        <w:tabs>
          <w:tab w:val="clear" w:pos="1021"/>
          <w:tab w:val="num" w:pos="426"/>
        </w:tabs>
        <w:ind w:left="426" w:hanging="426"/>
        <w:rPr>
          <w:rFonts w:cs="Arial"/>
          <w:sz w:val="22"/>
          <w:szCs w:val="22"/>
        </w:rPr>
      </w:pPr>
      <w:r w:rsidRPr="003E217A">
        <w:rPr>
          <w:rFonts w:cs="Arial"/>
          <w:sz w:val="22"/>
          <w:szCs w:val="22"/>
        </w:rPr>
        <w:t>Learn</w:t>
      </w:r>
      <w:r w:rsidR="00FF5A1B">
        <w:rPr>
          <w:rFonts w:cs="Arial"/>
          <w:sz w:val="22"/>
          <w:szCs w:val="22"/>
        </w:rPr>
        <w:t>ing</w:t>
      </w:r>
      <w:r w:rsidRPr="003E217A">
        <w:rPr>
          <w:rFonts w:cs="Arial"/>
          <w:sz w:val="22"/>
          <w:szCs w:val="22"/>
        </w:rPr>
        <w:t xml:space="preserve"> about </w:t>
      </w:r>
      <w:r w:rsidR="007D778B" w:rsidRPr="00FE3646">
        <w:rPr>
          <w:rFonts w:cs="Arial"/>
          <w:sz w:val="22"/>
          <w:szCs w:val="22"/>
        </w:rPr>
        <w:t>support and</w:t>
      </w:r>
      <w:r w:rsidR="007D778B">
        <w:rPr>
          <w:rFonts w:cs="Arial"/>
          <w:color w:val="FF0000"/>
          <w:sz w:val="22"/>
          <w:szCs w:val="22"/>
        </w:rPr>
        <w:t xml:space="preserve"> </w:t>
      </w:r>
      <w:r w:rsidR="0011475B" w:rsidRPr="003E217A">
        <w:rPr>
          <w:rFonts w:cs="Arial"/>
          <w:sz w:val="22"/>
          <w:szCs w:val="22"/>
        </w:rPr>
        <w:t>s</w:t>
      </w:r>
      <w:r w:rsidR="008E68A5" w:rsidRPr="003E217A">
        <w:rPr>
          <w:rFonts w:cs="Arial"/>
          <w:sz w:val="22"/>
          <w:szCs w:val="22"/>
        </w:rPr>
        <w:t xml:space="preserve">ervices available </w:t>
      </w:r>
      <w:r w:rsidR="00D82C26" w:rsidRPr="003E217A">
        <w:rPr>
          <w:rFonts w:cs="Arial"/>
          <w:sz w:val="22"/>
          <w:szCs w:val="22"/>
        </w:rPr>
        <w:t>to</w:t>
      </w:r>
      <w:r w:rsidR="008E68A5" w:rsidRPr="003E217A">
        <w:rPr>
          <w:rFonts w:cs="Arial"/>
          <w:sz w:val="22"/>
          <w:szCs w:val="22"/>
        </w:rPr>
        <w:t xml:space="preserve"> carers in Surrey</w:t>
      </w:r>
    </w:p>
    <w:p w14:paraId="5482FCBD" w14:textId="63E3C418" w:rsidR="00283055" w:rsidRPr="003E217A" w:rsidRDefault="00EB547D" w:rsidP="008E68A5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9DF57A" wp14:editId="4A5CC44E">
            <wp:simplePos x="0" y="0"/>
            <wp:positionH relativeFrom="column">
              <wp:posOffset>3175</wp:posOffset>
            </wp:positionH>
            <wp:positionV relativeFrom="paragraph">
              <wp:posOffset>121285</wp:posOffset>
            </wp:positionV>
            <wp:extent cx="831850" cy="463550"/>
            <wp:effectExtent l="0" t="0" r="0" b="0"/>
            <wp:wrapTight wrapText="bothSides">
              <wp:wrapPolygon edited="0">
                <wp:start x="0" y="0"/>
                <wp:lineTo x="0" y="20416"/>
                <wp:lineTo x="21270" y="20416"/>
                <wp:lineTo x="21270" y="0"/>
                <wp:lineTo x="0" y="0"/>
              </wp:wrapPolygon>
            </wp:wrapTight>
            <wp:docPr id="10" name="Picture 5" descr="IREM South Florida Chapter - Meeting/Even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REM South Florida Chapter - Meeting/Event Inform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6D1D3" w14:textId="77777777" w:rsidR="008E68A5" w:rsidRPr="003E217A" w:rsidRDefault="00CD0840" w:rsidP="008E68A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8E68A5" w:rsidRPr="003E217A">
        <w:rPr>
          <w:rFonts w:cs="Arial"/>
          <w:sz w:val="22"/>
          <w:szCs w:val="22"/>
        </w:rPr>
        <w:t xml:space="preserve">ach </w:t>
      </w:r>
      <w:r w:rsidRPr="00CD0840">
        <w:rPr>
          <w:rFonts w:cs="Arial"/>
          <w:b/>
          <w:bCs/>
          <w:sz w:val="22"/>
          <w:szCs w:val="22"/>
        </w:rPr>
        <w:t>Zoom</w:t>
      </w:r>
      <w:r>
        <w:rPr>
          <w:rFonts w:cs="Arial"/>
          <w:sz w:val="22"/>
          <w:szCs w:val="22"/>
        </w:rPr>
        <w:t xml:space="preserve"> </w:t>
      </w:r>
      <w:r w:rsidR="00EB3179" w:rsidRPr="003E217A">
        <w:rPr>
          <w:rFonts w:cs="Arial"/>
          <w:b/>
          <w:sz w:val="22"/>
          <w:szCs w:val="22"/>
        </w:rPr>
        <w:t>session</w:t>
      </w:r>
      <w:r w:rsidR="00EB3179" w:rsidRPr="003E217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will be</w:t>
      </w:r>
      <w:r w:rsidR="008E68A5" w:rsidRPr="003E217A">
        <w:rPr>
          <w:rFonts w:cs="Arial"/>
          <w:sz w:val="22"/>
          <w:szCs w:val="22"/>
        </w:rPr>
        <w:t xml:space="preserve"> facilitated by a trainer who has worked extensively with carers, alongside </w:t>
      </w:r>
      <w:r>
        <w:rPr>
          <w:rFonts w:cs="Arial"/>
          <w:sz w:val="22"/>
          <w:szCs w:val="22"/>
        </w:rPr>
        <w:t>a</w:t>
      </w:r>
      <w:r w:rsidR="008E68A5" w:rsidRPr="003E217A">
        <w:rPr>
          <w:rFonts w:cs="Arial"/>
          <w:sz w:val="22"/>
          <w:szCs w:val="22"/>
        </w:rPr>
        <w:t xml:space="preserve"> carer who will bring their own perspective to the day.</w:t>
      </w:r>
    </w:p>
    <w:p w14:paraId="75445ADD" w14:textId="77777777" w:rsidR="00B44B92" w:rsidRDefault="00B44B92" w:rsidP="008E68A5">
      <w:pPr>
        <w:rPr>
          <w:rFonts w:cs="Arial"/>
          <w:b/>
        </w:rPr>
      </w:pPr>
    </w:p>
    <w:p w14:paraId="0AE9B86C" w14:textId="344279B8" w:rsidR="008E68A5" w:rsidRPr="009D517C" w:rsidRDefault="008E68A5" w:rsidP="008E68A5">
      <w:pPr>
        <w:rPr>
          <w:rFonts w:cs="Arial"/>
          <w:b/>
        </w:rPr>
      </w:pPr>
      <w:r w:rsidRPr="009D517C">
        <w:rPr>
          <w:rFonts w:cs="Arial"/>
          <w:b/>
        </w:rPr>
        <w:lastRenderedPageBreak/>
        <w:t>Who should attend?</w:t>
      </w:r>
    </w:p>
    <w:p w14:paraId="4354BAA3" w14:textId="77777777" w:rsidR="00283055" w:rsidRPr="003E217A" w:rsidRDefault="00283055" w:rsidP="008E68A5">
      <w:pPr>
        <w:rPr>
          <w:rFonts w:cs="Arial"/>
          <w:b/>
          <w:sz w:val="22"/>
          <w:szCs w:val="22"/>
        </w:rPr>
      </w:pPr>
    </w:p>
    <w:p w14:paraId="2488C9EC" w14:textId="77777777" w:rsidR="008E68A5" w:rsidRPr="003E217A" w:rsidRDefault="008E68A5" w:rsidP="00051B4F">
      <w:pPr>
        <w:rPr>
          <w:rFonts w:cs="Arial"/>
          <w:sz w:val="22"/>
          <w:szCs w:val="22"/>
        </w:rPr>
      </w:pPr>
      <w:r w:rsidRPr="003E217A">
        <w:rPr>
          <w:rFonts w:cs="Arial"/>
          <w:b/>
          <w:sz w:val="22"/>
          <w:szCs w:val="22"/>
        </w:rPr>
        <w:t xml:space="preserve">“Because Carers Count” </w:t>
      </w:r>
      <w:r w:rsidRPr="003E217A">
        <w:rPr>
          <w:rFonts w:cs="Arial"/>
          <w:sz w:val="22"/>
          <w:szCs w:val="22"/>
        </w:rPr>
        <w:t>is open to anyone working with carers</w:t>
      </w:r>
      <w:r w:rsidR="0059434A" w:rsidRPr="003E217A">
        <w:rPr>
          <w:rFonts w:cs="Arial"/>
          <w:sz w:val="22"/>
          <w:szCs w:val="22"/>
        </w:rPr>
        <w:t xml:space="preserve"> (</w:t>
      </w:r>
      <w:r w:rsidR="00D82C26" w:rsidRPr="003E217A">
        <w:rPr>
          <w:rFonts w:cs="Arial"/>
          <w:sz w:val="22"/>
          <w:szCs w:val="22"/>
        </w:rPr>
        <w:t>including young carers and parent carers</w:t>
      </w:r>
      <w:r w:rsidR="0059434A" w:rsidRPr="003E217A">
        <w:rPr>
          <w:rFonts w:cs="Arial"/>
          <w:sz w:val="22"/>
          <w:szCs w:val="22"/>
        </w:rPr>
        <w:t>)</w:t>
      </w:r>
      <w:r w:rsidR="00D82C26" w:rsidRPr="003E217A">
        <w:rPr>
          <w:rFonts w:cs="Arial"/>
          <w:sz w:val="22"/>
          <w:szCs w:val="22"/>
        </w:rPr>
        <w:t xml:space="preserve"> </w:t>
      </w:r>
      <w:r w:rsidRPr="003E217A">
        <w:rPr>
          <w:rFonts w:cs="Arial"/>
          <w:sz w:val="22"/>
          <w:szCs w:val="22"/>
        </w:rPr>
        <w:t>from a variety of professi</w:t>
      </w:r>
      <w:r w:rsidR="00905B3C" w:rsidRPr="003E217A">
        <w:rPr>
          <w:rFonts w:cs="Arial"/>
          <w:sz w:val="22"/>
          <w:szCs w:val="22"/>
        </w:rPr>
        <w:t xml:space="preserve">onal backgrounds and experience. This can include </w:t>
      </w:r>
      <w:r w:rsidR="00051B4F" w:rsidRPr="003E217A">
        <w:rPr>
          <w:rFonts w:cs="Arial"/>
          <w:sz w:val="22"/>
          <w:szCs w:val="22"/>
        </w:rPr>
        <w:t>m</w:t>
      </w:r>
      <w:r w:rsidRPr="003E217A">
        <w:rPr>
          <w:rFonts w:cs="Arial"/>
          <w:sz w:val="22"/>
          <w:szCs w:val="22"/>
        </w:rPr>
        <w:t>anagers or planners of services</w:t>
      </w:r>
      <w:r w:rsidR="00051B4F" w:rsidRPr="003E217A">
        <w:rPr>
          <w:rFonts w:cs="Arial"/>
          <w:sz w:val="22"/>
          <w:szCs w:val="22"/>
        </w:rPr>
        <w:t>, f</w:t>
      </w:r>
      <w:r w:rsidRPr="003E217A">
        <w:rPr>
          <w:rFonts w:cs="Arial"/>
          <w:sz w:val="22"/>
          <w:szCs w:val="22"/>
        </w:rPr>
        <w:t xml:space="preserve">ront line staff </w:t>
      </w:r>
      <w:r w:rsidR="00D82C26" w:rsidRPr="003E217A">
        <w:rPr>
          <w:rFonts w:cs="Arial"/>
          <w:sz w:val="22"/>
          <w:szCs w:val="22"/>
        </w:rPr>
        <w:t xml:space="preserve">working in health or social care </w:t>
      </w:r>
      <w:r w:rsidR="00051B4F" w:rsidRPr="003E217A">
        <w:rPr>
          <w:rFonts w:cs="Arial"/>
          <w:sz w:val="22"/>
          <w:szCs w:val="22"/>
        </w:rPr>
        <w:t xml:space="preserve">or </w:t>
      </w:r>
      <w:r w:rsidR="003B4685">
        <w:rPr>
          <w:rFonts w:cs="Arial"/>
          <w:sz w:val="22"/>
          <w:szCs w:val="22"/>
        </w:rPr>
        <w:t xml:space="preserve">education or </w:t>
      </w:r>
      <w:r w:rsidR="00051B4F" w:rsidRPr="003E217A">
        <w:rPr>
          <w:rFonts w:cs="Arial"/>
          <w:sz w:val="22"/>
          <w:szCs w:val="22"/>
        </w:rPr>
        <w:t xml:space="preserve">people </w:t>
      </w:r>
      <w:r w:rsidRPr="003E217A">
        <w:rPr>
          <w:rFonts w:cs="Arial"/>
          <w:sz w:val="22"/>
          <w:szCs w:val="22"/>
        </w:rPr>
        <w:t>more indirectly involved</w:t>
      </w:r>
      <w:r w:rsidR="00051B4F" w:rsidRPr="003E217A">
        <w:rPr>
          <w:rFonts w:cs="Arial"/>
          <w:sz w:val="22"/>
          <w:szCs w:val="22"/>
        </w:rPr>
        <w:t>. All</w:t>
      </w:r>
      <w:r w:rsidRPr="003E217A">
        <w:rPr>
          <w:rFonts w:cs="Arial"/>
          <w:sz w:val="22"/>
          <w:szCs w:val="22"/>
        </w:rPr>
        <w:t xml:space="preserve"> can gain a greater understanding of carers’ issues</w:t>
      </w:r>
      <w:r w:rsidR="008034A2" w:rsidRPr="003E217A">
        <w:rPr>
          <w:rFonts w:cs="Arial"/>
          <w:sz w:val="22"/>
          <w:szCs w:val="22"/>
        </w:rPr>
        <w:t xml:space="preserve"> and what our</w:t>
      </w:r>
      <w:r w:rsidR="0012248D" w:rsidRPr="003E217A">
        <w:rPr>
          <w:rFonts w:cs="Arial"/>
          <w:sz w:val="22"/>
          <w:szCs w:val="22"/>
        </w:rPr>
        <w:t xml:space="preserve"> legal </w:t>
      </w:r>
      <w:r w:rsidR="00C13999" w:rsidRPr="003E217A">
        <w:rPr>
          <w:rFonts w:cs="Arial"/>
          <w:sz w:val="22"/>
          <w:szCs w:val="22"/>
        </w:rPr>
        <w:t xml:space="preserve">responsibilities are to carers </w:t>
      </w:r>
      <w:r w:rsidR="0012248D" w:rsidRPr="003E217A">
        <w:rPr>
          <w:rFonts w:cs="Arial"/>
          <w:sz w:val="22"/>
          <w:szCs w:val="22"/>
        </w:rPr>
        <w:t xml:space="preserve">in the light of </w:t>
      </w:r>
      <w:r w:rsidR="004F7E43" w:rsidRPr="00FE3646">
        <w:rPr>
          <w:rFonts w:cs="Arial"/>
          <w:sz w:val="22"/>
          <w:szCs w:val="22"/>
        </w:rPr>
        <w:t>recent</w:t>
      </w:r>
      <w:r w:rsidR="0012248D" w:rsidRPr="003E217A">
        <w:rPr>
          <w:rFonts w:cs="Arial"/>
          <w:sz w:val="22"/>
          <w:szCs w:val="22"/>
        </w:rPr>
        <w:t xml:space="preserve"> legislation</w:t>
      </w:r>
      <w:r w:rsidR="001E5CAD">
        <w:rPr>
          <w:rFonts w:cs="Arial"/>
          <w:sz w:val="22"/>
          <w:szCs w:val="22"/>
        </w:rPr>
        <w:t xml:space="preserve"> and guidance</w:t>
      </w:r>
      <w:r w:rsidR="0012248D" w:rsidRPr="003E217A">
        <w:rPr>
          <w:rFonts w:cs="Arial"/>
          <w:sz w:val="22"/>
          <w:szCs w:val="22"/>
        </w:rPr>
        <w:t>.</w:t>
      </w:r>
      <w:r w:rsidR="00D82C26" w:rsidRPr="003E217A">
        <w:rPr>
          <w:rFonts w:cs="Arial"/>
          <w:sz w:val="22"/>
          <w:szCs w:val="22"/>
        </w:rPr>
        <w:t xml:space="preserve"> </w:t>
      </w:r>
    </w:p>
    <w:p w14:paraId="2EB719E2" w14:textId="77777777" w:rsidR="00C172F7" w:rsidRPr="00B44B92" w:rsidRDefault="00C172F7" w:rsidP="006323BE">
      <w:pPr>
        <w:rPr>
          <w:rFonts w:cs="Arial"/>
          <w:b/>
          <w:sz w:val="16"/>
          <w:szCs w:val="16"/>
        </w:rPr>
      </w:pPr>
    </w:p>
    <w:p w14:paraId="4168C0F4" w14:textId="77777777" w:rsidR="00580C20" w:rsidRPr="00FD11C1" w:rsidRDefault="00185103" w:rsidP="00580C20">
      <w:pPr>
        <w:jc w:val="center"/>
        <w:rPr>
          <w:rFonts w:cs="Arial"/>
          <w:b/>
          <w:color w:val="2F5496"/>
          <w:u w:val="single"/>
        </w:rPr>
      </w:pPr>
      <w:r w:rsidRPr="00FD11C1">
        <w:rPr>
          <w:rFonts w:cs="Arial"/>
          <w:b/>
          <w:color w:val="2F5496"/>
          <w:u w:val="single"/>
        </w:rPr>
        <w:t xml:space="preserve">Limited places available on each session so please book </w:t>
      </w:r>
      <w:r w:rsidRPr="00FD11C1">
        <w:rPr>
          <w:rFonts w:cs="Arial"/>
          <w:b/>
          <w:i/>
          <w:iCs/>
          <w:color w:val="2F5496"/>
          <w:u w:val="single"/>
        </w:rPr>
        <w:t xml:space="preserve">immediately </w:t>
      </w:r>
    </w:p>
    <w:p w14:paraId="6ABF1FEA" w14:textId="77777777" w:rsidR="00185103" w:rsidRPr="00FD11C1" w:rsidRDefault="00185103" w:rsidP="00580C20">
      <w:pPr>
        <w:jc w:val="center"/>
        <w:rPr>
          <w:rFonts w:cs="Arial"/>
          <w:b/>
          <w:color w:val="2F5496"/>
          <w:u w:val="single"/>
        </w:rPr>
      </w:pPr>
      <w:r w:rsidRPr="00FD11C1">
        <w:rPr>
          <w:rFonts w:cs="Arial"/>
          <w:b/>
          <w:color w:val="2F5496"/>
          <w:u w:val="single"/>
        </w:rPr>
        <w:t>to secure your place:</w:t>
      </w:r>
    </w:p>
    <w:p w14:paraId="41383497" w14:textId="77777777" w:rsidR="00185103" w:rsidRPr="00B44B92" w:rsidRDefault="00185103" w:rsidP="006323BE">
      <w:pPr>
        <w:rPr>
          <w:rFonts w:cs="Arial"/>
          <w:b/>
          <w:sz w:val="16"/>
          <w:szCs w:val="16"/>
        </w:rPr>
      </w:pPr>
    </w:p>
    <w:p w14:paraId="244663DE" w14:textId="77777777" w:rsidR="00580C20" w:rsidRDefault="00185103" w:rsidP="00580C20">
      <w:pPr>
        <w:jc w:val="center"/>
        <w:rPr>
          <w:rFonts w:cs="Arial"/>
          <w:sz w:val="22"/>
          <w:szCs w:val="22"/>
        </w:rPr>
      </w:pPr>
      <w:r>
        <w:rPr>
          <w:rFonts w:cs="Arial"/>
          <w:b/>
        </w:rPr>
        <w:t xml:space="preserve">How to book: </w:t>
      </w:r>
      <w:r w:rsidR="00DA413C" w:rsidRPr="003E217A">
        <w:rPr>
          <w:rFonts w:cs="Arial"/>
          <w:sz w:val="22"/>
          <w:szCs w:val="22"/>
        </w:rPr>
        <w:t xml:space="preserve">Simply </w:t>
      </w:r>
      <w:r w:rsidR="00951B86">
        <w:rPr>
          <w:rFonts w:cs="Arial"/>
          <w:sz w:val="22"/>
          <w:szCs w:val="22"/>
        </w:rPr>
        <w:t xml:space="preserve">email </w:t>
      </w:r>
      <w:r>
        <w:rPr>
          <w:rFonts w:cs="Arial"/>
          <w:sz w:val="22"/>
          <w:szCs w:val="22"/>
        </w:rPr>
        <w:t xml:space="preserve">your requested date (indicated below) with your </w:t>
      </w:r>
      <w:r w:rsidRPr="00580C20">
        <w:rPr>
          <w:rFonts w:cs="Arial"/>
          <w:b/>
          <w:bCs/>
          <w:sz w:val="22"/>
          <w:szCs w:val="22"/>
          <w:u w:val="single"/>
        </w:rPr>
        <w:t>full name, position, organisation and contact details</w:t>
      </w:r>
      <w:r>
        <w:rPr>
          <w:rFonts w:cs="Arial"/>
          <w:sz w:val="22"/>
          <w:szCs w:val="22"/>
        </w:rPr>
        <w:t xml:space="preserve"> </w:t>
      </w:r>
      <w:r w:rsidR="001E5CAD" w:rsidRPr="001E5CAD">
        <w:rPr>
          <w:rFonts w:cs="Arial"/>
          <w:b/>
          <w:bCs/>
          <w:i/>
          <w:iCs/>
          <w:sz w:val="22"/>
          <w:szCs w:val="22"/>
        </w:rPr>
        <w:t>as soon as possible</w:t>
      </w:r>
      <w:r w:rsidR="008E68A5" w:rsidRPr="003E217A">
        <w:rPr>
          <w:rFonts w:cs="Arial"/>
          <w:sz w:val="22"/>
          <w:szCs w:val="22"/>
        </w:rPr>
        <w:t xml:space="preserve">. </w:t>
      </w:r>
    </w:p>
    <w:p w14:paraId="3B71FB6A" w14:textId="77777777" w:rsidR="00580C20" w:rsidRDefault="008E68A5" w:rsidP="00580C20">
      <w:pPr>
        <w:jc w:val="center"/>
        <w:rPr>
          <w:rFonts w:cs="Arial"/>
          <w:sz w:val="22"/>
          <w:szCs w:val="22"/>
        </w:rPr>
      </w:pPr>
      <w:r w:rsidRPr="003E217A">
        <w:rPr>
          <w:rFonts w:cs="Arial"/>
          <w:sz w:val="22"/>
          <w:szCs w:val="22"/>
        </w:rPr>
        <w:t xml:space="preserve"> </w:t>
      </w:r>
    </w:p>
    <w:p w14:paraId="1EC6DB17" w14:textId="77777777" w:rsidR="00580C20" w:rsidRDefault="008E68A5" w:rsidP="00580C20">
      <w:pPr>
        <w:jc w:val="center"/>
        <w:rPr>
          <w:rFonts w:cs="Arial"/>
          <w:sz w:val="22"/>
          <w:szCs w:val="22"/>
        </w:rPr>
      </w:pPr>
      <w:r w:rsidRPr="003E217A">
        <w:rPr>
          <w:rFonts w:cs="Arial"/>
          <w:sz w:val="22"/>
          <w:szCs w:val="22"/>
        </w:rPr>
        <w:t xml:space="preserve">If you </w:t>
      </w:r>
      <w:r w:rsidR="00CB22FA" w:rsidRPr="003E217A">
        <w:rPr>
          <w:rFonts w:cs="Arial"/>
          <w:sz w:val="22"/>
          <w:szCs w:val="22"/>
        </w:rPr>
        <w:t>do not receive</w:t>
      </w:r>
      <w:r w:rsidRPr="003E217A">
        <w:rPr>
          <w:rFonts w:cs="Arial"/>
          <w:sz w:val="22"/>
          <w:szCs w:val="22"/>
        </w:rPr>
        <w:t xml:space="preserve"> a confirmation you </w:t>
      </w:r>
      <w:r w:rsidR="00DA413C" w:rsidRPr="003E217A">
        <w:rPr>
          <w:rFonts w:cs="Arial"/>
          <w:sz w:val="22"/>
          <w:szCs w:val="22"/>
        </w:rPr>
        <w:t xml:space="preserve">can </w:t>
      </w:r>
      <w:r w:rsidRPr="003E217A">
        <w:rPr>
          <w:rFonts w:cs="Arial"/>
          <w:sz w:val="22"/>
          <w:szCs w:val="22"/>
        </w:rPr>
        <w:t>attend</w:t>
      </w:r>
      <w:r w:rsidR="00DA413C" w:rsidRPr="003E217A">
        <w:rPr>
          <w:rFonts w:cs="Arial"/>
          <w:sz w:val="22"/>
          <w:szCs w:val="22"/>
        </w:rPr>
        <w:t>,</w:t>
      </w:r>
      <w:r w:rsidRPr="003E217A">
        <w:rPr>
          <w:rFonts w:cs="Arial"/>
          <w:sz w:val="22"/>
          <w:szCs w:val="22"/>
        </w:rPr>
        <w:t xml:space="preserve"> please check </w:t>
      </w:r>
      <w:r w:rsidR="00DA413C" w:rsidRPr="003E217A">
        <w:rPr>
          <w:rFonts w:cs="Arial"/>
          <w:sz w:val="22"/>
          <w:szCs w:val="22"/>
        </w:rPr>
        <w:t xml:space="preserve">with </w:t>
      </w:r>
      <w:r w:rsidRPr="003E217A">
        <w:rPr>
          <w:rFonts w:cs="Arial"/>
          <w:sz w:val="22"/>
          <w:szCs w:val="22"/>
        </w:rPr>
        <w:t xml:space="preserve">the </w:t>
      </w:r>
    </w:p>
    <w:p w14:paraId="4DCFC311" w14:textId="77777777" w:rsidR="008E68A5" w:rsidRDefault="008E68A5" w:rsidP="00580C20">
      <w:pPr>
        <w:jc w:val="center"/>
        <w:rPr>
          <w:rFonts w:cs="Arial"/>
          <w:bCs/>
          <w:sz w:val="22"/>
          <w:szCs w:val="22"/>
        </w:rPr>
      </w:pPr>
      <w:r w:rsidRPr="003E217A">
        <w:rPr>
          <w:rFonts w:cs="Arial"/>
          <w:sz w:val="22"/>
          <w:szCs w:val="22"/>
        </w:rPr>
        <w:t>Training office</w:t>
      </w:r>
      <w:r w:rsidR="006323BE" w:rsidRPr="003E217A">
        <w:rPr>
          <w:rFonts w:cs="Arial"/>
          <w:sz w:val="22"/>
          <w:szCs w:val="22"/>
        </w:rPr>
        <w:t xml:space="preserve"> (</w:t>
      </w:r>
      <w:r w:rsidR="006323BE" w:rsidRPr="003E217A">
        <w:rPr>
          <w:rFonts w:cs="Arial"/>
          <w:b/>
          <w:sz w:val="22"/>
          <w:szCs w:val="22"/>
        </w:rPr>
        <w:t xml:space="preserve">Tel: 01883 62 62 64; email: </w:t>
      </w:r>
      <w:hyperlink r:id="rId13" w:history="1">
        <w:r w:rsidR="006323BE" w:rsidRPr="003E217A">
          <w:rPr>
            <w:rStyle w:val="Hyperlink"/>
            <w:rFonts w:cs="Arial"/>
            <w:b/>
            <w:sz w:val="22"/>
            <w:szCs w:val="22"/>
          </w:rPr>
          <w:t>Training@actionforcarers.org.uk</w:t>
        </w:r>
      </w:hyperlink>
      <w:r w:rsidR="00F75619">
        <w:rPr>
          <w:rFonts w:cs="Arial"/>
          <w:b/>
          <w:sz w:val="22"/>
          <w:szCs w:val="22"/>
        </w:rPr>
        <w:t xml:space="preserve"> </w:t>
      </w:r>
      <w:r w:rsidR="006323BE" w:rsidRPr="001E5CAD">
        <w:rPr>
          <w:rFonts w:cs="Arial"/>
          <w:bCs/>
          <w:sz w:val="22"/>
          <w:szCs w:val="22"/>
        </w:rPr>
        <w:t>)</w:t>
      </w:r>
    </w:p>
    <w:p w14:paraId="367B487B" w14:textId="77777777" w:rsidR="003D1772" w:rsidRDefault="003D1772" w:rsidP="006323BE">
      <w:pPr>
        <w:rPr>
          <w:rFonts w:cs="Arial"/>
          <w:bCs/>
          <w:sz w:val="22"/>
          <w:szCs w:val="22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"/>
        <w:gridCol w:w="4018"/>
        <w:gridCol w:w="5666"/>
        <w:gridCol w:w="18"/>
      </w:tblGrid>
      <w:tr w:rsidR="00717EFC" w:rsidRPr="001F13F5" w14:paraId="5C3EC3F8" w14:textId="77777777" w:rsidTr="001541E9">
        <w:trPr>
          <w:gridAfter w:val="1"/>
          <w:wAfter w:w="9" w:type="pct"/>
          <w:jc w:val="center"/>
        </w:trPr>
        <w:tc>
          <w:tcPr>
            <w:tcW w:w="4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B24A" w14:textId="77777777" w:rsidR="00717EFC" w:rsidRPr="00B44B92" w:rsidRDefault="00717EFC" w:rsidP="00717EFC">
            <w:pPr>
              <w:tabs>
                <w:tab w:val="left" w:pos="309"/>
              </w:tabs>
              <w:jc w:val="center"/>
              <w:rPr>
                <w:b/>
                <w:color w:val="833C0B"/>
                <w:sz w:val="36"/>
                <w:szCs w:val="36"/>
              </w:rPr>
            </w:pPr>
            <w:r w:rsidRPr="00B44B92">
              <w:rPr>
                <w:b/>
                <w:color w:val="833C0B"/>
                <w:sz w:val="36"/>
                <w:szCs w:val="36"/>
              </w:rPr>
              <w:t xml:space="preserve">Because Carers Count Training    </w:t>
            </w:r>
          </w:p>
          <w:p w14:paraId="11EA1545" w14:textId="5A5EB403" w:rsidR="00717EFC" w:rsidRPr="001F13F5" w:rsidRDefault="00717EFC" w:rsidP="00B44B92">
            <w:pPr>
              <w:jc w:val="center"/>
              <w:rPr>
                <w:b/>
                <w:iCs/>
                <w:sz w:val="22"/>
                <w:szCs w:val="22"/>
              </w:rPr>
            </w:pPr>
            <w:r w:rsidRPr="001F13F5">
              <w:rPr>
                <w:b/>
                <w:iCs/>
                <w:sz w:val="22"/>
                <w:szCs w:val="22"/>
              </w:rPr>
              <w:t>Training Workshops (</w:t>
            </w:r>
            <w:r w:rsidR="00F95246">
              <w:rPr>
                <w:b/>
                <w:iCs/>
                <w:sz w:val="22"/>
                <w:szCs w:val="22"/>
              </w:rPr>
              <w:t>January</w:t>
            </w:r>
            <w:r w:rsidR="001541E9">
              <w:rPr>
                <w:b/>
                <w:iCs/>
                <w:sz w:val="22"/>
                <w:szCs w:val="22"/>
              </w:rPr>
              <w:t xml:space="preserve"> – </w:t>
            </w:r>
            <w:r w:rsidR="00F95246">
              <w:rPr>
                <w:b/>
                <w:iCs/>
                <w:sz w:val="22"/>
                <w:szCs w:val="22"/>
              </w:rPr>
              <w:t>March</w:t>
            </w:r>
            <w:r w:rsidR="00580C20">
              <w:rPr>
                <w:b/>
                <w:iCs/>
                <w:sz w:val="22"/>
                <w:szCs w:val="22"/>
              </w:rPr>
              <w:t xml:space="preserve"> </w:t>
            </w:r>
            <w:r w:rsidR="001541E9">
              <w:rPr>
                <w:b/>
                <w:iCs/>
                <w:sz w:val="22"/>
                <w:szCs w:val="22"/>
              </w:rPr>
              <w:t>202</w:t>
            </w:r>
            <w:r w:rsidR="00F95246">
              <w:rPr>
                <w:b/>
                <w:iCs/>
                <w:sz w:val="22"/>
                <w:szCs w:val="22"/>
              </w:rPr>
              <w:t>1</w:t>
            </w:r>
            <w:r w:rsidRPr="001F13F5">
              <w:rPr>
                <w:b/>
                <w:iCs/>
                <w:sz w:val="22"/>
                <w:szCs w:val="22"/>
              </w:rPr>
              <w:t>)</w:t>
            </w:r>
          </w:p>
        </w:tc>
      </w:tr>
      <w:tr w:rsidR="001F13F5" w:rsidRPr="001541E9" w14:paraId="290EB45E" w14:textId="77777777" w:rsidTr="001541E9">
        <w:trPr>
          <w:gridAfter w:val="1"/>
          <w:wAfter w:w="9" w:type="pct"/>
          <w:trHeight w:val="57"/>
          <w:jc w:val="center"/>
        </w:trPr>
        <w:tc>
          <w:tcPr>
            <w:tcW w:w="4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0DB01" w14:textId="77777777" w:rsidR="001F13F5" w:rsidRPr="001541E9" w:rsidRDefault="001F13F5" w:rsidP="001F13F5">
            <w:pPr>
              <w:jc w:val="both"/>
              <w:rPr>
                <w:b/>
                <w:bCs/>
                <w:iCs/>
                <w:sz w:val="8"/>
                <w:szCs w:val="8"/>
              </w:rPr>
            </w:pPr>
          </w:p>
        </w:tc>
      </w:tr>
      <w:tr w:rsidR="00413628" w:rsidRPr="008C3D2C" w14:paraId="1D279CC7" w14:textId="77777777" w:rsidTr="00287005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941"/>
        </w:trPr>
        <w:tc>
          <w:tcPr>
            <w:tcW w:w="2065" w:type="pct"/>
            <w:shd w:val="clear" w:color="auto" w:fill="FFFFFF"/>
          </w:tcPr>
          <w:p w14:paraId="342A4F7E" w14:textId="77777777" w:rsidR="003A3D2A" w:rsidRDefault="003A3D2A" w:rsidP="003A3D2A">
            <w:pPr>
              <w:rPr>
                <w:bCs/>
                <w:sz w:val="22"/>
              </w:rPr>
            </w:pPr>
          </w:p>
          <w:p w14:paraId="56386A57" w14:textId="16B66AD0" w:rsidR="001541E9" w:rsidRDefault="001541E9" w:rsidP="001541E9">
            <w:pPr>
              <w:rPr>
                <w:bCs/>
                <w:sz w:val="22"/>
              </w:rPr>
            </w:pPr>
            <w:r>
              <w:rPr>
                <w:sz w:val="22"/>
              </w:rPr>
              <w:t xml:space="preserve">Wednesday, </w:t>
            </w:r>
            <w:r w:rsidR="00287005">
              <w:rPr>
                <w:b/>
                <w:sz w:val="22"/>
              </w:rPr>
              <w:t>2</w:t>
            </w:r>
            <w:r w:rsidR="003906F5">
              <w:rPr>
                <w:b/>
                <w:sz w:val="22"/>
              </w:rPr>
              <w:t>7</w:t>
            </w:r>
            <w:r w:rsidR="00287005">
              <w:rPr>
                <w:b/>
                <w:sz w:val="22"/>
              </w:rPr>
              <w:t xml:space="preserve"> </w:t>
            </w:r>
            <w:r w:rsidR="00F95246">
              <w:rPr>
                <w:b/>
                <w:sz w:val="22"/>
              </w:rPr>
              <w:t>January</w:t>
            </w:r>
            <w:r w:rsidRPr="001541E9">
              <w:rPr>
                <w:b/>
                <w:sz w:val="22"/>
              </w:rPr>
              <w:t xml:space="preserve"> 202</w:t>
            </w:r>
            <w:r w:rsidR="00F95246">
              <w:rPr>
                <w:b/>
                <w:sz w:val="22"/>
              </w:rPr>
              <w:t>1</w:t>
            </w:r>
            <w:r>
              <w:rPr>
                <w:bCs/>
                <w:sz w:val="22"/>
              </w:rPr>
              <w:t xml:space="preserve"> </w:t>
            </w:r>
          </w:p>
          <w:p w14:paraId="4D547614" w14:textId="77777777" w:rsidR="00413628" w:rsidRPr="008C3D2C" w:rsidRDefault="00413628" w:rsidP="001541E9">
            <w:pPr>
              <w:rPr>
                <w:sz w:val="22"/>
              </w:rPr>
            </w:pPr>
          </w:p>
        </w:tc>
        <w:tc>
          <w:tcPr>
            <w:tcW w:w="2921" w:type="pct"/>
            <w:gridSpan w:val="2"/>
            <w:shd w:val="clear" w:color="auto" w:fill="FFFFFF"/>
          </w:tcPr>
          <w:p w14:paraId="671B311B" w14:textId="77777777" w:rsidR="00413628" w:rsidRPr="00FD11C1" w:rsidRDefault="00761CF0" w:rsidP="00C656FA">
            <w:pPr>
              <w:jc w:val="center"/>
              <w:rPr>
                <w:b/>
                <w:color w:val="2F5496"/>
                <w:sz w:val="22"/>
              </w:rPr>
            </w:pPr>
            <w:r w:rsidRPr="00FD11C1">
              <w:rPr>
                <w:b/>
                <w:color w:val="2F5496"/>
                <w:sz w:val="22"/>
              </w:rPr>
              <w:t>10.00am – 3.00pm</w:t>
            </w:r>
          </w:p>
          <w:p w14:paraId="0DC6C2B0" w14:textId="77777777" w:rsidR="00761CF0" w:rsidRPr="00C656FA" w:rsidRDefault="00761CF0" w:rsidP="00C656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(Lunch break between morning and afternoon sessions)</w:t>
            </w:r>
          </w:p>
        </w:tc>
      </w:tr>
      <w:tr w:rsidR="00413628" w:rsidRPr="008C3D2C" w14:paraId="13C09289" w14:textId="77777777" w:rsidTr="00287005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841"/>
        </w:trPr>
        <w:tc>
          <w:tcPr>
            <w:tcW w:w="2065" w:type="pct"/>
          </w:tcPr>
          <w:p w14:paraId="13B632AC" w14:textId="77777777" w:rsidR="00413628" w:rsidRDefault="00413628" w:rsidP="00F66F1C">
            <w:pPr>
              <w:jc w:val="right"/>
              <w:rPr>
                <w:bCs/>
                <w:sz w:val="22"/>
              </w:rPr>
            </w:pPr>
          </w:p>
          <w:p w14:paraId="4FC2A2B0" w14:textId="7C327D13" w:rsidR="001541E9" w:rsidRDefault="00F95246" w:rsidP="001541E9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Tues</w:t>
            </w:r>
            <w:r w:rsidR="00287005">
              <w:rPr>
                <w:bCs/>
                <w:sz w:val="22"/>
              </w:rPr>
              <w:t>day</w:t>
            </w:r>
            <w:r w:rsidR="001541E9">
              <w:rPr>
                <w:bCs/>
                <w:sz w:val="22"/>
              </w:rPr>
              <w:t>,</w:t>
            </w:r>
            <w:r w:rsidR="001541E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23 February</w:t>
            </w:r>
            <w:r w:rsidR="001541E9">
              <w:rPr>
                <w:b/>
                <w:bCs/>
                <w:sz w:val="22"/>
              </w:rPr>
              <w:t xml:space="preserve"> 202</w:t>
            </w:r>
            <w:r>
              <w:rPr>
                <w:b/>
                <w:bCs/>
                <w:sz w:val="22"/>
              </w:rPr>
              <w:t>1</w:t>
            </w:r>
          </w:p>
          <w:p w14:paraId="78E8083C" w14:textId="77777777" w:rsidR="00A65972" w:rsidRPr="004F38F5" w:rsidRDefault="00A65972" w:rsidP="003D1772">
            <w:pPr>
              <w:rPr>
                <w:b/>
                <w:bCs/>
                <w:sz w:val="22"/>
              </w:rPr>
            </w:pPr>
          </w:p>
        </w:tc>
        <w:tc>
          <w:tcPr>
            <w:tcW w:w="2921" w:type="pct"/>
            <w:gridSpan w:val="2"/>
            <w:shd w:val="clear" w:color="auto" w:fill="FFFFFF"/>
          </w:tcPr>
          <w:p w14:paraId="68C34BF5" w14:textId="77777777" w:rsidR="00761CF0" w:rsidRPr="00FD11C1" w:rsidRDefault="00761CF0" w:rsidP="00761CF0">
            <w:pPr>
              <w:jc w:val="center"/>
              <w:rPr>
                <w:b/>
                <w:color w:val="2F5496"/>
                <w:sz w:val="22"/>
              </w:rPr>
            </w:pPr>
            <w:r w:rsidRPr="00FD11C1">
              <w:rPr>
                <w:b/>
                <w:color w:val="2F5496"/>
                <w:sz w:val="22"/>
              </w:rPr>
              <w:t>10.00am – 3.00pm</w:t>
            </w:r>
          </w:p>
          <w:p w14:paraId="3D62D635" w14:textId="77777777" w:rsidR="00413628" w:rsidRPr="008C3D2C" w:rsidRDefault="00761CF0" w:rsidP="00761CF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(Lunch break between morning and afternoon sessions)</w:t>
            </w:r>
          </w:p>
        </w:tc>
      </w:tr>
      <w:tr w:rsidR="00F95246" w:rsidRPr="008C3D2C" w14:paraId="0A4B2860" w14:textId="77777777" w:rsidTr="00287005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841"/>
        </w:trPr>
        <w:tc>
          <w:tcPr>
            <w:tcW w:w="2065" w:type="pct"/>
          </w:tcPr>
          <w:p w14:paraId="2D3DBA5B" w14:textId="77777777" w:rsidR="00F95246" w:rsidRDefault="00F95246" w:rsidP="00F95246">
            <w:pPr>
              <w:jc w:val="right"/>
              <w:rPr>
                <w:bCs/>
                <w:sz w:val="22"/>
              </w:rPr>
            </w:pPr>
          </w:p>
          <w:p w14:paraId="34230169" w14:textId="04F819CE" w:rsidR="00F95246" w:rsidRDefault="00F95246" w:rsidP="00F95246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Monday,</w:t>
            </w:r>
            <w:r>
              <w:rPr>
                <w:b/>
                <w:bCs/>
                <w:sz w:val="22"/>
              </w:rPr>
              <w:t xml:space="preserve"> 15 March 2021</w:t>
            </w:r>
          </w:p>
          <w:p w14:paraId="274E9307" w14:textId="77777777" w:rsidR="00F95246" w:rsidRDefault="00F95246" w:rsidP="00F95246">
            <w:pPr>
              <w:jc w:val="right"/>
              <w:rPr>
                <w:bCs/>
                <w:sz w:val="22"/>
              </w:rPr>
            </w:pPr>
          </w:p>
        </w:tc>
        <w:tc>
          <w:tcPr>
            <w:tcW w:w="2921" w:type="pct"/>
            <w:gridSpan w:val="2"/>
            <w:shd w:val="clear" w:color="auto" w:fill="FFFFFF"/>
          </w:tcPr>
          <w:p w14:paraId="289ED747" w14:textId="77777777" w:rsidR="00F95246" w:rsidRPr="00F95246" w:rsidRDefault="00F95246" w:rsidP="00F95246">
            <w:pPr>
              <w:jc w:val="center"/>
              <w:rPr>
                <w:b/>
                <w:color w:val="2F5496"/>
                <w:sz w:val="22"/>
              </w:rPr>
            </w:pPr>
            <w:r w:rsidRPr="00F95246">
              <w:rPr>
                <w:b/>
                <w:color w:val="2F5496"/>
                <w:sz w:val="22"/>
              </w:rPr>
              <w:t>10.00am – 3.00pm</w:t>
            </w:r>
          </w:p>
          <w:p w14:paraId="0C6B4538" w14:textId="70B59748" w:rsidR="00F95246" w:rsidRDefault="00F95246" w:rsidP="00F95246">
            <w:pPr>
              <w:jc w:val="center"/>
              <w:rPr>
                <w:b/>
                <w:sz w:val="22"/>
              </w:rPr>
            </w:pPr>
            <w:r w:rsidRPr="00F95246">
              <w:rPr>
                <w:b/>
                <w:sz w:val="22"/>
              </w:rPr>
              <w:t>(Lunch break between morning and afternoon sessions)</w:t>
            </w:r>
          </w:p>
        </w:tc>
      </w:tr>
      <w:tr w:rsidR="00F95246" w:rsidRPr="008C3D2C" w14:paraId="77694D25" w14:textId="77777777" w:rsidTr="00287005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841"/>
        </w:trPr>
        <w:tc>
          <w:tcPr>
            <w:tcW w:w="2065" w:type="pct"/>
          </w:tcPr>
          <w:p w14:paraId="245134CF" w14:textId="77777777" w:rsidR="00F95246" w:rsidRDefault="00F95246" w:rsidP="00F95246">
            <w:pPr>
              <w:rPr>
                <w:bCs/>
                <w:sz w:val="22"/>
              </w:rPr>
            </w:pPr>
          </w:p>
          <w:p w14:paraId="50B00789" w14:textId="07246415" w:rsidR="00F95246" w:rsidRPr="00F95246" w:rsidRDefault="00F95246" w:rsidP="00F95246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Thurs</w:t>
            </w:r>
            <w:r w:rsidRPr="00F95246">
              <w:rPr>
                <w:bCs/>
                <w:sz w:val="22"/>
              </w:rPr>
              <w:t>day,</w:t>
            </w:r>
            <w:r w:rsidRPr="00F95246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2</w:t>
            </w:r>
            <w:r w:rsidRPr="00F95246">
              <w:rPr>
                <w:b/>
                <w:bCs/>
                <w:sz w:val="22"/>
              </w:rPr>
              <w:t>5 March 2021</w:t>
            </w:r>
          </w:p>
          <w:p w14:paraId="2AD5367D" w14:textId="77777777" w:rsidR="00F95246" w:rsidRDefault="00F95246" w:rsidP="00F95246">
            <w:pPr>
              <w:rPr>
                <w:bCs/>
                <w:sz w:val="22"/>
              </w:rPr>
            </w:pPr>
          </w:p>
        </w:tc>
        <w:tc>
          <w:tcPr>
            <w:tcW w:w="2921" w:type="pct"/>
            <w:gridSpan w:val="2"/>
            <w:shd w:val="clear" w:color="auto" w:fill="FFFFFF"/>
          </w:tcPr>
          <w:p w14:paraId="5C35C2D0" w14:textId="77777777" w:rsidR="00F95246" w:rsidRPr="00FD11C1" w:rsidRDefault="00F95246" w:rsidP="00F95246">
            <w:pPr>
              <w:jc w:val="center"/>
              <w:rPr>
                <w:b/>
                <w:color w:val="2F5496"/>
                <w:sz w:val="22"/>
              </w:rPr>
            </w:pPr>
            <w:r w:rsidRPr="00FD11C1">
              <w:rPr>
                <w:b/>
                <w:color w:val="2F5496"/>
                <w:sz w:val="22"/>
              </w:rPr>
              <w:t>10.00am – 3.00pm</w:t>
            </w:r>
          </w:p>
          <w:p w14:paraId="50982251" w14:textId="157F8B78" w:rsidR="00F95246" w:rsidRDefault="00F95246" w:rsidP="00F952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(Lunch break between morning and afternoon sessions)</w:t>
            </w:r>
          </w:p>
        </w:tc>
      </w:tr>
      <w:tr w:rsidR="00F95246" w:rsidRPr="008C3D2C" w14:paraId="6262229E" w14:textId="77777777" w:rsidTr="002B687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841"/>
        </w:trPr>
        <w:tc>
          <w:tcPr>
            <w:tcW w:w="4986" w:type="pct"/>
            <w:gridSpan w:val="3"/>
          </w:tcPr>
          <w:p w14:paraId="5DC25F18" w14:textId="77777777" w:rsidR="00F95246" w:rsidRPr="00B44B92" w:rsidRDefault="00F95246" w:rsidP="00F95246">
            <w:pPr>
              <w:jc w:val="center"/>
              <w:rPr>
                <w:b/>
                <w:sz w:val="16"/>
                <w:szCs w:val="16"/>
              </w:rPr>
            </w:pPr>
          </w:p>
          <w:p w14:paraId="04C706F2" w14:textId="77777777" w:rsidR="00F95246" w:rsidRPr="00FD11C1" w:rsidRDefault="00F95246" w:rsidP="00F95246">
            <w:pPr>
              <w:jc w:val="center"/>
              <w:rPr>
                <w:b/>
                <w:color w:val="2F5496"/>
                <w:sz w:val="22"/>
                <w:u w:val="single"/>
              </w:rPr>
            </w:pPr>
            <w:r w:rsidRPr="002B6872">
              <w:rPr>
                <w:rFonts w:cs="Arial"/>
                <w:b/>
                <w:color w:val="1F4E79"/>
                <w:sz w:val="22"/>
                <w:szCs w:val="22"/>
                <w:u w:val="single"/>
              </w:rPr>
              <w:t>An Attendance Certificate and other Workshop materials will be sent upon full participation in the event.</w:t>
            </w:r>
          </w:p>
        </w:tc>
      </w:tr>
    </w:tbl>
    <w:p w14:paraId="69D6E3C8" w14:textId="77777777" w:rsidR="00D86350" w:rsidRDefault="00D86350" w:rsidP="00D86350">
      <w:pPr>
        <w:rPr>
          <w:sz w:val="22"/>
        </w:rPr>
      </w:pPr>
    </w:p>
    <w:p w14:paraId="76B27F0C" w14:textId="77777777" w:rsidR="00BF7894" w:rsidRDefault="00D86350" w:rsidP="008D2CCB">
      <w:pPr>
        <w:rPr>
          <w:sz w:val="22"/>
        </w:rPr>
      </w:pPr>
      <w:r w:rsidRPr="00EB3179">
        <w:rPr>
          <w:b/>
          <w:sz w:val="22"/>
        </w:rPr>
        <w:t>PLEASE NOTE</w:t>
      </w:r>
      <w:r>
        <w:rPr>
          <w:sz w:val="22"/>
        </w:rPr>
        <w:t xml:space="preserve">: </w:t>
      </w:r>
      <w:r w:rsidRPr="00051B4F">
        <w:rPr>
          <w:sz w:val="22"/>
        </w:rPr>
        <w:t>You will receive an email confirmation that your place has been booked</w:t>
      </w:r>
      <w:r w:rsidR="00B37DC0">
        <w:rPr>
          <w:b/>
          <w:sz w:val="22"/>
        </w:rPr>
        <w:t xml:space="preserve"> </w:t>
      </w:r>
      <w:r w:rsidR="00B37DC0" w:rsidRPr="005A54F6">
        <w:rPr>
          <w:sz w:val="22"/>
        </w:rPr>
        <w:t>depending on availability</w:t>
      </w:r>
      <w:r w:rsidR="00B37DC0">
        <w:rPr>
          <w:b/>
          <w:sz w:val="22"/>
        </w:rPr>
        <w:t xml:space="preserve">. </w:t>
      </w:r>
      <w:r w:rsidR="00B37DC0" w:rsidRPr="00051B4F">
        <w:rPr>
          <w:sz w:val="22"/>
        </w:rPr>
        <w:t>Joining details will also be sent to you by email</w:t>
      </w:r>
      <w:r w:rsidR="001E5CAD">
        <w:rPr>
          <w:sz w:val="22"/>
        </w:rPr>
        <w:t>,</w:t>
      </w:r>
      <w:r w:rsidR="001B5388">
        <w:rPr>
          <w:sz w:val="22"/>
        </w:rPr>
        <w:t xml:space="preserve"> approximately a week before the session.</w:t>
      </w:r>
    </w:p>
    <w:p w14:paraId="38C0F0C3" w14:textId="77777777" w:rsidR="001B5388" w:rsidRDefault="001B5388" w:rsidP="008D2CCB">
      <w:pPr>
        <w:rPr>
          <w:sz w:val="22"/>
        </w:rPr>
      </w:pPr>
    </w:p>
    <w:p w14:paraId="5CE136FD" w14:textId="77777777" w:rsidR="008D2CCB" w:rsidRDefault="008D2CCB" w:rsidP="008D2CCB">
      <w:pPr>
        <w:rPr>
          <w:bCs/>
          <w:sz w:val="22"/>
        </w:rPr>
      </w:pPr>
      <w:r w:rsidRPr="008D2CCB">
        <w:rPr>
          <w:sz w:val="22"/>
        </w:rPr>
        <w:t xml:space="preserve">The training session </w:t>
      </w:r>
      <w:r w:rsidR="00CD0840">
        <w:rPr>
          <w:sz w:val="22"/>
        </w:rPr>
        <w:t xml:space="preserve">for the day </w:t>
      </w:r>
      <w:r w:rsidR="00CD0840" w:rsidRPr="008D2CCB">
        <w:rPr>
          <w:sz w:val="22"/>
        </w:rPr>
        <w:t xml:space="preserve">is </w:t>
      </w:r>
      <w:r w:rsidR="00CD0840" w:rsidRPr="000516E5">
        <w:rPr>
          <w:bCs/>
          <w:sz w:val="22"/>
        </w:rPr>
        <w:t>free of charge</w:t>
      </w:r>
      <w:r w:rsidR="00CD0840">
        <w:rPr>
          <w:bCs/>
          <w:sz w:val="22"/>
        </w:rPr>
        <w:t xml:space="preserve"> and </w:t>
      </w:r>
      <w:r w:rsidR="00CD0840">
        <w:rPr>
          <w:sz w:val="22"/>
        </w:rPr>
        <w:t xml:space="preserve">will be divided in two parts (two hours each) separated by a lunch break. Both the morning and afternoon sessions will also allow </w:t>
      </w:r>
      <w:r w:rsidR="00CD0840">
        <w:rPr>
          <w:bCs/>
          <w:sz w:val="22"/>
        </w:rPr>
        <w:t xml:space="preserve">time for 15 minute breaks for </w:t>
      </w:r>
      <w:r w:rsidR="001601AF">
        <w:rPr>
          <w:bCs/>
          <w:sz w:val="22"/>
        </w:rPr>
        <w:t>refreshments</w:t>
      </w:r>
      <w:r w:rsidR="00306FED">
        <w:rPr>
          <w:bCs/>
          <w:sz w:val="22"/>
        </w:rPr>
        <w:t xml:space="preserve">. However, </w:t>
      </w:r>
      <w:r w:rsidRPr="008918E0">
        <w:rPr>
          <w:bCs/>
          <w:sz w:val="22"/>
        </w:rPr>
        <w:t xml:space="preserve">if you find you cannot attend after booking a place, </w:t>
      </w:r>
      <w:r w:rsidR="00950DFD">
        <w:rPr>
          <w:bCs/>
          <w:sz w:val="22"/>
        </w:rPr>
        <w:t>please</w:t>
      </w:r>
      <w:r w:rsidRPr="008918E0">
        <w:rPr>
          <w:bCs/>
          <w:sz w:val="22"/>
        </w:rPr>
        <w:t xml:space="preserve"> inform us </w:t>
      </w:r>
      <w:r w:rsidR="00761CF0">
        <w:rPr>
          <w:bCs/>
          <w:sz w:val="22"/>
        </w:rPr>
        <w:t>immediately</w:t>
      </w:r>
      <w:r w:rsidR="00306FED">
        <w:rPr>
          <w:bCs/>
          <w:sz w:val="22"/>
        </w:rPr>
        <w:t xml:space="preserve"> to</w:t>
      </w:r>
      <w:r w:rsidR="009D517C">
        <w:rPr>
          <w:bCs/>
          <w:sz w:val="22"/>
        </w:rPr>
        <w:t xml:space="preserve"> allow us time to reallocate your place</w:t>
      </w:r>
      <w:r w:rsidRPr="008918E0">
        <w:rPr>
          <w:bCs/>
          <w:sz w:val="22"/>
        </w:rPr>
        <w:t>,</w:t>
      </w:r>
      <w:r w:rsidRPr="008D2CCB">
        <w:rPr>
          <w:b/>
          <w:bCs/>
          <w:sz w:val="22"/>
        </w:rPr>
        <w:t xml:space="preserve"> </w:t>
      </w:r>
      <w:r w:rsidRPr="008D2CCB">
        <w:rPr>
          <w:bCs/>
          <w:sz w:val="22"/>
        </w:rPr>
        <w:t xml:space="preserve">so your place </w:t>
      </w:r>
      <w:r w:rsidR="009D517C">
        <w:rPr>
          <w:bCs/>
          <w:sz w:val="22"/>
        </w:rPr>
        <w:t xml:space="preserve">is not wasted. </w:t>
      </w:r>
    </w:p>
    <w:p w14:paraId="4707730F" w14:textId="77777777" w:rsidR="006534F6" w:rsidRDefault="006534F6" w:rsidP="008D2CCB">
      <w:pPr>
        <w:rPr>
          <w:sz w:val="22"/>
        </w:rPr>
      </w:pPr>
    </w:p>
    <w:p w14:paraId="03D5D68D" w14:textId="77777777" w:rsidR="00466A54" w:rsidRPr="00466A54" w:rsidRDefault="00466A54" w:rsidP="00466A54">
      <w:pPr>
        <w:rPr>
          <w:iCs/>
          <w:sz w:val="22"/>
          <w:szCs w:val="22"/>
        </w:rPr>
      </w:pPr>
      <w:r w:rsidRPr="00466A54">
        <w:rPr>
          <w:iCs/>
          <w:sz w:val="22"/>
          <w:szCs w:val="22"/>
        </w:rPr>
        <w:t xml:space="preserve">Please </w:t>
      </w:r>
      <w:r w:rsidR="00580C20">
        <w:rPr>
          <w:iCs/>
          <w:sz w:val="22"/>
          <w:szCs w:val="22"/>
        </w:rPr>
        <w:t>send an</w:t>
      </w:r>
      <w:r w:rsidR="001E5CAD">
        <w:rPr>
          <w:iCs/>
          <w:sz w:val="22"/>
          <w:szCs w:val="22"/>
        </w:rPr>
        <w:t xml:space="preserve"> email </w:t>
      </w:r>
      <w:r w:rsidR="00580C20">
        <w:rPr>
          <w:iCs/>
          <w:sz w:val="22"/>
          <w:szCs w:val="22"/>
        </w:rPr>
        <w:t>with your full contact details to</w:t>
      </w:r>
      <w:r w:rsidRPr="00466A54">
        <w:rPr>
          <w:iCs/>
          <w:sz w:val="22"/>
          <w:szCs w:val="22"/>
        </w:rPr>
        <w:t>:</w:t>
      </w:r>
      <w:r w:rsidR="001E5CAD">
        <w:rPr>
          <w:iCs/>
          <w:sz w:val="22"/>
          <w:szCs w:val="22"/>
        </w:rPr>
        <w:t xml:space="preserve"> </w:t>
      </w:r>
      <w:hyperlink r:id="rId14" w:history="1">
        <w:r w:rsidRPr="004072ED">
          <w:rPr>
            <w:rFonts w:ascii="Calibri" w:hAnsi="Calibri"/>
            <w:iCs/>
            <w:color w:val="0000FF"/>
            <w:sz w:val="22"/>
            <w:szCs w:val="22"/>
            <w:u w:val="single"/>
          </w:rPr>
          <w:t>Training@actionforcarers.org.uk</w:t>
        </w:r>
      </w:hyperlink>
      <w:r w:rsidR="00580C20">
        <w:rPr>
          <w:rFonts w:ascii="Calibri" w:hAnsi="Calibri"/>
          <w:iCs/>
          <w:sz w:val="22"/>
          <w:szCs w:val="22"/>
        </w:rPr>
        <w:t xml:space="preserve"> </w:t>
      </w:r>
    </w:p>
    <w:p w14:paraId="3D94995E" w14:textId="77777777" w:rsidR="00466A54" w:rsidRPr="00466A54" w:rsidRDefault="00466A54" w:rsidP="00466A54">
      <w:pPr>
        <w:rPr>
          <w:iCs/>
          <w:sz w:val="22"/>
          <w:szCs w:val="22"/>
        </w:rPr>
      </w:pPr>
    </w:p>
    <w:p w14:paraId="08CC8331" w14:textId="77777777" w:rsidR="00466A54" w:rsidRPr="00466A54" w:rsidRDefault="00466A54" w:rsidP="00466A54">
      <w:pPr>
        <w:rPr>
          <w:iCs/>
          <w:sz w:val="22"/>
          <w:szCs w:val="22"/>
        </w:rPr>
      </w:pPr>
      <w:r w:rsidRPr="00466A54">
        <w:rPr>
          <w:iCs/>
          <w:sz w:val="22"/>
          <w:szCs w:val="22"/>
        </w:rPr>
        <w:t xml:space="preserve">Any enquiries about booking a place, </w:t>
      </w:r>
      <w:r w:rsidRPr="00466A54">
        <w:rPr>
          <w:iCs/>
          <w:sz w:val="22"/>
          <w:szCs w:val="22"/>
          <w:u w:val="single"/>
        </w:rPr>
        <w:t xml:space="preserve">please ring </w:t>
      </w:r>
      <w:r w:rsidRPr="00466A54">
        <w:rPr>
          <w:b/>
          <w:iCs/>
          <w:sz w:val="22"/>
          <w:szCs w:val="22"/>
          <w:u w:val="single"/>
        </w:rPr>
        <w:t>01883 626264</w:t>
      </w:r>
      <w:r w:rsidRPr="00466A54">
        <w:rPr>
          <w:iCs/>
          <w:sz w:val="22"/>
          <w:szCs w:val="22"/>
        </w:rPr>
        <w:t xml:space="preserve"> and state which training course you are enquiring about. </w:t>
      </w:r>
    </w:p>
    <w:p w14:paraId="28D1B2B0" w14:textId="77777777" w:rsidR="00466A54" w:rsidRPr="00B44B92" w:rsidRDefault="00466A54" w:rsidP="00466A54">
      <w:pPr>
        <w:rPr>
          <w:b/>
          <w:iCs/>
          <w:sz w:val="18"/>
          <w:szCs w:val="18"/>
        </w:rPr>
      </w:pPr>
    </w:p>
    <w:p w14:paraId="0FC0D325" w14:textId="77777777" w:rsidR="00466A54" w:rsidRPr="00466A54" w:rsidRDefault="00466A54" w:rsidP="00466A54">
      <w:pPr>
        <w:rPr>
          <w:i/>
          <w:sz w:val="20"/>
          <w:szCs w:val="20"/>
        </w:rPr>
      </w:pPr>
      <w:bookmarkStart w:id="0" w:name="_Hlk519535650"/>
      <w:r w:rsidRPr="00466A54">
        <w:rPr>
          <w:rFonts w:ascii="Calibri" w:eastAsia="Calibri" w:hAnsi="Calibri"/>
          <w:b/>
          <w:bCs/>
          <w:i/>
          <w:noProof/>
          <w:color w:val="1F4E79"/>
          <w:sz w:val="18"/>
          <w:szCs w:val="18"/>
          <w:lang w:eastAsia="en-GB"/>
        </w:rPr>
        <w:t>(GDPR Note - Your contact details will only be used to inform you of free, carer related training &amp; workshops</w:t>
      </w:r>
      <w:r w:rsidRPr="00466A54">
        <w:rPr>
          <w:i/>
          <w:sz w:val="20"/>
          <w:szCs w:val="20"/>
        </w:rPr>
        <w:t>.</w:t>
      </w:r>
      <w:r w:rsidRPr="00466A54">
        <w:rPr>
          <w:rFonts w:ascii="Calibri" w:eastAsia="Calibri" w:hAnsi="Calibri"/>
          <w:b/>
          <w:bCs/>
          <w:noProof/>
          <w:color w:val="1F4E79"/>
          <w:sz w:val="16"/>
          <w:szCs w:val="16"/>
          <w:lang w:eastAsia="en-GB"/>
        </w:rPr>
        <w:t xml:space="preserve"> </w:t>
      </w:r>
      <w:r w:rsidRPr="00466A54">
        <w:rPr>
          <w:rFonts w:ascii="Calibri" w:eastAsia="Calibri" w:hAnsi="Calibri"/>
          <w:b/>
          <w:bCs/>
          <w:i/>
          <w:noProof/>
          <w:color w:val="1F4E79"/>
          <w:sz w:val="18"/>
          <w:szCs w:val="18"/>
          <w:lang w:eastAsia="en-GB"/>
        </w:rPr>
        <w:t xml:space="preserve">More information about how we use your data and privacy policy can be found on our website </w:t>
      </w:r>
      <w:hyperlink r:id="rId15" w:history="1">
        <w:r w:rsidRPr="00466A54">
          <w:rPr>
            <w:rFonts w:ascii="Calibri" w:eastAsia="Calibri" w:hAnsi="Calibri"/>
            <w:b/>
            <w:bCs/>
            <w:i/>
            <w:noProof/>
            <w:color w:val="1F4E79"/>
            <w:sz w:val="18"/>
            <w:szCs w:val="18"/>
            <w:u w:val="single"/>
            <w:lang w:eastAsia="en-GB"/>
          </w:rPr>
          <w:t>www.actionforcarers.org.uk</w:t>
        </w:r>
      </w:hyperlink>
      <w:r w:rsidRPr="00466A54">
        <w:rPr>
          <w:rFonts w:ascii="Calibri" w:eastAsia="Calibri" w:hAnsi="Calibri"/>
          <w:b/>
          <w:bCs/>
          <w:i/>
          <w:noProof/>
          <w:color w:val="1F4E79"/>
          <w:sz w:val="16"/>
          <w:szCs w:val="16"/>
          <w:lang w:eastAsia="en-GB"/>
        </w:rPr>
        <w:t xml:space="preserve"> </w:t>
      </w:r>
      <w:r w:rsidRPr="00466A54">
        <w:rPr>
          <w:rFonts w:ascii="Calibri" w:eastAsia="Calibri" w:hAnsi="Calibri"/>
          <w:b/>
          <w:bCs/>
          <w:i/>
          <w:noProof/>
          <w:color w:val="1F4E79"/>
          <w:sz w:val="18"/>
          <w:szCs w:val="18"/>
          <w:lang w:eastAsia="en-GB"/>
        </w:rPr>
        <w:t>)</w:t>
      </w:r>
      <w:bookmarkEnd w:id="0"/>
    </w:p>
    <w:p w14:paraId="7370F7AC" w14:textId="77777777" w:rsidR="00466A54" w:rsidRPr="00B44B92" w:rsidRDefault="00466A54" w:rsidP="00466A54">
      <w:pPr>
        <w:rPr>
          <w:rFonts w:ascii="Calibri" w:eastAsia="Calibri" w:hAnsi="Calibri"/>
          <w:noProof/>
          <w:color w:val="1F497D"/>
          <w:sz w:val="16"/>
          <w:szCs w:val="16"/>
          <w:lang w:eastAsia="en-GB"/>
        </w:rPr>
      </w:pPr>
      <w:r w:rsidRPr="00466A54">
        <w:rPr>
          <w:iCs/>
          <w:sz w:val="22"/>
          <w:szCs w:val="22"/>
        </w:rPr>
        <w:t xml:space="preserve"> </w:t>
      </w:r>
    </w:p>
    <w:p w14:paraId="4FDA7B64" w14:textId="09DF30D6" w:rsidR="00466A54" w:rsidRPr="00466A54" w:rsidRDefault="00EB547D" w:rsidP="00466A54">
      <w:pPr>
        <w:rPr>
          <w:rFonts w:ascii="Calibri" w:eastAsia="Calibri" w:hAnsi="Calibri"/>
          <w:noProof/>
          <w:color w:val="1F497D"/>
          <w:lang w:eastAsia="en-GB"/>
        </w:rPr>
      </w:pPr>
      <w:r w:rsidRPr="00466A54">
        <w:rPr>
          <w:rFonts w:ascii="Calibri" w:eastAsia="Calibri" w:hAnsi="Calibri"/>
          <w:noProof/>
          <w:color w:val="1F497D"/>
          <w:lang w:eastAsia="en-GB"/>
        </w:rPr>
        <w:drawing>
          <wp:inline distT="0" distB="0" distL="0" distR="0" wp14:anchorId="1DDF23FC" wp14:editId="79579261">
            <wp:extent cx="1377950" cy="624200"/>
            <wp:effectExtent l="0" t="0" r="0" b="5080"/>
            <wp:docPr id="3" name="Picture 1" descr="cid:image001.png@01D44B7D.417B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4B7D.417BE1E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38" cy="62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A54" w:rsidRPr="00466A54">
        <w:rPr>
          <w:rFonts w:ascii="Calibri" w:eastAsia="Calibri" w:hAnsi="Calibri"/>
          <w:noProof/>
          <w:color w:val="1F497D"/>
          <w:lang w:eastAsia="en-GB"/>
        </w:rPr>
        <w:t xml:space="preserve">                      </w:t>
      </w:r>
      <w:r w:rsidRPr="00466A54">
        <w:rPr>
          <w:rFonts w:ascii="Calibri" w:eastAsia="Calibri" w:hAnsi="Calibri"/>
          <w:noProof/>
          <w:lang w:eastAsia="en-GB"/>
        </w:rPr>
        <w:drawing>
          <wp:inline distT="0" distB="0" distL="0" distR="0" wp14:anchorId="14744C26" wp14:editId="51FBFC7D">
            <wp:extent cx="1149350" cy="495912"/>
            <wp:effectExtent l="0" t="0" r="0" b="0"/>
            <wp:docPr id="4" name="Picture 2" descr="carers-trust-network-partner-logo-cmyk-large-6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rs-trust-network-partner-logo-cmyk-large-61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72" cy="49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711D" w14:textId="77777777" w:rsidR="00466A54" w:rsidRPr="00466A54" w:rsidRDefault="00466A54" w:rsidP="00466A54">
      <w:pPr>
        <w:rPr>
          <w:rFonts w:ascii="Calibri" w:eastAsia="Calibri" w:hAnsi="Calibri"/>
          <w:b/>
          <w:bCs/>
          <w:noProof/>
          <w:color w:val="1F497D"/>
          <w:sz w:val="16"/>
          <w:szCs w:val="16"/>
          <w:lang w:eastAsia="en-GB"/>
        </w:rPr>
      </w:pPr>
      <w:r w:rsidRPr="00466A54">
        <w:rPr>
          <w:rFonts w:ascii="Calibri" w:eastAsia="Calibri" w:hAnsi="Calibri"/>
          <w:b/>
          <w:bCs/>
          <w:noProof/>
          <w:color w:val="1F497D"/>
          <w:sz w:val="16"/>
          <w:szCs w:val="16"/>
          <w:lang w:eastAsia="en-GB"/>
        </w:rPr>
        <w:t>Action for Carers (Surrey)  is a company limited by guarantee with charitable status.  Charity no;  1116714</w:t>
      </w:r>
    </w:p>
    <w:p w14:paraId="180F5CE6" w14:textId="77777777" w:rsidR="006534F6" w:rsidRPr="004D7AFB" w:rsidRDefault="00466A54" w:rsidP="00466A54">
      <w:pPr>
        <w:rPr>
          <w:i/>
          <w:sz w:val="20"/>
          <w:szCs w:val="20"/>
        </w:rPr>
      </w:pPr>
      <w:r w:rsidRPr="00466A54">
        <w:rPr>
          <w:rFonts w:ascii="Calibri" w:eastAsia="Calibri" w:hAnsi="Calibri"/>
          <w:b/>
          <w:bCs/>
          <w:noProof/>
          <w:color w:val="1F497D"/>
          <w:sz w:val="16"/>
          <w:szCs w:val="16"/>
          <w:lang w:eastAsia="en-GB"/>
        </w:rPr>
        <w:t>Company No: 5939327  Reg. in England &amp; Wales.   Reg Office:   Astolat, Coniers Way, Burpham, Guildford, GU4 7HL.</w:t>
      </w:r>
      <w:r w:rsidRPr="00466A54">
        <w:rPr>
          <w:iCs/>
          <w:sz w:val="22"/>
          <w:szCs w:val="22"/>
        </w:rPr>
        <w:t xml:space="preserve">    </w:t>
      </w:r>
    </w:p>
    <w:sectPr w:rsidR="006534F6" w:rsidRPr="004D7AFB" w:rsidSect="00C172F7">
      <w:footerReference w:type="even" r:id="rId18"/>
      <w:footerReference w:type="default" r:id="rId19"/>
      <w:footerReference w:type="first" r:id="rId20"/>
      <w:pgSz w:w="11907" w:h="16840" w:code="9"/>
      <w:pgMar w:top="544" w:right="850" w:bottom="851" w:left="1134" w:header="709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689FF" w14:textId="77777777" w:rsidR="0018662F" w:rsidRDefault="0018662F">
      <w:r>
        <w:separator/>
      </w:r>
    </w:p>
  </w:endnote>
  <w:endnote w:type="continuationSeparator" w:id="0">
    <w:p w14:paraId="44B01780" w14:textId="77777777" w:rsidR="0018662F" w:rsidRDefault="0018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74B8" w14:textId="77777777" w:rsidR="00466A54" w:rsidRDefault="00466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BA1C4" w14:textId="77777777" w:rsidR="00466A54" w:rsidRDefault="00466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A85A" w14:textId="77777777" w:rsidR="00466A54" w:rsidRDefault="00466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0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443540" w14:textId="77777777" w:rsidR="00466A54" w:rsidRPr="004D7AFB" w:rsidRDefault="00466A54" w:rsidP="00C172F7">
    <w:pPr>
      <w:pStyle w:val="Footer"/>
      <w:jc w:val="right"/>
      <w:rPr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01AF" w14:textId="77777777" w:rsidR="00466A54" w:rsidRPr="004D7AFB" w:rsidRDefault="00466A54" w:rsidP="00C172F7">
    <w:pPr>
      <w:pStyle w:val="Footer"/>
      <w:jc w:val="right"/>
      <w:rPr>
        <w:i/>
        <w:sz w:val="22"/>
        <w:szCs w:val="22"/>
      </w:rPr>
    </w:pPr>
    <w:r w:rsidRPr="004D7AFB">
      <w:rPr>
        <w:i/>
        <w:sz w:val="22"/>
        <w:szCs w:val="22"/>
      </w:rPr>
      <w:t>(Cont’d)</w:t>
    </w:r>
  </w:p>
  <w:p w14:paraId="67087CB3" w14:textId="77777777" w:rsidR="00466A54" w:rsidRDefault="00466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D43A" w14:textId="77777777" w:rsidR="0018662F" w:rsidRDefault="0018662F">
      <w:r>
        <w:separator/>
      </w:r>
    </w:p>
  </w:footnote>
  <w:footnote w:type="continuationSeparator" w:id="0">
    <w:p w14:paraId="22F5C9B6" w14:textId="77777777" w:rsidR="0018662F" w:rsidRDefault="0018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1F5E"/>
    <w:multiLevelType w:val="hybridMultilevel"/>
    <w:tmpl w:val="04243FCA"/>
    <w:lvl w:ilvl="0" w:tplc="10DAEDC6">
      <w:start w:val="1"/>
      <w:numFmt w:val="bullet"/>
      <w:lvlText w:val=""/>
      <w:lvlJc w:val="left"/>
      <w:pPr>
        <w:tabs>
          <w:tab w:val="num" w:pos="1021"/>
        </w:tabs>
        <w:ind w:left="1021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45B05"/>
    <w:multiLevelType w:val="hybridMultilevel"/>
    <w:tmpl w:val="4A0AD52E"/>
    <w:lvl w:ilvl="0" w:tplc="10DAEDC6">
      <w:start w:val="1"/>
      <w:numFmt w:val="bullet"/>
      <w:lvlText w:val=""/>
      <w:lvlJc w:val="left"/>
      <w:pPr>
        <w:tabs>
          <w:tab w:val="num" w:pos="1021"/>
        </w:tabs>
        <w:ind w:left="1021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A5"/>
    <w:rsid w:val="00005248"/>
    <w:rsid w:val="00012027"/>
    <w:rsid w:val="00040486"/>
    <w:rsid w:val="00045DC4"/>
    <w:rsid w:val="000516E5"/>
    <w:rsid w:val="00051B4F"/>
    <w:rsid w:val="00053C93"/>
    <w:rsid w:val="00092617"/>
    <w:rsid w:val="00092C42"/>
    <w:rsid w:val="000C01AB"/>
    <w:rsid w:val="000C2BDF"/>
    <w:rsid w:val="000C6744"/>
    <w:rsid w:val="000D1051"/>
    <w:rsid w:val="000D13D8"/>
    <w:rsid w:val="000E6706"/>
    <w:rsid w:val="000F5540"/>
    <w:rsid w:val="00101A28"/>
    <w:rsid w:val="00104263"/>
    <w:rsid w:val="0011475B"/>
    <w:rsid w:val="0012248D"/>
    <w:rsid w:val="00136AF2"/>
    <w:rsid w:val="001431E9"/>
    <w:rsid w:val="001541E9"/>
    <w:rsid w:val="001601AF"/>
    <w:rsid w:val="00170B95"/>
    <w:rsid w:val="00175FFC"/>
    <w:rsid w:val="00185103"/>
    <w:rsid w:val="0018546C"/>
    <w:rsid w:val="0018662F"/>
    <w:rsid w:val="00195752"/>
    <w:rsid w:val="001A1098"/>
    <w:rsid w:val="001A7EC8"/>
    <w:rsid w:val="001B2AEC"/>
    <w:rsid w:val="001B51B9"/>
    <w:rsid w:val="001B5388"/>
    <w:rsid w:val="001B6017"/>
    <w:rsid w:val="001B786E"/>
    <w:rsid w:val="001D27F5"/>
    <w:rsid w:val="001D44F5"/>
    <w:rsid w:val="001D48E4"/>
    <w:rsid w:val="001E219D"/>
    <w:rsid w:val="001E5CAD"/>
    <w:rsid w:val="001F13F5"/>
    <w:rsid w:val="001F1D26"/>
    <w:rsid w:val="001F4848"/>
    <w:rsid w:val="002035D4"/>
    <w:rsid w:val="002154B6"/>
    <w:rsid w:val="00227749"/>
    <w:rsid w:val="00237F3B"/>
    <w:rsid w:val="00252749"/>
    <w:rsid w:val="002817EB"/>
    <w:rsid w:val="00283055"/>
    <w:rsid w:val="00287005"/>
    <w:rsid w:val="0029023D"/>
    <w:rsid w:val="00292D01"/>
    <w:rsid w:val="00297780"/>
    <w:rsid w:val="002A028C"/>
    <w:rsid w:val="002A11F5"/>
    <w:rsid w:val="002A29E9"/>
    <w:rsid w:val="002B6872"/>
    <w:rsid w:val="002C2135"/>
    <w:rsid w:val="002D0495"/>
    <w:rsid w:val="002D1E6A"/>
    <w:rsid w:val="002D5959"/>
    <w:rsid w:val="002D6971"/>
    <w:rsid w:val="002F0B29"/>
    <w:rsid w:val="002F3604"/>
    <w:rsid w:val="003048AD"/>
    <w:rsid w:val="00304F3C"/>
    <w:rsid w:val="00306FED"/>
    <w:rsid w:val="00310E9B"/>
    <w:rsid w:val="00311F08"/>
    <w:rsid w:val="00321426"/>
    <w:rsid w:val="00322DE5"/>
    <w:rsid w:val="00323094"/>
    <w:rsid w:val="003308D1"/>
    <w:rsid w:val="00340D6C"/>
    <w:rsid w:val="00344623"/>
    <w:rsid w:val="003475C0"/>
    <w:rsid w:val="00351137"/>
    <w:rsid w:val="00354C86"/>
    <w:rsid w:val="003815E8"/>
    <w:rsid w:val="003906F5"/>
    <w:rsid w:val="003A3D2A"/>
    <w:rsid w:val="003B4685"/>
    <w:rsid w:val="003C6FA8"/>
    <w:rsid w:val="003D1772"/>
    <w:rsid w:val="003D1BFC"/>
    <w:rsid w:val="003D29A7"/>
    <w:rsid w:val="003D2CA2"/>
    <w:rsid w:val="003E217A"/>
    <w:rsid w:val="003E590F"/>
    <w:rsid w:val="003E69DD"/>
    <w:rsid w:val="003F19C7"/>
    <w:rsid w:val="00401351"/>
    <w:rsid w:val="004072ED"/>
    <w:rsid w:val="00413628"/>
    <w:rsid w:val="004212F4"/>
    <w:rsid w:val="00434D32"/>
    <w:rsid w:val="00437E6A"/>
    <w:rsid w:val="00447FB3"/>
    <w:rsid w:val="00466A54"/>
    <w:rsid w:val="0049179E"/>
    <w:rsid w:val="004C0C26"/>
    <w:rsid w:val="004D7AFB"/>
    <w:rsid w:val="004E7062"/>
    <w:rsid w:val="004E713C"/>
    <w:rsid w:val="004F38F5"/>
    <w:rsid w:val="004F7E43"/>
    <w:rsid w:val="004F7FDD"/>
    <w:rsid w:val="0052059A"/>
    <w:rsid w:val="00532282"/>
    <w:rsid w:val="005541DD"/>
    <w:rsid w:val="00567E70"/>
    <w:rsid w:val="00572A46"/>
    <w:rsid w:val="0057330C"/>
    <w:rsid w:val="00575E21"/>
    <w:rsid w:val="00580C20"/>
    <w:rsid w:val="005867D9"/>
    <w:rsid w:val="0059434A"/>
    <w:rsid w:val="005943DC"/>
    <w:rsid w:val="005A1167"/>
    <w:rsid w:val="005A53B8"/>
    <w:rsid w:val="005A54F6"/>
    <w:rsid w:val="005C2549"/>
    <w:rsid w:val="005C4FE4"/>
    <w:rsid w:val="005D44F3"/>
    <w:rsid w:val="005E23E5"/>
    <w:rsid w:val="005E3FC4"/>
    <w:rsid w:val="006045DF"/>
    <w:rsid w:val="00606DC8"/>
    <w:rsid w:val="006323BE"/>
    <w:rsid w:val="00635BCE"/>
    <w:rsid w:val="006534F6"/>
    <w:rsid w:val="00662A55"/>
    <w:rsid w:val="0068595F"/>
    <w:rsid w:val="00690BD4"/>
    <w:rsid w:val="006A0458"/>
    <w:rsid w:val="006C343D"/>
    <w:rsid w:val="006D6C82"/>
    <w:rsid w:val="0071235D"/>
    <w:rsid w:val="00717EFC"/>
    <w:rsid w:val="007214E2"/>
    <w:rsid w:val="0072316A"/>
    <w:rsid w:val="00752C72"/>
    <w:rsid w:val="0075503E"/>
    <w:rsid w:val="00761A17"/>
    <w:rsid w:val="00761CF0"/>
    <w:rsid w:val="00770F90"/>
    <w:rsid w:val="0078277B"/>
    <w:rsid w:val="007834B5"/>
    <w:rsid w:val="007861BF"/>
    <w:rsid w:val="007B5D4A"/>
    <w:rsid w:val="007B5DCF"/>
    <w:rsid w:val="007C369F"/>
    <w:rsid w:val="007D07C3"/>
    <w:rsid w:val="007D3581"/>
    <w:rsid w:val="007D70C4"/>
    <w:rsid w:val="007D778B"/>
    <w:rsid w:val="007D79C4"/>
    <w:rsid w:val="007E1F10"/>
    <w:rsid w:val="007E4F4E"/>
    <w:rsid w:val="007F38D8"/>
    <w:rsid w:val="008034A2"/>
    <w:rsid w:val="00806A42"/>
    <w:rsid w:val="00825CC2"/>
    <w:rsid w:val="008517B7"/>
    <w:rsid w:val="00852AEC"/>
    <w:rsid w:val="008548CA"/>
    <w:rsid w:val="008662B8"/>
    <w:rsid w:val="00867535"/>
    <w:rsid w:val="00870B37"/>
    <w:rsid w:val="00872D82"/>
    <w:rsid w:val="008819A9"/>
    <w:rsid w:val="00882349"/>
    <w:rsid w:val="00887C03"/>
    <w:rsid w:val="008918E0"/>
    <w:rsid w:val="008955D4"/>
    <w:rsid w:val="008C3D2C"/>
    <w:rsid w:val="008D2CCB"/>
    <w:rsid w:val="008D62D8"/>
    <w:rsid w:val="008D7186"/>
    <w:rsid w:val="008E04BD"/>
    <w:rsid w:val="008E68A5"/>
    <w:rsid w:val="008E787C"/>
    <w:rsid w:val="00905B3C"/>
    <w:rsid w:val="00921D30"/>
    <w:rsid w:val="00942232"/>
    <w:rsid w:val="00945C9B"/>
    <w:rsid w:val="00950DFD"/>
    <w:rsid w:val="00951B86"/>
    <w:rsid w:val="00961A2A"/>
    <w:rsid w:val="00961E7B"/>
    <w:rsid w:val="009625C5"/>
    <w:rsid w:val="00977FFD"/>
    <w:rsid w:val="0098082E"/>
    <w:rsid w:val="009903B6"/>
    <w:rsid w:val="009A4B09"/>
    <w:rsid w:val="009B021F"/>
    <w:rsid w:val="009D517C"/>
    <w:rsid w:val="009D68D2"/>
    <w:rsid w:val="009D79B8"/>
    <w:rsid w:val="009E4F48"/>
    <w:rsid w:val="009E67A1"/>
    <w:rsid w:val="00A21460"/>
    <w:rsid w:val="00A235AA"/>
    <w:rsid w:val="00A30DE9"/>
    <w:rsid w:val="00A36452"/>
    <w:rsid w:val="00A56389"/>
    <w:rsid w:val="00A60945"/>
    <w:rsid w:val="00A65972"/>
    <w:rsid w:val="00A70150"/>
    <w:rsid w:val="00AA06FD"/>
    <w:rsid w:val="00AB6FBA"/>
    <w:rsid w:val="00AC591A"/>
    <w:rsid w:val="00AD055E"/>
    <w:rsid w:val="00AD081C"/>
    <w:rsid w:val="00AD201F"/>
    <w:rsid w:val="00AD6228"/>
    <w:rsid w:val="00AE7515"/>
    <w:rsid w:val="00AF1437"/>
    <w:rsid w:val="00B05FF7"/>
    <w:rsid w:val="00B12E25"/>
    <w:rsid w:val="00B37DC0"/>
    <w:rsid w:val="00B44B92"/>
    <w:rsid w:val="00B60B35"/>
    <w:rsid w:val="00B643C8"/>
    <w:rsid w:val="00B71217"/>
    <w:rsid w:val="00B87F00"/>
    <w:rsid w:val="00B938D4"/>
    <w:rsid w:val="00B95D73"/>
    <w:rsid w:val="00B95DC6"/>
    <w:rsid w:val="00BA2AE1"/>
    <w:rsid w:val="00BA5D74"/>
    <w:rsid w:val="00BC6C02"/>
    <w:rsid w:val="00BD48A8"/>
    <w:rsid w:val="00BF7894"/>
    <w:rsid w:val="00C13999"/>
    <w:rsid w:val="00C172F7"/>
    <w:rsid w:val="00C275BB"/>
    <w:rsid w:val="00C3697A"/>
    <w:rsid w:val="00C40F41"/>
    <w:rsid w:val="00C44DBB"/>
    <w:rsid w:val="00C5166D"/>
    <w:rsid w:val="00C604E7"/>
    <w:rsid w:val="00C60CA4"/>
    <w:rsid w:val="00C6550C"/>
    <w:rsid w:val="00C656FA"/>
    <w:rsid w:val="00C776AC"/>
    <w:rsid w:val="00C93496"/>
    <w:rsid w:val="00CA1769"/>
    <w:rsid w:val="00CA2F27"/>
    <w:rsid w:val="00CB22FA"/>
    <w:rsid w:val="00CC1DDA"/>
    <w:rsid w:val="00CD0840"/>
    <w:rsid w:val="00CE0352"/>
    <w:rsid w:val="00CE702D"/>
    <w:rsid w:val="00D06544"/>
    <w:rsid w:val="00D11E17"/>
    <w:rsid w:val="00D1264E"/>
    <w:rsid w:val="00D127EF"/>
    <w:rsid w:val="00D12E15"/>
    <w:rsid w:val="00D13EE3"/>
    <w:rsid w:val="00D37FCF"/>
    <w:rsid w:val="00D471D7"/>
    <w:rsid w:val="00D50148"/>
    <w:rsid w:val="00D50631"/>
    <w:rsid w:val="00D52570"/>
    <w:rsid w:val="00D63DC3"/>
    <w:rsid w:val="00D82C26"/>
    <w:rsid w:val="00D857B2"/>
    <w:rsid w:val="00D86350"/>
    <w:rsid w:val="00D97528"/>
    <w:rsid w:val="00D9782C"/>
    <w:rsid w:val="00DA413C"/>
    <w:rsid w:val="00DB0345"/>
    <w:rsid w:val="00DC71F6"/>
    <w:rsid w:val="00DE6FE4"/>
    <w:rsid w:val="00DF2332"/>
    <w:rsid w:val="00DF3E7A"/>
    <w:rsid w:val="00E100E2"/>
    <w:rsid w:val="00E15696"/>
    <w:rsid w:val="00E262E4"/>
    <w:rsid w:val="00E4205D"/>
    <w:rsid w:val="00E46E43"/>
    <w:rsid w:val="00E607ED"/>
    <w:rsid w:val="00E60C94"/>
    <w:rsid w:val="00E66055"/>
    <w:rsid w:val="00E74338"/>
    <w:rsid w:val="00E842D7"/>
    <w:rsid w:val="00EB3179"/>
    <w:rsid w:val="00EB547D"/>
    <w:rsid w:val="00EF574B"/>
    <w:rsid w:val="00F216E4"/>
    <w:rsid w:val="00F33F58"/>
    <w:rsid w:val="00F60ECA"/>
    <w:rsid w:val="00F61E02"/>
    <w:rsid w:val="00F6568B"/>
    <w:rsid w:val="00F66F1C"/>
    <w:rsid w:val="00F74403"/>
    <w:rsid w:val="00F746D8"/>
    <w:rsid w:val="00F75619"/>
    <w:rsid w:val="00F77DAF"/>
    <w:rsid w:val="00F82A49"/>
    <w:rsid w:val="00F8714B"/>
    <w:rsid w:val="00F95246"/>
    <w:rsid w:val="00FB38C3"/>
    <w:rsid w:val="00FC5BA9"/>
    <w:rsid w:val="00FC5E7D"/>
    <w:rsid w:val="00FD11C1"/>
    <w:rsid w:val="00FD305F"/>
    <w:rsid w:val="00FE3646"/>
    <w:rsid w:val="00FF5393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CB3C1"/>
  <w15:chartTrackingRefBased/>
  <w15:docId w15:val="{8A8D4B5D-170F-4644-A734-CB8EE37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4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68A5"/>
    <w:pPr>
      <w:jc w:val="center"/>
    </w:pPr>
    <w:rPr>
      <w:rFonts w:ascii="Arial Black" w:hAnsi="Arial Black" w:cs="Arial"/>
      <w:sz w:val="56"/>
      <w:szCs w:val="20"/>
    </w:rPr>
  </w:style>
  <w:style w:type="paragraph" w:styleId="Footer">
    <w:name w:val="footer"/>
    <w:basedOn w:val="Normal"/>
    <w:rsid w:val="008E68A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68A5"/>
  </w:style>
  <w:style w:type="character" w:styleId="Hyperlink">
    <w:name w:val="Hyperlink"/>
    <w:semiHidden/>
    <w:rsid w:val="0072316A"/>
    <w:rPr>
      <w:color w:val="0000FF"/>
      <w:u w:val="single"/>
    </w:rPr>
  </w:style>
  <w:style w:type="character" w:styleId="Strong">
    <w:name w:val="Strong"/>
    <w:uiPriority w:val="22"/>
    <w:qFormat/>
    <w:rsid w:val="00B87F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C9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60C94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167"/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rsid w:val="005A1167"/>
    <w:rPr>
      <w:rFonts w:ascii="Courier New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7A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7AFB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903B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raining@actionforcarers.org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actionforcarers.org.uk/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raining@actionforcarers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5326</CharactersWithSpaces>
  <SharedDoc>false</SharedDoc>
  <HLinks>
    <vt:vector size="18" baseType="variant">
      <vt:variant>
        <vt:i4>6291489</vt:i4>
      </vt:variant>
      <vt:variant>
        <vt:i4>9</vt:i4>
      </vt:variant>
      <vt:variant>
        <vt:i4>0</vt:i4>
      </vt:variant>
      <vt:variant>
        <vt:i4>5</vt:i4>
      </vt:variant>
      <vt:variant>
        <vt:lpwstr>http://www.actionforcarers.org.uk/</vt:lpwstr>
      </vt:variant>
      <vt:variant>
        <vt:lpwstr/>
      </vt:variant>
      <vt:variant>
        <vt:i4>4587579</vt:i4>
      </vt:variant>
      <vt:variant>
        <vt:i4>6</vt:i4>
      </vt:variant>
      <vt:variant>
        <vt:i4>0</vt:i4>
      </vt:variant>
      <vt:variant>
        <vt:i4>5</vt:i4>
      </vt:variant>
      <vt:variant>
        <vt:lpwstr>mailto:Training@actionforcarers.org.uk</vt:lpwstr>
      </vt:variant>
      <vt:variant>
        <vt:lpwstr/>
      </vt:variant>
      <vt:variant>
        <vt:i4>4587579</vt:i4>
      </vt:variant>
      <vt:variant>
        <vt:i4>3</vt:i4>
      </vt:variant>
      <vt:variant>
        <vt:i4>0</vt:i4>
      </vt:variant>
      <vt:variant>
        <vt:i4>5</vt:i4>
      </vt:variant>
      <vt:variant>
        <vt:lpwstr>mailto:Training@actionforcarers.org.uk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suziewilliams</dc:creator>
  <cp:keywords/>
  <cp:lastModifiedBy>AFCS Training</cp:lastModifiedBy>
  <cp:revision>2</cp:revision>
  <cp:lastPrinted>2018-12-09T15:58:00Z</cp:lastPrinted>
  <dcterms:created xsi:type="dcterms:W3CDTF">2020-12-23T16:22:00Z</dcterms:created>
  <dcterms:modified xsi:type="dcterms:W3CDTF">2020-12-23T16:22:00Z</dcterms:modified>
</cp:coreProperties>
</file>