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CD" w:rsidRDefault="005E41CD" w:rsidP="005E41CD"/>
    <w:p w:rsidR="005E41CD" w:rsidRDefault="005E41CD" w:rsidP="005E41CD"/>
    <w:p w:rsidR="005E41CD" w:rsidRDefault="005E41CD" w:rsidP="005E41CD"/>
    <w:p w:rsidR="005E41CD" w:rsidRDefault="005E41CD" w:rsidP="005E41CD"/>
    <w:p w:rsidR="005E41CD" w:rsidRDefault="005E41CD" w:rsidP="00E2664C">
      <w:pPr>
        <w:tabs>
          <w:tab w:val="left" w:pos="5494"/>
        </w:tabs>
        <w:rPr>
          <w:rFonts w:ascii="Arial" w:hAnsi="Arial" w:cs="Arial"/>
          <w:b/>
          <w:sz w:val="48"/>
          <w:szCs w:val="48"/>
        </w:rPr>
      </w:pPr>
    </w:p>
    <w:p w:rsidR="00706964" w:rsidRDefault="005E5B59" w:rsidP="005E41CD">
      <w:pPr>
        <w:tabs>
          <w:tab w:val="left" w:pos="5494"/>
        </w:tabs>
        <w:jc w:val="center"/>
        <w:rPr>
          <w:rFonts w:ascii="Arial" w:hAnsi="Arial" w:cs="Arial"/>
          <w:b/>
          <w:sz w:val="48"/>
          <w:szCs w:val="48"/>
        </w:rPr>
      </w:pPr>
      <w:r>
        <w:rPr>
          <w:rFonts w:ascii="Arial" w:hAnsi="Arial" w:cs="Arial"/>
          <w:b/>
          <w:sz w:val="48"/>
          <w:szCs w:val="48"/>
        </w:rPr>
        <w:t>S11</w:t>
      </w:r>
      <w:r w:rsidR="005E41CD" w:rsidRPr="00D66C1F">
        <w:rPr>
          <w:rFonts w:ascii="Arial" w:hAnsi="Arial" w:cs="Arial"/>
          <w:b/>
          <w:sz w:val="48"/>
          <w:szCs w:val="48"/>
        </w:rPr>
        <w:t xml:space="preserve"> </w:t>
      </w:r>
      <w:r>
        <w:rPr>
          <w:rFonts w:ascii="Arial" w:hAnsi="Arial" w:cs="Arial"/>
          <w:b/>
          <w:sz w:val="48"/>
          <w:szCs w:val="48"/>
        </w:rPr>
        <w:t>SELF-ASSESSMENT</w:t>
      </w:r>
      <w:r w:rsidR="005E41CD" w:rsidRPr="00D66C1F">
        <w:rPr>
          <w:rFonts w:ascii="Arial" w:hAnsi="Arial" w:cs="Arial"/>
          <w:b/>
          <w:sz w:val="48"/>
          <w:szCs w:val="48"/>
        </w:rPr>
        <w:t xml:space="preserve"> </w:t>
      </w:r>
    </w:p>
    <w:p w:rsidR="005E41CD" w:rsidRPr="00D66C1F" w:rsidRDefault="005E41CD" w:rsidP="005E41CD">
      <w:pPr>
        <w:tabs>
          <w:tab w:val="left" w:pos="5494"/>
        </w:tabs>
        <w:jc w:val="center"/>
        <w:rPr>
          <w:rFonts w:ascii="Arial" w:hAnsi="Arial" w:cs="Arial"/>
          <w:b/>
          <w:sz w:val="48"/>
          <w:szCs w:val="48"/>
        </w:rPr>
      </w:pPr>
      <w:r w:rsidRPr="00D66C1F">
        <w:rPr>
          <w:rFonts w:ascii="Arial" w:hAnsi="Arial" w:cs="Arial"/>
          <w:b/>
          <w:sz w:val="48"/>
          <w:szCs w:val="48"/>
        </w:rPr>
        <w:t>TEMPLATE</w:t>
      </w:r>
      <w:r>
        <w:rPr>
          <w:rFonts w:ascii="Arial" w:hAnsi="Arial" w:cs="Arial"/>
          <w:b/>
          <w:sz w:val="48"/>
          <w:szCs w:val="48"/>
        </w:rPr>
        <w:t xml:space="preserve"> GUIDANCE</w:t>
      </w:r>
      <w:r w:rsidR="0093603C">
        <w:rPr>
          <w:rFonts w:ascii="Arial" w:hAnsi="Arial" w:cs="Arial"/>
          <w:b/>
          <w:sz w:val="48"/>
          <w:szCs w:val="48"/>
        </w:rPr>
        <w:t xml:space="preserve"> - 20</w:t>
      </w:r>
      <w:r w:rsidR="0018597D">
        <w:rPr>
          <w:rFonts w:ascii="Arial" w:hAnsi="Arial" w:cs="Arial"/>
          <w:b/>
          <w:sz w:val="48"/>
          <w:szCs w:val="48"/>
        </w:rPr>
        <w:t>20</w:t>
      </w:r>
    </w:p>
    <w:p w:rsidR="005E41CD" w:rsidRDefault="005E41CD" w:rsidP="005E41CD">
      <w:pPr>
        <w:jc w:val="center"/>
      </w:pPr>
    </w:p>
    <w:p w:rsidR="005E41CD" w:rsidRPr="006D455F" w:rsidRDefault="0018597D" w:rsidP="00E2664C">
      <w:pPr>
        <w:jc w:val="center"/>
      </w:pPr>
      <w:r>
        <w:rPr>
          <w:noProof/>
        </w:rPr>
        <w:drawing>
          <wp:inline distT="0" distB="0" distL="0" distR="0">
            <wp:extent cx="3698875" cy="1479550"/>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rey-Childrens-Safeguarding-Partnership-logo.MASTER-300x120.jpg"/>
                    <pic:cNvPicPr/>
                  </pic:nvPicPr>
                  <pic:blipFill>
                    <a:blip r:embed="rId8">
                      <a:extLst>
                        <a:ext uri="{28A0092B-C50C-407E-A947-70E740481C1C}">
                          <a14:useLocalDpi xmlns:a14="http://schemas.microsoft.com/office/drawing/2010/main" val="0"/>
                        </a:ext>
                      </a:extLst>
                    </a:blip>
                    <a:stretch>
                      <a:fillRect/>
                    </a:stretch>
                  </pic:blipFill>
                  <pic:spPr>
                    <a:xfrm>
                      <a:off x="0" y="0"/>
                      <a:ext cx="3698875" cy="1479550"/>
                    </a:xfrm>
                    <a:prstGeom prst="rect">
                      <a:avLst/>
                    </a:prstGeom>
                  </pic:spPr>
                </pic:pic>
              </a:graphicData>
            </a:graphic>
          </wp:inline>
        </w:drawing>
      </w:r>
    </w:p>
    <w:p w:rsidR="005E41CD" w:rsidRPr="006D455F" w:rsidRDefault="005E41CD" w:rsidP="005E41CD"/>
    <w:p w:rsidR="005E41CD" w:rsidRDefault="005E41CD" w:rsidP="005E41CD"/>
    <w:p w:rsidR="005E41CD" w:rsidRDefault="005E41CD" w:rsidP="005E41CD"/>
    <w:p w:rsidR="005E41CD" w:rsidRDefault="005E41CD" w:rsidP="005E41CD"/>
    <w:p w:rsidR="005E41CD" w:rsidRDefault="005E41CD" w:rsidP="005E41CD"/>
    <w:p w:rsidR="004C3804" w:rsidRDefault="004C3804" w:rsidP="005E41CD"/>
    <w:p w:rsidR="004C3804" w:rsidRDefault="004C3804" w:rsidP="005E41CD"/>
    <w:p w:rsidR="004C3804" w:rsidRDefault="004C3804" w:rsidP="005E41CD"/>
    <w:p w:rsidR="004C3804" w:rsidRDefault="004C3804" w:rsidP="005E41CD"/>
    <w:p w:rsidR="004C3804" w:rsidRDefault="004C3804" w:rsidP="005E41CD"/>
    <w:p w:rsidR="004C3804" w:rsidRDefault="004C3804" w:rsidP="005E41CD"/>
    <w:p w:rsidR="004C3804" w:rsidRDefault="004C3804" w:rsidP="005E41CD"/>
    <w:p w:rsidR="004C3804" w:rsidRDefault="004C3804" w:rsidP="005E41CD"/>
    <w:p w:rsidR="00706964" w:rsidRDefault="00706964" w:rsidP="005E41CD"/>
    <w:p w:rsidR="005E41CD" w:rsidRDefault="005E41CD" w:rsidP="005E41CD"/>
    <w:p w:rsidR="00BA2A83" w:rsidRDefault="00BA2A83" w:rsidP="00BA2A83">
      <w:pPr>
        <w:spacing w:before="12" w:after="12"/>
        <w:ind w:left="720"/>
        <w:rPr>
          <w:rFonts w:ascii="Arial" w:hAnsi="Arial" w:cs="Arial"/>
          <w:b/>
          <w:bCs/>
          <w:sz w:val="28"/>
          <w:szCs w:val="28"/>
        </w:rPr>
      </w:pPr>
    </w:p>
    <w:p w:rsidR="00CE33ED" w:rsidRPr="00BA2A83" w:rsidRDefault="0018597D" w:rsidP="0034656C">
      <w:pPr>
        <w:numPr>
          <w:ilvl w:val="0"/>
          <w:numId w:val="59"/>
        </w:numPr>
        <w:spacing w:before="12" w:after="12"/>
        <w:rPr>
          <w:rFonts w:ascii="Arial" w:hAnsi="Arial" w:cs="Arial"/>
          <w:b/>
          <w:bCs/>
          <w:sz w:val="28"/>
          <w:szCs w:val="28"/>
        </w:rPr>
      </w:pPr>
      <w:r w:rsidRPr="00BA2A83">
        <w:rPr>
          <w:rFonts w:ascii="Arial" w:hAnsi="Arial" w:cs="Arial"/>
          <w:b/>
          <w:bCs/>
          <w:sz w:val="28"/>
          <w:szCs w:val="28"/>
        </w:rPr>
        <w:t>B</w:t>
      </w:r>
      <w:r w:rsidR="00CE33ED" w:rsidRPr="00BA2A83">
        <w:rPr>
          <w:rFonts w:ascii="Arial" w:hAnsi="Arial" w:cs="Arial"/>
          <w:b/>
          <w:bCs/>
          <w:sz w:val="28"/>
          <w:szCs w:val="28"/>
        </w:rPr>
        <w:t>ackground</w:t>
      </w:r>
    </w:p>
    <w:p w:rsidR="00CE33ED" w:rsidRPr="00706964" w:rsidRDefault="00CE33ED" w:rsidP="00CE33ED">
      <w:pPr>
        <w:spacing w:before="12" w:after="12"/>
        <w:rPr>
          <w:rFonts w:ascii="Arial" w:hAnsi="Arial" w:cs="Arial"/>
          <w:sz w:val="22"/>
          <w:szCs w:val="22"/>
        </w:rPr>
      </w:pPr>
    </w:p>
    <w:p w:rsidR="0010474B" w:rsidRDefault="0010474B" w:rsidP="0010474B">
      <w:pPr>
        <w:pStyle w:val="ListParagraph"/>
        <w:numPr>
          <w:ilvl w:val="1"/>
          <w:numId w:val="59"/>
        </w:numPr>
        <w:rPr>
          <w:rFonts w:ascii="Arial" w:hAnsi="Arial" w:cs="Arial"/>
          <w:sz w:val="22"/>
          <w:szCs w:val="22"/>
        </w:rPr>
      </w:pPr>
      <w:r w:rsidRPr="0010474B">
        <w:rPr>
          <w:rFonts w:ascii="Arial" w:hAnsi="Arial" w:cs="Arial"/>
          <w:sz w:val="22"/>
          <w:szCs w:val="22"/>
        </w:rPr>
        <w:t xml:space="preserve">Improving the way key people and bodies safeguard and promote the welfare of children is crucial to improving outcomes for children and young people. </w:t>
      </w:r>
      <w:r w:rsidR="005E5B59">
        <w:rPr>
          <w:rFonts w:ascii="Arial" w:hAnsi="Arial" w:cs="Arial"/>
          <w:sz w:val="22"/>
          <w:szCs w:val="22"/>
        </w:rPr>
        <w:t>Section 11</w:t>
      </w:r>
      <w:r w:rsidRPr="0010474B">
        <w:rPr>
          <w:rFonts w:ascii="Arial" w:hAnsi="Arial" w:cs="Arial"/>
          <w:sz w:val="22"/>
          <w:szCs w:val="22"/>
        </w:rPr>
        <w:t xml:space="preserve"> (</w:t>
      </w:r>
      <w:r>
        <w:rPr>
          <w:rFonts w:ascii="Arial" w:hAnsi="Arial" w:cs="Arial"/>
          <w:sz w:val="22"/>
          <w:szCs w:val="22"/>
        </w:rPr>
        <w:t>S</w:t>
      </w:r>
      <w:r w:rsidRPr="0010474B">
        <w:rPr>
          <w:rFonts w:ascii="Arial" w:hAnsi="Arial" w:cs="Arial"/>
          <w:sz w:val="22"/>
          <w:szCs w:val="22"/>
        </w:rPr>
        <w:t xml:space="preserve">11) of the Children Act 2004 places a statutory duty on key organisations to make arrangements to ensure that in discharging their functions they have regard to the need to safeguard and promote the welfare of children. </w:t>
      </w:r>
    </w:p>
    <w:p w:rsidR="0010474B" w:rsidRPr="0010474B" w:rsidRDefault="0010474B" w:rsidP="0010474B">
      <w:pPr>
        <w:pStyle w:val="ListParagraph"/>
        <w:ind w:left="794"/>
        <w:rPr>
          <w:rFonts w:ascii="Arial" w:hAnsi="Arial" w:cs="Arial"/>
          <w:sz w:val="22"/>
          <w:szCs w:val="22"/>
        </w:rPr>
      </w:pPr>
    </w:p>
    <w:p w:rsidR="0010474B" w:rsidRDefault="0010474B" w:rsidP="0010474B">
      <w:pPr>
        <w:numPr>
          <w:ilvl w:val="1"/>
          <w:numId w:val="59"/>
        </w:numPr>
        <w:spacing w:before="12" w:after="12"/>
        <w:rPr>
          <w:rFonts w:ascii="Arial" w:hAnsi="Arial" w:cs="Arial"/>
          <w:sz w:val="22"/>
          <w:szCs w:val="22"/>
        </w:rPr>
      </w:pPr>
      <w:r w:rsidRPr="0010474B">
        <w:rPr>
          <w:rFonts w:ascii="Arial" w:hAnsi="Arial" w:cs="Arial"/>
          <w:sz w:val="22"/>
          <w:szCs w:val="22"/>
        </w:rPr>
        <w:t xml:space="preserve">Working Together to Safeguard Children 2018 requires Safeguarding Children Partnerships (SCPs) to monitor and evaluate the effectiveness of what is done to safeguard and promote the welfare of children and advising organisations on ways to improve. All organisations will therefore be asked to complete a self-assessment and provide evidence of how they comply with </w:t>
      </w:r>
      <w:r>
        <w:rPr>
          <w:rFonts w:ascii="Arial" w:hAnsi="Arial" w:cs="Arial"/>
          <w:sz w:val="22"/>
          <w:szCs w:val="22"/>
        </w:rPr>
        <w:t>S</w:t>
      </w:r>
      <w:r w:rsidRPr="0010474B">
        <w:rPr>
          <w:rFonts w:ascii="Arial" w:hAnsi="Arial" w:cs="Arial"/>
          <w:sz w:val="22"/>
          <w:szCs w:val="22"/>
        </w:rPr>
        <w:t xml:space="preserve">11 when carrying out their day-to-day business. This </w:t>
      </w:r>
      <w:r w:rsidR="005E5B59">
        <w:rPr>
          <w:rFonts w:ascii="Arial" w:hAnsi="Arial" w:cs="Arial"/>
          <w:sz w:val="22"/>
          <w:szCs w:val="22"/>
        </w:rPr>
        <w:t>self-assessment</w:t>
      </w:r>
      <w:r w:rsidRPr="0010474B">
        <w:rPr>
          <w:rFonts w:ascii="Arial" w:hAnsi="Arial" w:cs="Arial"/>
          <w:sz w:val="22"/>
          <w:szCs w:val="22"/>
        </w:rPr>
        <w:t xml:space="preserve"> will give an indication of how well organisations are working to keep children safe. The </w:t>
      </w:r>
      <w:r w:rsidR="005E5B59">
        <w:rPr>
          <w:rFonts w:ascii="Arial" w:hAnsi="Arial" w:cs="Arial"/>
          <w:sz w:val="22"/>
          <w:szCs w:val="22"/>
        </w:rPr>
        <w:t>self-assessment</w:t>
      </w:r>
      <w:r>
        <w:rPr>
          <w:rFonts w:ascii="Arial" w:hAnsi="Arial" w:cs="Arial"/>
          <w:sz w:val="22"/>
          <w:szCs w:val="22"/>
        </w:rPr>
        <w:t>s</w:t>
      </w:r>
      <w:r w:rsidRPr="0010474B">
        <w:rPr>
          <w:rFonts w:ascii="Arial" w:hAnsi="Arial" w:cs="Arial"/>
          <w:sz w:val="22"/>
          <w:szCs w:val="22"/>
        </w:rPr>
        <w:t xml:space="preserve"> will be repeated biennially, and agencies will be asked to develop action plans to address any </w:t>
      </w:r>
      <w:r w:rsidR="0066352F">
        <w:rPr>
          <w:rFonts w:ascii="Arial" w:hAnsi="Arial" w:cs="Arial"/>
          <w:sz w:val="22"/>
          <w:szCs w:val="22"/>
        </w:rPr>
        <w:t>areas identified as requiring improvement</w:t>
      </w:r>
      <w:r w:rsidRPr="0010474B">
        <w:rPr>
          <w:rFonts w:ascii="Arial" w:hAnsi="Arial" w:cs="Arial"/>
          <w:sz w:val="22"/>
          <w:szCs w:val="22"/>
        </w:rPr>
        <w:t xml:space="preserve">. </w:t>
      </w:r>
    </w:p>
    <w:p w:rsidR="0010474B" w:rsidRPr="0010474B" w:rsidRDefault="0010474B" w:rsidP="0010474B">
      <w:pPr>
        <w:spacing w:before="12" w:after="12"/>
        <w:rPr>
          <w:rFonts w:ascii="Arial" w:hAnsi="Arial" w:cs="Arial"/>
          <w:sz w:val="22"/>
          <w:szCs w:val="22"/>
        </w:rPr>
      </w:pPr>
    </w:p>
    <w:p w:rsidR="0010474B" w:rsidRDefault="0010474B" w:rsidP="0010474B">
      <w:pPr>
        <w:pStyle w:val="ListParagraph"/>
        <w:numPr>
          <w:ilvl w:val="1"/>
          <w:numId w:val="59"/>
        </w:numPr>
        <w:rPr>
          <w:rFonts w:ascii="Arial" w:hAnsi="Arial" w:cs="Arial"/>
          <w:sz w:val="22"/>
          <w:szCs w:val="22"/>
        </w:rPr>
      </w:pPr>
      <w:r w:rsidRPr="0010474B">
        <w:rPr>
          <w:rFonts w:ascii="Arial" w:hAnsi="Arial" w:cs="Arial"/>
          <w:sz w:val="22"/>
          <w:szCs w:val="22"/>
        </w:rPr>
        <w:t xml:space="preserve">It is important to remember that </w:t>
      </w:r>
      <w:r>
        <w:rPr>
          <w:rFonts w:ascii="Arial" w:hAnsi="Arial" w:cs="Arial"/>
          <w:sz w:val="22"/>
          <w:szCs w:val="22"/>
        </w:rPr>
        <w:t>S</w:t>
      </w:r>
      <w:r w:rsidRPr="0010474B">
        <w:rPr>
          <w:rFonts w:ascii="Arial" w:hAnsi="Arial" w:cs="Arial"/>
          <w:sz w:val="22"/>
          <w:szCs w:val="22"/>
        </w:rPr>
        <w:t>11 does not give agencies any new functions, nor does it override their existing functions. Instead, it requires organisations to carry out their existing functions in a way that takes into account the need to safeguard and promote the welfare of children.</w:t>
      </w:r>
    </w:p>
    <w:p w:rsidR="0010474B" w:rsidRPr="0010474B" w:rsidRDefault="0010474B" w:rsidP="0010474B">
      <w:pPr>
        <w:rPr>
          <w:rFonts w:ascii="Arial" w:hAnsi="Arial" w:cs="Arial"/>
          <w:sz w:val="22"/>
          <w:szCs w:val="22"/>
        </w:rPr>
      </w:pPr>
    </w:p>
    <w:p w:rsidR="00CE33ED" w:rsidRPr="0010474B" w:rsidRDefault="0010474B" w:rsidP="0010474B">
      <w:pPr>
        <w:pStyle w:val="ListParagraph"/>
        <w:numPr>
          <w:ilvl w:val="1"/>
          <w:numId w:val="59"/>
        </w:numPr>
        <w:rPr>
          <w:rFonts w:ascii="Arial" w:hAnsi="Arial" w:cs="Arial"/>
          <w:sz w:val="22"/>
          <w:szCs w:val="22"/>
        </w:rPr>
      </w:pPr>
      <w:r w:rsidRPr="0010474B">
        <w:rPr>
          <w:rFonts w:ascii="Arial" w:hAnsi="Arial" w:cs="Arial"/>
          <w:sz w:val="22"/>
          <w:szCs w:val="22"/>
        </w:rPr>
        <w:t xml:space="preserve">This guidance is intended to assist in completing the </w:t>
      </w:r>
      <w:r>
        <w:rPr>
          <w:rFonts w:ascii="Arial" w:hAnsi="Arial" w:cs="Arial"/>
          <w:sz w:val="22"/>
          <w:szCs w:val="22"/>
        </w:rPr>
        <w:t>S</w:t>
      </w:r>
      <w:r w:rsidRPr="0010474B">
        <w:rPr>
          <w:rFonts w:ascii="Arial" w:hAnsi="Arial" w:cs="Arial"/>
          <w:sz w:val="22"/>
          <w:szCs w:val="22"/>
        </w:rPr>
        <w:t xml:space="preserve">11 </w:t>
      </w:r>
      <w:r w:rsidR="005E5B59">
        <w:rPr>
          <w:rFonts w:ascii="Arial" w:hAnsi="Arial" w:cs="Arial"/>
          <w:sz w:val="22"/>
          <w:szCs w:val="22"/>
        </w:rPr>
        <w:t>self-assessment</w:t>
      </w:r>
      <w:r w:rsidRPr="0010474B">
        <w:rPr>
          <w:rFonts w:ascii="Arial" w:hAnsi="Arial" w:cs="Arial"/>
          <w:sz w:val="22"/>
          <w:szCs w:val="22"/>
        </w:rPr>
        <w:t>. Th</w:t>
      </w:r>
      <w:r w:rsidR="00184F94">
        <w:rPr>
          <w:rFonts w:ascii="Arial" w:hAnsi="Arial" w:cs="Arial"/>
          <w:sz w:val="22"/>
          <w:szCs w:val="22"/>
        </w:rPr>
        <w:t>is</w:t>
      </w:r>
      <w:r w:rsidRPr="0010474B">
        <w:rPr>
          <w:rFonts w:ascii="Arial" w:hAnsi="Arial" w:cs="Arial"/>
          <w:sz w:val="22"/>
          <w:szCs w:val="22"/>
        </w:rPr>
        <w:t xml:space="preserve"> is an opportunity for each agency to demonstrate compliance with statutory guidance. It provides examples of evidence that may be relevant when considering minimum safeguarding arrangements. This document is designed not only to assist in completing the </w:t>
      </w:r>
      <w:r w:rsidR="005E5B59">
        <w:rPr>
          <w:rFonts w:ascii="Arial" w:hAnsi="Arial" w:cs="Arial"/>
          <w:sz w:val="22"/>
          <w:szCs w:val="22"/>
        </w:rPr>
        <w:t>self-assessment</w:t>
      </w:r>
      <w:r w:rsidR="00184F94">
        <w:rPr>
          <w:rFonts w:ascii="Arial" w:hAnsi="Arial" w:cs="Arial"/>
          <w:sz w:val="22"/>
          <w:szCs w:val="22"/>
        </w:rPr>
        <w:t xml:space="preserve"> template</w:t>
      </w:r>
      <w:r w:rsidRPr="0010474B">
        <w:rPr>
          <w:rFonts w:ascii="Arial" w:hAnsi="Arial" w:cs="Arial"/>
          <w:sz w:val="22"/>
          <w:szCs w:val="22"/>
        </w:rPr>
        <w:t xml:space="preserve">, but also to provide a multi-agency benchmark through the use of a common language. It is hoped that this will create a more consistent approach to considering safeguarding arrangements, at a strategic level, when addressing </w:t>
      </w:r>
      <w:r w:rsidR="00EC260E">
        <w:rPr>
          <w:rFonts w:ascii="Arial" w:hAnsi="Arial" w:cs="Arial"/>
          <w:sz w:val="22"/>
          <w:szCs w:val="22"/>
        </w:rPr>
        <w:t>safeguarding expectations</w:t>
      </w:r>
      <w:r w:rsidRPr="0010474B">
        <w:rPr>
          <w:rFonts w:ascii="Arial" w:hAnsi="Arial" w:cs="Arial"/>
          <w:sz w:val="22"/>
          <w:szCs w:val="22"/>
        </w:rPr>
        <w:t xml:space="preserve"> across </w:t>
      </w:r>
      <w:r w:rsidR="00184F94">
        <w:rPr>
          <w:rFonts w:ascii="Arial" w:hAnsi="Arial" w:cs="Arial"/>
          <w:sz w:val="22"/>
          <w:szCs w:val="22"/>
        </w:rPr>
        <w:t>Surrey</w:t>
      </w:r>
      <w:r w:rsidRPr="0010474B">
        <w:rPr>
          <w:rFonts w:ascii="Arial" w:hAnsi="Arial" w:cs="Arial"/>
          <w:sz w:val="22"/>
          <w:szCs w:val="22"/>
        </w:rPr>
        <w:t>.</w:t>
      </w:r>
    </w:p>
    <w:p w:rsidR="00706964" w:rsidRPr="00706964" w:rsidRDefault="00706964" w:rsidP="00CE33ED">
      <w:pPr>
        <w:spacing w:before="12" w:after="12"/>
        <w:rPr>
          <w:rFonts w:ascii="Arial" w:hAnsi="Arial" w:cs="Arial"/>
          <w:b/>
          <w:sz w:val="22"/>
          <w:szCs w:val="22"/>
        </w:rPr>
      </w:pPr>
    </w:p>
    <w:p w:rsidR="00220343" w:rsidRPr="00BA2A83" w:rsidRDefault="00950D85" w:rsidP="0034656C">
      <w:pPr>
        <w:numPr>
          <w:ilvl w:val="0"/>
          <w:numId w:val="59"/>
        </w:numPr>
        <w:spacing w:before="12" w:after="12"/>
        <w:rPr>
          <w:rFonts w:ascii="Arial" w:hAnsi="Arial" w:cs="Arial"/>
          <w:b/>
          <w:bCs/>
          <w:sz w:val="28"/>
          <w:szCs w:val="28"/>
        </w:rPr>
      </w:pPr>
      <w:r w:rsidRPr="00BA2A83">
        <w:rPr>
          <w:rFonts w:ascii="Arial" w:hAnsi="Arial" w:cs="Arial"/>
          <w:b/>
          <w:bCs/>
          <w:sz w:val="28"/>
          <w:szCs w:val="28"/>
        </w:rPr>
        <w:t xml:space="preserve">Who does </w:t>
      </w:r>
      <w:r w:rsidR="005E5B59">
        <w:rPr>
          <w:rFonts w:ascii="Arial" w:hAnsi="Arial" w:cs="Arial"/>
          <w:b/>
          <w:bCs/>
          <w:sz w:val="28"/>
          <w:szCs w:val="28"/>
        </w:rPr>
        <w:t>S11</w:t>
      </w:r>
      <w:r w:rsidRPr="00BA2A83">
        <w:rPr>
          <w:rFonts w:ascii="Arial" w:hAnsi="Arial" w:cs="Arial"/>
          <w:b/>
          <w:bCs/>
          <w:sz w:val="28"/>
          <w:szCs w:val="28"/>
        </w:rPr>
        <w:t xml:space="preserve"> apply to? </w:t>
      </w:r>
    </w:p>
    <w:p w:rsidR="00220343" w:rsidRDefault="00220343" w:rsidP="00220343">
      <w:pPr>
        <w:spacing w:before="12" w:after="12"/>
        <w:ind w:left="720"/>
        <w:rPr>
          <w:rFonts w:ascii="Arial" w:hAnsi="Arial" w:cs="Arial"/>
          <w:b/>
          <w:sz w:val="22"/>
          <w:szCs w:val="22"/>
        </w:rPr>
      </w:pPr>
    </w:p>
    <w:p w:rsidR="00950D85" w:rsidRPr="00504C58" w:rsidRDefault="00950D85" w:rsidP="0034656C">
      <w:pPr>
        <w:pStyle w:val="ListParagraph"/>
        <w:numPr>
          <w:ilvl w:val="1"/>
          <w:numId w:val="59"/>
        </w:numPr>
        <w:spacing w:before="12" w:after="12"/>
        <w:rPr>
          <w:rFonts w:ascii="Arial" w:hAnsi="Arial" w:cs="Arial"/>
          <w:b/>
          <w:sz w:val="22"/>
          <w:szCs w:val="22"/>
        </w:rPr>
      </w:pPr>
      <w:r w:rsidRPr="00504C58">
        <w:rPr>
          <w:rFonts w:ascii="Arial" w:hAnsi="Arial" w:cs="Arial"/>
          <w:sz w:val="22"/>
          <w:szCs w:val="22"/>
        </w:rPr>
        <w:t xml:space="preserve">In accordance with </w:t>
      </w:r>
      <w:hyperlink r:id="rId9" w:history="1">
        <w:r w:rsidRPr="0055003E">
          <w:rPr>
            <w:rStyle w:val="Hyperlink"/>
            <w:rFonts w:ascii="Arial" w:hAnsi="Arial" w:cs="Arial"/>
            <w:sz w:val="22"/>
            <w:szCs w:val="22"/>
          </w:rPr>
          <w:t>Working Together to Safeguard Children 2018</w:t>
        </w:r>
      </w:hyperlink>
      <w:r w:rsidRPr="00504C58">
        <w:rPr>
          <w:rFonts w:ascii="Arial" w:hAnsi="Arial" w:cs="Arial"/>
          <w:sz w:val="22"/>
          <w:szCs w:val="22"/>
        </w:rPr>
        <w:t xml:space="preserve">, </w:t>
      </w:r>
      <w:r w:rsidR="00F76D49">
        <w:rPr>
          <w:rFonts w:ascii="Arial" w:hAnsi="Arial" w:cs="Arial"/>
          <w:sz w:val="22"/>
          <w:szCs w:val="22"/>
        </w:rPr>
        <w:t>S</w:t>
      </w:r>
      <w:r w:rsidRPr="00504C58">
        <w:rPr>
          <w:rFonts w:ascii="Arial" w:hAnsi="Arial" w:cs="Arial"/>
          <w:sz w:val="22"/>
          <w:szCs w:val="22"/>
        </w:rPr>
        <w:t xml:space="preserve">11 compliance is a mandatory requirement for the following key organisations: </w:t>
      </w:r>
    </w:p>
    <w:p w:rsidR="00220343" w:rsidRPr="00504C58" w:rsidRDefault="00220343" w:rsidP="00504C58">
      <w:pPr>
        <w:spacing w:before="12" w:after="12"/>
        <w:rPr>
          <w:rFonts w:ascii="Arial" w:hAnsi="Arial" w:cs="Arial"/>
          <w:sz w:val="22"/>
          <w:szCs w:val="22"/>
        </w:rPr>
      </w:pP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Local authorities and district councils that provide children’s and other types of services, including children’s and adult social care services, public health, housing, sport, culture and leisure services, licensing authorities and youth services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NHS organisations and the independent sector, including NHS England and Clinical Commissioning Groups, NHS Trusts, NHS Foundation Trusts and General Practitioners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The police, including police and crime commissioners and the chief officer of police for the police area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British Transport Police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National Probation Service and Community Rehabilitation Companies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Governors/Directors of Prisons and Young Offender Institutions (YOIs)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Directors of Secure Training Centres (STCs)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lastRenderedPageBreak/>
        <w:t xml:space="preserve">Principals of Secure Colleges </w:t>
      </w:r>
    </w:p>
    <w:p w:rsidR="00220343" w:rsidRPr="00504C58" w:rsidRDefault="00220343" w:rsidP="0034656C">
      <w:pPr>
        <w:pStyle w:val="ListParagraph"/>
        <w:numPr>
          <w:ilvl w:val="0"/>
          <w:numId w:val="83"/>
        </w:numPr>
        <w:autoSpaceDE w:val="0"/>
        <w:autoSpaceDN w:val="0"/>
        <w:adjustRightInd w:val="0"/>
        <w:spacing w:after="56"/>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Youth Offending Teams/Services (YOTs) </w:t>
      </w:r>
    </w:p>
    <w:p w:rsidR="00220343" w:rsidRPr="00504C58" w:rsidRDefault="00220343" w:rsidP="0034656C">
      <w:pPr>
        <w:pStyle w:val="ListParagraph"/>
        <w:numPr>
          <w:ilvl w:val="0"/>
          <w:numId w:val="83"/>
        </w:numPr>
        <w:autoSpaceDE w:val="0"/>
        <w:autoSpaceDN w:val="0"/>
        <w:adjustRightInd w:val="0"/>
        <w:ind w:left="1560"/>
        <w:rPr>
          <w:rFonts w:ascii="Arial" w:eastAsiaTheme="minorHAnsi" w:hAnsi="Arial" w:cs="Arial"/>
          <w:color w:val="000000"/>
          <w:sz w:val="22"/>
          <w:szCs w:val="22"/>
          <w:lang w:eastAsia="en-US"/>
        </w:rPr>
      </w:pPr>
      <w:r w:rsidRPr="00504C58">
        <w:rPr>
          <w:rFonts w:ascii="Arial" w:eastAsiaTheme="minorHAnsi" w:hAnsi="Arial" w:cs="Arial"/>
          <w:color w:val="000000"/>
          <w:sz w:val="22"/>
          <w:szCs w:val="22"/>
          <w:lang w:eastAsia="en-US"/>
        </w:rPr>
        <w:t xml:space="preserve">Contracted services, including those provided by voluntary services </w:t>
      </w:r>
    </w:p>
    <w:p w:rsidR="00220343" w:rsidRPr="00504C58" w:rsidRDefault="00220343" w:rsidP="00220343">
      <w:pPr>
        <w:pStyle w:val="ListParagraph"/>
        <w:spacing w:before="12" w:after="12"/>
        <w:ind w:left="794"/>
        <w:rPr>
          <w:rFonts w:ascii="Arial" w:hAnsi="Arial" w:cs="Arial"/>
          <w:b/>
          <w:sz w:val="22"/>
          <w:szCs w:val="22"/>
        </w:rPr>
      </w:pPr>
    </w:p>
    <w:p w:rsidR="00950D85" w:rsidRPr="00504C58" w:rsidRDefault="00220343" w:rsidP="0034656C">
      <w:pPr>
        <w:pStyle w:val="ListParagraph"/>
        <w:numPr>
          <w:ilvl w:val="1"/>
          <w:numId w:val="59"/>
        </w:numPr>
        <w:spacing w:before="12" w:after="12"/>
        <w:rPr>
          <w:rFonts w:ascii="Arial" w:hAnsi="Arial" w:cs="Arial"/>
          <w:sz w:val="22"/>
          <w:szCs w:val="22"/>
        </w:rPr>
      </w:pPr>
      <w:r w:rsidRPr="00504C58">
        <w:rPr>
          <w:rFonts w:ascii="Arial" w:eastAsiaTheme="minorHAnsi" w:hAnsi="Arial" w:cs="Arial"/>
          <w:color w:val="000000"/>
          <w:sz w:val="22"/>
          <w:szCs w:val="22"/>
          <w:lang w:eastAsia="en-US"/>
        </w:rPr>
        <w:t>Surrey Safeguarding Children Partnership</w:t>
      </w:r>
      <w:r w:rsidR="00950D85" w:rsidRPr="00504C58">
        <w:rPr>
          <w:rFonts w:ascii="Arial" w:eastAsiaTheme="minorHAnsi" w:hAnsi="Arial" w:cs="Arial"/>
          <w:color w:val="000000"/>
          <w:sz w:val="22"/>
          <w:szCs w:val="22"/>
          <w:lang w:eastAsia="en-US"/>
        </w:rPr>
        <w:t xml:space="preserve"> may require other respective member organisations</w:t>
      </w:r>
      <w:r w:rsidRPr="00504C58">
        <w:rPr>
          <w:rFonts w:ascii="Arial" w:eastAsiaTheme="minorHAnsi" w:hAnsi="Arial" w:cs="Arial"/>
          <w:color w:val="000000"/>
          <w:sz w:val="22"/>
          <w:szCs w:val="22"/>
          <w:lang w:eastAsia="en-US"/>
        </w:rPr>
        <w:t>,</w:t>
      </w:r>
      <w:r w:rsidR="00950D85" w:rsidRPr="00504C58">
        <w:rPr>
          <w:rFonts w:ascii="Arial" w:eastAsiaTheme="minorHAnsi" w:hAnsi="Arial" w:cs="Arial"/>
          <w:color w:val="000000"/>
          <w:sz w:val="22"/>
          <w:szCs w:val="22"/>
          <w:lang w:eastAsia="en-US"/>
        </w:rPr>
        <w:t xml:space="preserve"> not listed above</w:t>
      </w:r>
      <w:r w:rsidRPr="00504C58">
        <w:rPr>
          <w:rFonts w:ascii="Arial" w:eastAsiaTheme="minorHAnsi" w:hAnsi="Arial" w:cs="Arial"/>
          <w:color w:val="000000"/>
          <w:sz w:val="22"/>
          <w:szCs w:val="22"/>
          <w:lang w:eastAsia="en-US"/>
        </w:rPr>
        <w:t>,</w:t>
      </w:r>
      <w:r w:rsidR="00950D85" w:rsidRPr="00504C58">
        <w:rPr>
          <w:rFonts w:ascii="Arial" w:eastAsiaTheme="minorHAnsi" w:hAnsi="Arial" w:cs="Arial"/>
          <w:color w:val="000000"/>
          <w:sz w:val="22"/>
          <w:szCs w:val="22"/>
          <w:lang w:eastAsia="en-US"/>
        </w:rPr>
        <w:t xml:space="preserve"> to also complete the </w:t>
      </w:r>
      <w:r w:rsidR="00EC260E">
        <w:rPr>
          <w:rFonts w:ascii="Arial" w:eastAsiaTheme="minorHAnsi" w:hAnsi="Arial" w:cs="Arial"/>
          <w:color w:val="000000"/>
          <w:sz w:val="22"/>
          <w:szCs w:val="22"/>
          <w:lang w:eastAsia="en-US"/>
        </w:rPr>
        <w:t>S</w:t>
      </w:r>
      <w:r w:rsidR="00950D85" w:rsidRPr="00504C58">
        <w:rPr>
          <w:rFonts w:ascii="Arial" w:eastAsiaTheme="minorHAnsi" w:hAnsi="Arial" w:cs="Arial"/>
          <w:color w:val="000000"/>
          <w:sz w:val="22"/>
          <w:szCs w:val="22"/>
          <w:lang w:eastAsia="en-US"/>
        </w:rPr>
        <w:t xml:space="preserve">11 </w:t>
      </w:r>
      <w:r w:rsidR="0055003E">
        <w:rPr>
          <w:rFonts w:ascii="Arial" w:eastAsiaTheme="minorHAnsi" w:hAnsi="Arial" w:cs="Arial"/>
          <w:color w:val="000000"/>
          <w:sz w:val="22"/>
          <w:szCs w:val="22"/>
          <w:lang w:eastAsia="en-US"/>
        </w:rPr>
        <w:t>self-assessment</w:t>
      </w:r>
      <w:r w:rsidR="00950D85" w:rsidRPr="00504C58">
        <w:rPr>
          <w:rFonts w:ascii="Arial" w:eastAsiaTheme="minorHAnsi" w:hAnsi="Arial" w:cs="Arial"/>
          <w:color w:val="000000"/>
          <w:sz w:val="22"/>
          <w:szCs w:val="22"/>
          <w:lang w:eastAsia="en-US"/>
        </w:rPr>
        <w:t xml:space="preserve">. </w:t>
      </w:r>
      <w:r w:rsidR="00504C58" w:rsidRPr="00504C58">
        <w:rPr>
          <w:rFonts w:ascii="Arial" w:eastAsiaTheme="minorHAnsi" w:hAnsi="Arial" w:cs="Arial"/>
          <w:color w:val="000000"/>
          <w:sz w:val="22"/>
          <w:szCs w:val="22"/>
          <w:lang w:eastAsia="en-US"/>
        </w:rPr>
        <w:t xml:space="preserve"> </w:t>
      </w:r>
      <w:r w:rsidR="00950D85" w:rsidRPr="00504C58">
        <w:rPr>
          <w:rFonts w:ascii="Arial" w:eastAsiaTheme="minorHAnsi" w:hAnsi="Arial" w:cs="Arial"/>
          <w:color w:val="000000"/>
          <w:sz w:val="22"/>
          <w:szCs w:val="22"/>
          <w:lang w:eastAsia="en-US"/>
        </w:rPr>
        <w:t xml:space="preserve">If </w:t>
      </w:r>
      <w:r w:rsidR="0055003E">
        <w:rPr>
          <w:rFonts w:ascii="Arial" w:eastAsiaTheme="minorHAnsi" w:hAnsi="Arial" w:cs="Arial"/>
          <w:color w:val="000000"/>
          <w:sz w:val="22"/>
          <w:szCs w:val="22"/>
          <w:lang w:eastAsia="en-US"/>
        </w:rPr>
        <w:t>the</w:t>
      </w:r>
      <w:r w:rsidR="00950D85" w:rsidRPr="00504C58">
        <w:rPr>
          <w:rFonts w:ascii="Arial" w:eastAsiaTheme="minorHAnsi" w:hAnsi="Arial" w:cs="Arial"/>
          <w:color w:val="000000"/>
          <w:sz w:val="22"/>
          <w:szCs w:val="22"/>
          <w:lang w:eastAsia="en-US"/>
        </w:rPr>
        <w:t xml:space="preserve"> </w:t>
      </w:r>
      <w:r w:rsidR="006B476A">
        <w:rPr>
          <w:rFonts w:ascii="Arial" w:eastAsiaTheme="minorHAnsi" w:hAnsi="Arial" w:cs="Arial"/>
          <w:color w:val="000000"/>
          <w:sz w:val="22"/>
          <w:szCs w:val="22"/>
          <w:lang w:eastAsia="en-US"/>
        </w:rPr>
        <w:t>organisation</w:t>
      </w:r>
      <w:r w:rsidR="00950D85" w:rsidRPr="00504C58">
        <w:rPr>
          <w:rFonts w:ascii="Arial" w:eastAsiaTheme="minorHAnsi" w:hAnsi="Arial" w:cs="Arial"/>
          <w:color w:val="000000"/>
          <w:sz w:val="22"/>
          <w:szCs w:val="22"/>
          <w:lang w:eastAsia="en-US"/>
        </w:rPr>
        <w:t>’s core business is not explicitly and directly to work with children and young people</w:t>
      </w:r>
      <w:r w:rsidR="00504C58" w:rsidRPr="00504C58">
        <w:rPr>
          <w:rFonts w:ascii="Arial" w:eastAsiaTheme="minorHAnsi" w:hAnsi="Arial" w:cs="Arial"/>
          <w:color w:val="000000"/>
          <w:sz w:val="22"/>
          <w:szCs w:val="22"/>
          <w:lang w:eastAsia="en-US"/>
        </w:rPr>
        <w:t xml:space="preserve"> however</w:t>
      </w:r>
      <w:r w:rsidR="00950D85" w:rsidRPr="00504C58">
        <w:rPr>
          <w:rFonts w:ascii="Arial" w:eastAsiaTheme="minorHAnsi" w:hAnsi="Arial" w:cs="Arial"/>
          <w:color w:val="000000"/>
          <w:sz w:val="22"/>
          <w:szCs w:val="22"/>
          <w:lang w:eastAsia="en-US"/>
        </w:rPr>
        <w:t xml:space="preserve"> it will be necessary to consider how </w:t>
      </w:r>
      <w:r w:rsidR="0055003E">
        <w:rPr>
          <w:rFonts w:ascii="Arial" w:eastAsiaTheme="minorHAnsi" w:hAnsi="Arial" w:cs="Arial"/>
          <w:color w:val="000000"/>
          <w:sz w:val="22"/>
          <w:szCs w:val="22"/>
          <w:lang w:eastAsia="en-US"/>
        </w:rPr>
        <w:t>the</w:t>
      </w:r>
      <w:r w:rsidR="00950D85" w:rsidRPr="00504C58">
        <w:rPr>
          <w:rFonts w:ascii="Arial" w:eastAsiaTheme="minorHAnsi" w:hAnsi="Arial" w:cs="Arial"/>
          <w:color w:val="000000"/>
          <w:sz w:val="22"/>
          <w:szCs w:val="22"/>
          <w:lang w:eastAsia="en-US"/>
        </w:rPr>
        <w:t xml:space="preserve"> </w:t>
      </w:r>
      <w:r w:rsidR="00906022">
        <w:rPr>
          <w:rFonts w:ascii="Arial" w:eastAsiaTheme="minorHAnsi" w:hAnsi="Arial" w:cs="Arial"/>
          <w:color w:val="000000"/>
          <w:sz w:val="22"/>
          <w:szCs w:val="22"/>
          <w:lang w:eastAsia="en-US"/>
        </w:rPr>
        <w:t>organisation</w:t>
      </w:r>
      <w:r w:rsidR="00950D85" w:rsidRPr="00504C58">
        <w:rPr>
          <w:rFonts w:ascii="Arial" w:eastAsiaTheme="minorHAnsi" w:hAnsi="Arial" w:cs="Arial"/>
          <w:color w:val="000000"/>
          <w:sz w:val="22"/>
          <w:szCs w:val="22"/>
          <w:lang w:eastAsia="en-US"/>
        </w:rPr>
        <w:t xml:space="preserve"> would respond should it come into contact with them</w:t>
      </w:r>
      <w:r w:rsidR="00504C58" w:rsidRPr="00504C58">
        <w:rPr>
          <w:rFonts w:ascii="Arial" w:eastAsiaTheme="minorHAnsi" w:hAnsi="Arial" w:cs="Arial"/>
          <w:color w:val="000000"/>
          <w:sz w:val="22"/>
          <w:szCs w:val="22"/>
          <w:lang w:eastAsia="en-US"/>
        </w:rPr>
        <w:t>,</w:t>
      </w:r>
      <w:r w:rsidR="00950D85" w:rsidRPr="00504C58">
        <w:rPr>
          <w:rFonts w:ascii="Arial" w:eastAsiaTheme="minorHAnsi" w:hAnsi="Arial" w:cs="Arial"/>
          <w:color w:val="000000"/>
          <w:sz w:val="22"/>
          <w:szCs w:val="22"/>
          <w:lang w:eastAsia="en-US"/>
        </w:rPr>
        <w:t xml:space="preserve"> in order to make a judgement about </w:t>
      </w:r>
      <w:r w:rsidR="0055003E">
        <w:rPr>
          <w:rFonts w:ascii="Arial" w:eastAsiaTheme="minorHAnsi" w:hAnsi="Arial" w:cs="Arial"/>
          <w:color w:val="000000"/>
          <w:sz w:val="22"/>
          <w:szCs w:val="22"/>
          <w:lang w:eastAsia="en-US"/>
        </w:rPr>
        <w:t>the</w:t>
      </w:r>
      <w:r w:rsidR="00950D85" w:rsidRPr="00504C58">
        <w:rPr>
          <w:rFonts w:ascii="Arial" w:eastAsiaTheme="minorHAnsi" w:hAnsi="Arial" w:cs="Arial"/>
          <w:color w:val="000000"/>
          <w:sz w:val="22"/>
          <w:szCs w:val="22"/>
          <w:lang w:eastAsia="en-US"/>
        </w:rPr>
        <w:t xml:space="preserve"> </w:t>
      </w:r>
      <w:r w:rsidR="00906022">
        <w:rPr>
          <w:rFonts w:ascii="Arial" w:eastAsiaTheme="minorHAnsi" w:hAnsi="Arial" w:cs="Arial"/>
          <w:color w:val="000000"/>
          <w:sz w:val="22"/>
          <w:szCs w:val="22"/>
          <w:lang w:eastAsia="en-US"/>
        </w:rPr>
        <w:t>organisation</w:t>
      </w:r>
      <w:r w:rsidR="00950D85" w:rsidRPr="00504C58">
        <w:rPr>
          <w:rFonts w:ascii="Arial" w:eastAsiaTheme="minorHAnsi" w:hAnsi="Arial" w:cs="Arial"/>
          <w:color w:val="000000"/>
          <w:sz w:val="22"/>
          <w:szCs w:val="22"/>
          <w:lang w:eastAsia="en-US"/>
        </w:rPr>
        <w:t xml:space="preserve">’s systems, structures, ability and capacity to safeguard and promote their welfare. Examples may include how a worker employed by adult services responds to a distressed child when undertaking a home visit to the adult client, or what actions a probation worker might take when working with an offender if concerned about a child. These two examples may be useful to consider, not only about the action the worker might take, but also about whether the wider organisational structure and systems are in place to support any action, i.e. as reflected throughout the Standards. </w:t>
      </w:r>
    </w:p>
    <w:p w:rsidR="00504C58" w:rsidRPr="00504C58" w:rsidRDefault="00504C58" w:rsidP="00504C58">
      <w:pPr>
        <w:pStyle w:val="ListParagraph"/>
        <w:spacing w:before="12" w:after="12"/>
        <w:ind w:left="794"/>
        <w:rPr>
          <w:rFonts w:ascii="Arial" w:hAnsi="Arial" w:cs="Arial"/>
          <w:sz w:val="22"/>
          <w:szCs w:val="22"/>
        </w:rPr>
      </w:pPr>
    </w:p>
    <w:p w:rsidR="00950D85" w:rsidRPr="00504C58" w:rsidRDefault="00950D85" w:rsidP="0034656C">
      <w:pPr>
        <w:pStyle w:val="ListParagraph"/>
        <w:numPr>
          <w:ilvl w:val="1"/>
          <w:numId w:val="59"/>
        </w:numPr>
        <w:spacing w:before="12" w:after="12"/>
        <w:rPr>
          <w:rFonts w:ascii="Arial" w:hAnsi="Arial" w:cs="Arial"/>
          <w:sz w:val="22"/>
          <w:szCs w:val="22"/>
        </w:rPr>
      </w:pPr>
      <w:r w:rsidRPr="00504C58">
        <w:rPr>
          <w:rFonts w:ascii="Arial" w:eastAsiaTheme="minorHAnsi" w:hAnsi="Arial" w:cs="Arial"/>
          <w:color w:val="000000"/>
          <w:sz w:val="22"/>
          <w:szCs w:val="22"/>
          <w:lang w:eastAsia="en-US"/>
        </w:rPr>
        <w:t>These issues, whil</w:t>
      </w:r>
      <w:r w:rsidR="00504C58" w:rsidRPr="00504C58">
        <w:rPr>
          <w:rFonts w:ascii="Arial" w:eastAsiaTheme="minorHAnsi" w:hAnsi="Arial" w:cs="Arial"/>
          <w:color w:val="000000"/>
          <w:sz w:val="22"/>
          <w:szCs w:val="22"/>
          <w:lang w:eastAsia="en-US"/>
        </w:rPr>
        <w:t>st they are</w:t>
      </w:r>
      <w:r w:rsidRPr="00504C58">
        <w:rPr>
          <w:rFonts w:ascii="Arial" w:eastAsiaTheme="minorHAnsi" w:hAnsi="Arial" w:cs="Arial"/>
          <w:color w:val="000000"/>
          <w:sz w:val="22"/>
          <w:szCs w:val="22"/>
          <w:lang w:eastAsia="en-US"/>
        </w:rPr>
        <w:t xml:space="preserve"> likely to be part of </w:t>
      </w:r>
      <w:r w:rsidR="0055003E">
        <w:rPr>
          <w:rFonts w:ascii="Arial" w:eastAsiaTheme="minorHAnsi" w:hAnsi="Arial" w:cs="Arial"/>
          <w:color w:val="000000"/>
          <w:sz w:val="22"/>
          <w:szCs w:val="22"/>
          <w:lang w:eastAsia="en-US"/>
        </w:rPr>
        <w:t xml:space="preserve">the </w:t>
      </w:r>
      <w:r w:rsidR="00906022">
        <w:rPr>
          <w:rFonts w:ascii="Arial" w:eastAsiaTheme="minorHAnsi" w:hAnsi="Arial" w:cs="Arial"/>
          <w:color w:val="000000"/>
          <w:sz w:val="22"/>
          <w:szCs w:val="22"/>
          <w:lang w:eastAsia="en-US"/>
        </w:rPr>
        <w:t>organisation</w:t>
      </w:r>
      <w:r w:rsidR="0055003E">
        <w:rPr>
          <w:rFonts w:ascii="Arial" w:eastAsiaTheme="minorHAnsi" w:hAnsi="Arial" w:cs="Arial"/>
          <w:color w:val="000000"/>
          <w:sz w:val="22"/>
          <w:szCs w:val="22"/>
          <w:lang w:eastAsia="en-US"/>
        </w:rPr>
        <w:t xml:space="preserve">’s </w:t>
      </w:r>
      <w:r w:rsidRPr="00504C58">
        <w:rPr>
          <w:rFonts w:ascii="Arial" w:eastAsiaTheme="minorHAnsi" w:hAnsi="Arial" w:cs="Arial"/>
          <w:color w:val="000000"/>
          <w:sz w:val="22"/>
          <w:szCs w:val="22"/>
          <w:lang w:eastAsia="en-US"/>
        </w:rPr>
        <w:t xml:space="preserve">statutory function under </w:t>
      </w:r>
      <w:r w:rsidR="00F76D49">
        <w:rPr>
          <w:rFonts w:ascii="Arial" w:eastAsiaTheme="minorHAnsi" w:hAnsi="Arial" w:cs="Arial"/>
          <w:color w:val="000000"/>
          <w:sz w:val="22"/>
          <w:szCs w:val="22"/>
          <w:lang w:eastAsia="en-US"/>
        </w:rPr>
        <w:t>S</w:t>
      </w:r>
      <w:r w:rsidRPr="00504C58">
        <w:rPr>
          <w:rFonts w:ascii="Arial" w:eastAsiaTheme="minorHAnsi" w:hAnsi="Arial" w:cs="Arial"/>
          <w:color w:val="000000"/>
          <w:sz w:val="22"/>
          <w:szCs w:val="22"/>
          <w:lang w:eastAsia="en-US"/>
        </w:rPr>
        <w:t xml:space="preserve">11 of the Children Act 2004, will also apply to services </w:t>
      </w:r>
      <w:r w:rsidR="0055003E">
        <w:rPr>
          <w:rFonts w:ascii="Arial" w:eastAsiaTheme="minorHAnsi" w:hAnsi="Arial" w:cs="Arial"/>
          <w:color w:val="000000"/>
          <w:sz w:val="22"/>
          <w:szCs w:val="22"/>
          <w:lang w:eastAsia="en-US"/>
        </w:rPr>
        <w:t>the</w:t>
      </w:r>
      <w:r w:rsidRPr="00504C58">
        <w:rPr>
          <w:rFonts w:ascii="Arial" w:eastAsiaTheme="minorHAnsi" w:hAnsi="Arial" w:cs="Arial"/>
          <w:color w:val="000000"/>
          <w:sz w:val="22"/>
          <w:szCs w:val="22"/>
          <w:lang w:eastAsia="en-US"/>
        </w:rPr>
        <w:t xml:space="preserve"> </w:t>
      </w:r>
      <w:r w:rsidR="00906022">
        <w:rPr>
          <w:rFonts w:ascii="Arial" w:eastAsiaTheme="minorHAnsi" w:hAnsi="Arial" w:cs="Arial"/>
          <w:color w:val="000000"/>
          <w:sz w:val="22"/>
          <w:szCs w:val="22"/>
          <w:lang w:eastAsia="en-US"/>
        </w:rPr>
        <w:t>organisation</w:t>
      </w:r>
      <w:r w:rsidRPr="00504C58">
        <w:rPr>
          <w:rFonts w:ascii="Arial" w:eastAsiaTheme="minorHAnsi" w:hAnsi="Arial" w:cs="Arial"/>
          <w:color w:val="000000"/>
          <w:sz w:val="22"/>
          <w:szCs w:val="22"/>
          <w:lang w:eastAsia="en-US"/>
        </w:rPr>
        <w:t xml:space="preserve"> commissions. </w:t>
      </w:r>
      <w:r w:rsidR="006B476A">
        <w:rPr>
          <w:rFonts w:ascii="Arial" w:eastAsiaTheme="minorHAnsi" w:hAnsi="Arial" w:cs="Arial"/>
          <w:color w:val="000000"/>
          <w:sz w:val="22"/>
          <w:szCs w:val="22"/>
          <w:lang w:eastAsia="en-US"/>
        </w:rPr>
        <w:t>The organisation</w:t>
      </w:r>
      <w:r w:rsidRPr="00504C58">
        <w:rPr>
          <w:rFonts w:ascii="Arial" w:eastAsiaTheme="minorHAnsi" w:hAnsi="Arial" w:cs="Arial"/>
          <w:color w:val="000000"/>
          <w:sz w:val="22"/>
          <w:szCs w:val="22"/>
          <w:lang w:eastAsia="en-US"/>
        </w:rPr>
        <w:t xml:space="preserve"> will therefore need to consider whether </w:t>
      </w:r>
      <w:r w:rsidR="0055003E">
        <w:rPr>
          <w:rFonts w:ascii="Arial" w:eastAsiaTheme="minorHAnsi" w:hAnsi="Arial" w:cs="Arial"/>
          <w:color w:val="000000"/>
          <w:sz w:val="22"/>
          <w:szCs w:val="22"/>
          <w:lang w:eastAsia="en-US"/>
        </w:rPr>
        <w:t>the</w:t>
      </w:r>
      <w:r w:rsidRPr="00504C58">
        <w:rPr>
          <w:rFonts w:ascii="Arial" w:eastAsiaTheme="minorHAnsi" w:hAnsi="Arial" w:cs="Arial"/>
          <w:color w:val="000000"/>
          <w:sz w:val="22"/>
          <w:szCs w:val="22"/>
          <w:lang w:eastAsia="en-US"/>
        </w:rPr>
        <w:t xml:space="preserve"> commissioning arrangements are sufficiently robust and address the need to safeguard and promote the welfare of children based upon these standards.</w:t>
      </w:r>
    </w:p>
    <w:p w:rsidR="00950D85" w:rsidRDefault="00950D85" w:rsidP="00D85FA7">
      <w:pPr>
        <w:spacing w:before="12" w:after="12"/>
        <w:ind w:left="720"/>
        <w:rPr>
          <w:rFonts w:ascii="Arial" w:hAnsi="Arial" w:cs="Arial"/>
          <w:b/>
          <w:sz w:val="22"/>
          <w:szCs w:val="22"/>
        </w:rPr>
      </w:pPr>
    </w:p>
    <w:p w:rsidR="00950D85" w:rsidRDefault="00950D85" w:rsidP="00504C58">
      <w:pPr>
        <w:spacing w:before="12" w:after="12"/>
        <w:rPr>
          <w:rFonts w:ascii="Arial" w:hAnsi="Arial" w:cs="Arial"/>
          <w:b/>
          <w:sz w:val="22"/>
          <w:szCs w:val="22"/>
        </w:rPr>
      </w:pPr>
    </w:p>
    <w:p w:rsidR="00CE33ED" w:rsidRPr="00BA2A83" w:rsidRDefault="00CE33ED" w:rsidP="0034656C">
      <w:pPr>
        <w:numPr>
          <w:ilvl w:val="0"/>
          <w:numId w:val="59"/>
        </w:numPr>
        <w:spacing w:before="12" w:after="12"/>
        <w:rPr>
          <w:rFonts w:ascii="Arial" w:hAnsi="Arial" w:cs="Arial"/>
          <w:b/>
          <w:bCs/>
          <w:sz w:val="28"/>
          <w:szCs w:val="28"/>
        </w:rPr>
      </w:pPr>
      <w:r w:rsidRPr="00BA2A83">
        <w:rPr>
          <w:rFonts w:ascii="Arial" w:hAnsi="Arial" w:cs="Arial"/>
          <w:b/>
          <w:bCs/>
          <w:sz w:val="28"/>
          <w:szCs w:val="28"/>
        </w:rPr>
        <w:t>Instructions</w:t>
      </w:r>
    </w:p>
    <w:p w:rsidR="00CE33ED" w:rsidRPr="00706964" w:rsidRDefault="00CE33ED" w:rsidP="00CE33ED">
      <w:pPr>
        <w:spacing w:before="12" w:after="12"/>
        <w:rPr>
          <w:rFonts w:ascii="Arial" w:hAnsi="Arial" w:cs="Arial"/>
          <w:b/>
          <w:sz w:val="22"/>
          <w:szCs w:val="22"/>
        </w:rPr>
      </w:pPr>
    </w:p>
    <w:p w:rsidR="00CE33ED" w:rsidRPr="00875FFA" w:rsidRDefault="00CE33ED" w:rsidP="00FD72F4">
      <w:pPr>
        <w:numPr>
          <w:ilvl w:val="1"/>
          <w:numId w:val="59"/>
        </w:numPr>
        <w:spacing w:before="12" w:after="12"/>
        <w:rPr>
          <w:rFonts w:ascii="Arial" w:hAnsi="Arial" w:cs="Arial"/>
          <w:b/>
          <w:sz w:val="22"/>
          <w:szCs w:val="22"/>
        </w:rPr>
      </w:pPr>
      <w:r w:rsidRPr="00875FFA">
        <w:rPr>
          <w:rFonts w:ascii="Arial" w:hAnsi="Arial" w:cs="Arial"/>
          <w:sz w:val="22"/>
          <w:szCs w:val="22"/>
        </w:rPr>
        <w:t xml:space="preserve">This guidance document should be read in conjunction with the S11 </w:t>
      </w:r>
      <w:r w:rsidR="005E5B59">
        <w:rPr>
          <w:rFonts w:ascii="Arial" w:hAnsi="Arial" w:cs="Arial"/>
          <w:sz w:val="22"/>
          <w:szCs w:val="22"/>
        </w:rPr>
        <w:t>Self-assessment</w:t>
      </w:r>
      <w:r w:rsidRPr="00875FFA">
        <w:rPr>
          <w:rFonts w:ascii="Arial" w:hAnsi="Arial" w:cs="Arial"/>
          <w:sz w:val="22"/>
          <w:szCs w:val="22"/>
        </w:rPr>
        <w:t xml:space="preserve"> </w:t>
      </w:r>
      <w:r w:rsidR="00832372" w:rsidRPr="00875FFA">
        <w:rPr>
          <w:rFonts w:ascii="Arial" w:hAnsi="Arial" w:cs="Arial"/>
          <w:sz w:val="22"/>
          <w:szCs w:val="22"/>
        </w:rPr>
        <w:t>T</w:t>
      </w:r>
      <w:r w:rsidRPr="00875FFA">
        <w:rPr>
          <w:rFonts w:ascii="Arial" w:hAnsi="Arial" w:cs="Arial"/>
          <w:sz w:val="22"/>
          <w:szCs w:val="22"/>
        </w:rPr>
        <w:t>emplate document.</w:t>
      </w:r>
      <w:r w:rsidR="00832372" w:rsidRPr="00875FFA">
        <w:rPr>
          <w:rFonts w:ascii="Arial" w:hAnsi="Arial" w:cs="Arial"/>
          <w:sz w:val="22"/>
          <w:szCs w:val="22"/>
        </w:rPr>
        <w:t xml:space="preserve"> </w:t>
      </w:r>
      <w:r w:rsidR="00F76D49">
        <w:rPr>
          <w:rFonts w:ascii="Arial" w:hAnsi="Arial" w:cs="Arial"/>
          <w:sz w:val="22"/>
          <w:szCs w:val="22"/>
        </w:rPr>
        <w:t xml:space="preserve"> </w:t>
      </w:r>
      <w:r w:rsidR="00832372" w:rsidRPr="00875FFA">
        <w:rPr>
          <w:rFonts w:ascii="Arial" w:hAnsi="Arial" w:cs="Arial"/>
          <w:sz w:val="22"/>
          <w:szCs w:val="22"/>
        </w:rPr>
        <w:t xml:space="preserve">A word version of the </w:t>
      </w:r>
      <w:r w:rsidR="005E5B59">
        <w:rPr>
          <w:rFonts w:ascii="Arial" w:hAnsi="Arial" w:cs="Arial"/>
          <w:sz w:val="22"/>
          <w:szCs w:val="22"/>
        </w:rPr>
        <w:t>self-assessment</w:t>
      </w:r>
      <w:r w:rsidR="00832372" w:rsidRPr="00875FFA">
        <w:rPr>
          <w:rFonts w:ascii="Arial" w:hAnsi="Arial" w:cs="Arial"/>
          <w:sz w:val="22"/>
          <w:szCs w:val="22"/>
        </w:rPr>
        <w:t xml:space="preserve"> template has been sent to </w:t>
      </w:r>
      <w:r w:rsidR="006B476A" w:rsidRPr="00875FFA">
        <w:rPr>
          <w:rFonts w:ascii="Arial" w:hAnsi="Arial" w:cs="Arial"/>
          <w:sz w:val="22"/>
          <w:szCs w:val="22"/>
        </w:rPr>
        <w:t>the organisation</w:t>
      </w:r>
      <w:r w:rsidR="00832372" w:rsidRPr="00875FFA">
        <w:rPr>
          <w:rFonts w:ascii="Arial" w:hAnsi="Arial" w:cs="Arial"/>
          <w:sz w:val="22"/>
          <w:szCs w:val="22"/>
        </w:rPr>
        <w:t xml:space="preserve"> </w:t>
      </w:r>
      <w:r w:rsidR="00875FFA" w:rsidRPr="00875FFA">
        <w:rPr>
          <w:rFonts w:ascii="Arial" w:hAnsi="Arial" w:cs="Arial"/>
          <w:sz w:val="22"/>
          <w:szCs w:val="22"/>
        </w:rPr>
        <w:t xml:space="preserve">along </w:t>
      </w:r>
      <w:r w:rsidR="00832372" w:rsidRPr="00875FFA">
        <w:rPr>
          <w:rFonts w:ascii="Arial" w:hAnsi="Arial" w:cs="Arial"/>
          <w:sz w:val="22"/>
          <w:szCs w:val="22"/>
        </w:rPr>
        <w:t xml:space="preserve">with this guide but this version is for information only. There is an on-line version of the template </w:t>
      </w:r>
      <w:r w:rsidR="00875FFA" w:rsidRPr="00875FFA">
        <w:rPr>
          <w:rFonts w:ascii="Arial" w:hAnsi="Arial" w:cs="Arial"/>
          <w:sz w:val="22"/>
          <w:szCs w:val="22"/>
        </w:rPr>
        <w:t xml:space="preserve">and on the day that the </w:t>
      </w:r>
      <w:r w:rsidR="005E5B59">
        <w:rPr>
          <w:rFonts w:ascii="Arial" w:hAnsi="Arial" w:cs="Arial"/>
          <w:sz w:val="22"/>
          <w:szCs w:val="22"/>
        </w:rPr>
        <w:t>self-assessment</w:t>
      </w:r>
      <w:r w:rsidR="00875FFA" w:rsidRPr="00875FFA">
        <w:rPr>
          <w:rFonts w:ascii="Arial" w:hAnsi="Arial" w:cs="Arial"/>
          <w:sz w:val="22"/>
          <w:szCs w:val="22"/>
        </w:rPr>
        <w:t xml:space="preserve"> is launched the lead person that has been nominated for your </w:t>
      </w:r>
      <w:r w:rsidR="005E5B59">
        <w:rPr>
          <w:rFonts w:ascii="Arial" w:hAnsi="Arial" w:cs="Arial"/>
          <w:sz w:val="22"/>
          <w:szCs w:val="22"/>
        </w:rPr>
        <w:t>organisation</w:t>
      </w:r>
      <w:r w:rsidR="00875FFA" w:rsidRPr="00875FFA">
        <w:rPr>
          <w:rFonts w:ascii="Arial" w:hAnsi="Arial" w:cs="Arial"/>
          <w:sz w:val="22"/>
          <w:szCs w:val="22"/>
        </w:rPr>
        <w:t xml:space="preserve"> in advance, will be sent an email containing a link to the on-line version of the template</w:t>
      </w:r>
      <w:r w:rsidR="00875FFA">
        <w:rPr>
          <w:rFonts w:ascii="Arial" w:hAnsi="Arial" w:cs="Arial"/>
          <w:sz w:val="22"/>
          <w:szCs w:val="22"/>
        </w:rPr>
        <w:t xml:space="preserve"> and further guidance on how to access </w:t>
      </w:r>
      <w:r w:rsidR="000F760C">
        <w:rPr>
          <w:rFonts w:ascii="Arial" w:hAnsi="Arial" w:cs="Arial"/>
          <w:sz w:val="22"/>
          <w:szCs w:val="22"/>
        </w:rPr>
        <w:t>and complete the self</w:t>
      </w:r>
      <w:r w:rsidR="005E5B59">
        <w:rPr>
          <w:rFonts w:ascii="Arial" w:hAnsi="Arial" w:cs="Arial"/>
          <w:sz w:val="22"/>
          <w:szCs w:val="22"/>
        </w:rPr>
        <w:t>-</w:t>
      </w:r>
      <w:r w:rsidR="000F760C">
        <w:rPr>
          <w:rFonts w:ascii="Arial" w:hAnsi="Arial" w:cs="Arial"/>
          <w:sz w:val="22"/>
          <w:szCs w:val="22"/>
        </w:rPr>
        <w:t>assessment.</w:t>
      </w:r>
    </w:p>
    <w:p w:rsidR="00875FFA" w:rsidRPr="00875FFA" w:rsidRDefault="00875FFA" w:rsidP="00875FFA">
      <w:pPr>
        <w:spacing w:before="12" w:after="12"/>
        <w:ind w:left="794"/>
        <w:rPr>
          <w:rFonts w:ascii="Arial" w:hAnsi="Arial" w:cs="Arial"/>
          <w:b/>
          <w:sz w:val="22"/>
          <w:szCs w:val="22"/>
        </w:rPr>
      </w:pPr>
    </w:p>
    <w:p w:rsidR="00CE33ED" w:rsidRDefault="00CE33ED" w:rsidP="0034656C">
      <w:pPr>
        <w:numPr>
          <w:ilvl w:val="1"/>
          <w:numId w:val="59"/>
        </w:numPr>
        <w:spacing w:before="12" w:after="12"/>
        <w:rPr>
          <w:rFonts w:ascii="Arial" w:hAnsi="Arial" w:cs="Arial"/>
          <w:sz w:val="22"/>
          <w:szCs w:val="22"/>
        </w:rPr>
      </w:pPr>
      <w:r w:rsidRPr="00706964">
        <w:rPr>
          <w:rFonts w:ascii="Arial" w:hAnsi="Arial" w:cs="Arial"/>
          <w:sz w:val="22"/>
          <w:szCs w:val="22"/>
        </w:rPr>
        <w:t xml:space="preserve">To complete the </w:t>
      </w:r>
      <w:r w:rsidR="00832372">
        <w:rPr>
          <w:rFonts w:ascii="Arial" w:hAnsi="Arial" w:cs="Arial"/>
          <w:sz w:val="22"/>
          <w:szCs w:val="22"/>
        </w:rPr>
        <w:t xml:space="preserve">on-line SSCP </w:t>
      </w:r>
      <w:r w:rsidR="005E5B59">
        <w:rPr>
          <w:rFonts w:ascii="Arial" w:hAnsi="Arial" w:cs="Arial"/>
          <w:sz w:val="22"/>
          <w:szCs w:val="22"/>
        </w:rPr>
        <w:t>S11</w:t>
      </w:r>
      <w:r w:rsidR="00832372">
        <w:rPr>
          <w:rFonts w:ascii="Arial" w:hAnsi="Arial" w:cs="Arial"/>
          <w:sz w:val="22"/>
          <w:szCs w:val="22"/>
        </w:rPr>
        <w:t xml:space="preserve"> </w:t>
      </w:r>
      <w:r w:rsidR="005E5B59">
        <w:rPr>
          <w:rFonts w:ascii="Arial" w:hAnsi="Arial" w:cs="Arial"/>
          <w:sz w:val="22"/>
          <w:szCs w:val="22"/>
        </w:rPr>
        <w:t>Self-assessment</w:t>
      </w:r>
      <w:r w:rsidR="00832372">
        <w:rPr>
          <w:rFonts w:ascii="Arial" w:hAnsi="Arial" w:cs="Arial"/>
          <w:sz w:val="22"/>
          <w:szCs w:val="22"/>
        </w:rPr>
        <w:t xml:space="preserve"> Template</w:t>
      </w:r>
      <w:r w:rsidRPr="00706964">
        <w:rPr>
          <w:rFonts w:ascii="Arial" w:hAnsi="Arial" w:cs="Arial"/>
          <w:sz w:val="22"/>
          <w:szCs w:val="22"/>
        </w:rPr>
        <w:t xml:space="preserve">, </w:t>
      </w:r>
      <w:r w:rsidR="006B476A">
        <w:rPr>
          <w:rFonts w:ascii="Arial" w:hAnsi="Arial" w:cs="Arial"/>
          <w:sz w:val="22"/>
          <w:szCs w:val="22"/>
        </w:rPr>
        <w:t>the organisation</w:t>
      </w:r>
      <w:r w:rsidRPr="00706964">
        <w:rPr>
          <w:rFonts w:ascii="Arial" w:hAnsi="Arial" w:cs="Arial"/>
          <w:sz w:val="22"/>
          <w:szCs w:val="22"/>
        </w:rPr>
        <w:t xml:space="preserve"> </w:t>
      </w:r>
      <w:r w:rsidR="00832372">
        <w:rPr>
          <w:rFonts w:ascii="Arial" w:hAnsi="Arial" w:cs="Arial"/>
          <w:sz w:val="22"/>
          <w:szCs w:val="22"/>
        </w:rPr>
        <w:t>will be</w:t>
      </w:r>
      <w:r w:rsidRPr="00706964">
        <w:rPr>
          <w:rFonts w:ascii="Arial" w:hAnsi="Arial" w:cs="Arial"/>
          <w:sz w:val="22"/>
          <w:szCs w:val="22"/>
        </w:rPr>
        <w:t xml:space="preserve"> asked to:</w:t>
      </w:r>
    </w:p>
    <w:p w:rsidR="000F760C" w:rsidRDefault="000F760C" w:rsidP="000F760C">
      <w:pPr>
        <w:spacing w:before="12" w:after="12"/>
        <w:rPr>
          <w:rFonts w:ascii="Arial" w:hAnsi="Arial" w:cs="Arial"/>
          <w:sz w:val="22"/>
          <w:szCs w:val="22"/>
        </w:rPr>
      </w:pPr>
    </w:p>
    <w:p w:rsidR="000F760C" w:rsidRDefault="000F760C" w:rsidP="000F760C">
      <w:pPr>
        <w:numPr>
          <w:ilvl w:val="1"/>
          <w:numId w:val="89"/>
        </w:numPr>
        <w:spacing w:before="12" w:after="12"/>
        <w:rPr>
          <w:rFonts w:ascii="Arial" w:hAnsi="Arial" w:cs="Arial"/>
          <w:sz w:val="22"/>
          <w:szCs w:val="22"/>
        </w:rPr>
      </w:pPr>
      <w:r>
        <w:rPr>
          <w:rFonts w:ascii="Arial" w:hAnsi="Arial" w:cs="Arial"/>
          <w:sz w:val="22"/>
          <w:szCs w:val="22"/>
        </w:rPr>
        <w:t>Consider each standard and its associated list of “Examples of Evidence” and input organisation specific evidence for each standard</w:t>
      </w:r>
    </w:p>
    <w:p w:rsidR="000F760C" w:rsidRDefault="000F760C" w:rsidP="000F760C">
      <w:pPr>
        <w:spacing w:before="12" w:after="12"/>
        <w:ind w:left="1418"/>
        <w:rPr>
          <w:rFonts w:ascii="Arial" w:hAnsi="Arial" w:cs="Arial"/>
          <w:sz w:val="22"/>
          <w:szCs w:val="22"/>
        </w:rPr>
      </w:pPr>
    </w:p>
    <w:p w:rsidR="000F760C" w:rsidRPr="00706964" w:rsidRDefault="000F760C" w:rsidP="000F760C">
      <w:pPr>
        <w:numPr>
          <w:ilvl w:val="1"/>
          <w:numId w:val="89"/>
        </w:numPr>
        <w:spacing w:before="12" w:after="12"/>
        <w:rPr>
          <w:rFonts w:ascii="Arial" w:hAnsi="Arial" w:cs="Arial"/>
          <w:sz w:val="22"/>
          <w:szCs w:val="22"/>
        </w:rPr>
      </w:pPr>
      <w:r w:rsidRPr="00706964">
        <w:rPr>
          <w:rFonts w:ascii="Arial" w:hAnsi="Arial" w:cs="Arial"/>
          <w:sz w:val="22"/>
          <w:szCs w:val="22"/>
        </w:rPr>
        <w:t xml:space="preserve">Consider the ‘score descriptor’ for each standard listed </w:t>
      </w:r>
      <w:r>
        <w:rPr>
          <w:rFonts w:ascii="Arial" w:hAnsi="Arial" w:cs="Arial"/>
          <w:sz w:val="22"/>
          <w:szCs w:val="22"/>
        </w:rPr>
        <w:t>i</w:t>
      </w:r>
      <w:r w:rsidRPr="00706964">
        <w:rPr>
          <w:rFonts w:ascii="Arial" w:hAnsi="Arial" w:cs="Arial"/>
          <w:sz w:val="22"/>
          <w:szCs w:val="22"/>
        </w:rPr>
        <w:t xml:space="preserve">n the </w:t>
      </w:r>
      <w:r>
        <w:rPr>
          <w:rFonts w:ascii="Arial" w:hAnsi="Arial" w:cs="Arial"/>
          <w:sz w:val="22"/>
          <w:szCs w:val="22"/>
        </w:rPr>
        <w:t>t</w:t>
      </w:r>
      <w:r w:rsidRPr="00706964">
        <w:rPr>
          <w:rFonts w:ascii="Arial" w:hAnsi="Arial" w:cs="Arial"/>
          <w:sz w:val="22"/>
          <w:szCs w:val="22"/>
        </w:rPr>
        <w:t>emplate</w:t>
      </w:r>
    </w:p>
    <w:p w:rsidR="000F760C" w:rsidRPr="00706964" w:rsidRDefault="000F760C" w:rsidP="000F760C">
      <w:pPr>
        <w:spacing w:before="12" w:after="12"/>
        <w:ind w:left="851"/>
        <w:rPr>
          <w:rFonts w:ascii="Arial" w:hAnsi="Arial" w:cs="Arial"/>
          <w:sz w:val="22"/>
          <w:szCs w:val="22"/>
        </w:rPr>
      </w:pPr>
    </w:p>
    <w:p w:rsidR="000F760C" w:rsidRPr="00706964" w:rsidRDefault="000F760C" w:rsidP="000F760C">
      <w:pPr>
        <w:numPr>
          <w:ilvl w:val="1"/>
          <w:numId w:val="89"/>
        </w:numPr>
        <w:spacing w:before="12" w:after="12"/>
        <w:rPr>
          <w:rFonts w:ascii="Arial" w:hAnsi="Arial" w:cs="Arial"/>
          <w:sz w:val="22"/>
          <w:szCs w:val="22"/>
        </w:rPr>
      </w:pPr>
      <w:r w:rsidRPr="00706964">
        <w:rPr>
          <w:rFonts w:ascii="Arial" w:hAnsi="Arial" w:cs="Arial"/>
          <w:sz w:val="22"/>
          <w:szCs w:val="22"/>
        </w:rPr>
        <w:t xml:space="preserve">Self-assess </w:t>
      </w:r>
      <w:r>
        <w:rPr>
          <w:rFonts w:ascii="Arial" w:hAnsi="Arial" w:cs="Arial"/>
          <w:sz w:val="22"/>
          <w:szCs w:val="22"/>
        </w:rPr>
        <w:t>the organisation’s</w:t>
      </w:r>
      <w:r w:rsidRPr="00706964">
        <w:rPr>
          <w:rFonts w:ascii="Arial" w:hAnsi="Arial" w:cs="Arial"/>
          <w:sz w:val="22"/>
          <w:szCs w:val="22"/>
        </w:rPr>
        <w:t xml:space="preserve"> services against the score descriptors</w:t>
      </w:r>
      <w:r>
        <w:rPr>
          <w:rFonts w:ascii="Arial" w:hAnsi="Arial" w:cs="Arial"/>
          <w:sz w:val="22"/>
          <w:szCs w:val="22"/>
        </w:rPr>
        <w:t xml:space="preserve"> and allocated a grade (0 – 3)</w:t>
      </w:r>
    </w:p>
    <w:p w:rsidR="000F760C" w:rsidRPr="00706964" w:rsidRDefault="000F760C" w:rsidP="000F760C">
      <w:pPr>
        <w:spacing w:before="12" w:after="12"/>
        <w:rPr>
          <w:rFonts w:ascii="Arial" w:hAnsi="Arial" w:cs="Arial"/>
          <w:sz w:val="22"/>
          <w:szCs w:val="22"/>
        </w:rPr>
      </w:pPr>
    </w:p>
    <w:p w:rsidR="000F760C" w:rsidRDefault="000F760C" w:rsidP="000F760C">
      <w:pPr>
        <w:numPr>
          <w:ilvl w:val="1"/>
          <w:numId w:val="89"/>
        </w:numPr>
        <w:spacing w:before="12" w:after="12"/>
        <w:rPr>
          <w:rFonts w:ascii="Arial" w:hAnsi="Arial" w:cs="Arial"/>
          <w:sz w:val="22"/>
          <w:szCs w:val="22"/>
        </w:rPr>
      </w:pPr>
      <w:r w:rsidRPr="00706964">
        <w:rPr>
          <w:rFonts w:ascii="Arial" w:hAnsi="Arial" w:cs="Arial"/>
          <w:sz w:val="22"/>
          <w:szCs w:val="22"/>
        </w:rPr>
        <w:t xml:space="preserve">Submit the </w:t>
      </w:r>
      <w:r>
        <w:rPr>
          <w:rFonts w:ascii="Arial" w:hAnsi="Arial" w:cs="Arial"/>
          <w:sz w:val="22"/>
          <w:szCs w:val="22"/>
        </w:rPr>
        <w:t xml:space="preserve">completed tool with action plan (to address any issues identified) and </w:t>
      </w:r>
      <w:r w:rsidRPr="00706964">
        <w:rPr>
          <w:rFonts w:ascii="Arial" w:hAnsi="Arial" w:cs="Arial"/>
          <w:sz w:val="22"/>
          <w:szCs w:val="22"/>
        </w:rPr>
        <w:t>evidence offer</w:t>
      </w:r>
      <w:r>
        <w:rPr>
          <w:rFonts w:ascii="Arial" w:hAnsi="Arial" w:cs="Arial"/>
          <w:sz w:val="22"/>
          <w:szCs w:val="22"/>
        </w:rPr>
        <w:t>ed to support this assessment. Evidence should include a written description along with any related documents or links that can be uploaded into the template.</w:t>
      </w:r>
    </w:p>
    <w:p w:rsidR="000F760C" w:rsidRDefault="000F760C" w:rsidP="000F760C">
      <w:pPr>
        <w:pStyle w:val="ListParagraph"/>
        <w:rPr>
          <w:rFonts w:ascii="Arial" w:hAnsi="Arial" w:cs="Arial"/>
          <w:sz w:val="22"/>
          <w:szCs w:val="22"/>
        </w:rPr>
      </w:pPr>
    </w:p>
    <w:p w:rsidR="00F34EB7" w:rsidRDefault="00FD72F4" w:rsidP="0010474B">
      <w:pPr>
        <w:numPr>
          <w:ilvl w:val="1"/>
          <w:numId w:val="59"/>
        </w:numPr>
        <w:spacing w:before="12" w:after="12"/>
        <w:rPr>
          <w:rFonts w:ascii="Arial" w:hAnsi="Arial" w:cs="Arial"/>
          <w:sz w:val="22"/>
          <w:szCs w:val="22"/>
        </w:rPr>
      </w:pPr>
      <w:r w:rsidRPr="00F34EB7">
        <w:rPr>
          <w:rFonts w:ascii="Arial" w:hAnsi="Arial" w:cs="Arial"/>
          <w:sz w:val="22"/>
          <w:szCs w:val="22"/>
        </w:rPr>
        <w:t xml:space="preserve">When submitting evidence please ensure that any documents that are uploaded </w:t>
      </w:r>
      <w:r w:rsidRPr="00F34EB7">
        <w:rPr>
          <w:rFonts w:ascii="Arial" w:hAnsi="Arial" w:cs="Arial"/>
          <w:b/>
          <w:bCs/>
          <w:sz w:val="22"/>
          <w:szCs w:val="22"/>
        </w:rPr>
        <w:t>do not contain any personal data or information</w:t>
      </w:r>
      <w:r w:rsidRPr="00F34EB7">
        <w:rPr>
          <w:rFonts w:ascii="Arial" w:hAnsi="Arial" w:cs="Arial"/>
          <w:sz w:val="22"/>
          <w:szCs w:val="22"/>
        </w:rPr>
        <w:t xml:space="preserve"> (e.g. names, addresses, DOB etc). </w:t>
      </w:r>
      <w:r w:rsidR="00F34EB7">
        <w:rPr>
          <w:rFonts w:ascii="Arial" w:hAnsi="Arial" w:cs="Arial"/>
          <w:sz w:val="22"/>
          <w:szCs w:val="22"/>
        </w:rPr>
        <w:t xml:space="preserve">If you have any concerns or queries about information that you are planning to upload as evidence then please direct them to the SSCP Partnership Engagement and Development Officer Maggie Pugh at </w:t>
      </w:r>
      <w:hyperlink r:id="rId10" w:history="1">
        <w:r w:rsidR="00F34EB7" w:rsidRPr="005C6CC0">
          <w:rPr>
            <w:rStyle w:val="Hyperlink"/>
            <w:rFonts w:ascii="Arial" w:hAnsi="Arial" w:cs="Arial"/>
            <w:sz w:val="22"/>
            <w:szCs w:val="22"/>
          </w:rPr>
          <w:t>margaret.pugh@surreycc.gov.uk</w:t>
        </w:r>
      </w:hyperlink>
      <w:r w:rsidR="00F34EB7">
        <w:rPr>
          <w:rFonts w:ascii="Arial" w:hAnsi="Arial" w:cs="Arial"/>
          <w:sz w:val="22"/>
          <w:szCs w:val="22"/>
        </w:rPr>
        <w:t xml:space="preserve"> </w:t>
      </w:r>
    </w:p>
    <w:p w:rsidR="00F34EB7" w:rsidRDefault="00F34EB7" w:rsidP="00F34EB7">
      <w:pPr>
        <w:spacing w:before="12" w:after="12"/>
        <w:ind w:left="794"/>
        <w:rPr>
          <w:rFonts w:ascii="Arial" w:hAnsi="Arial" w:cs="Arial"/>
          <w:sz w:val="22"/>
          <w:szCs w:val="22"/>
        </w:rPr>
      </w:pPr>
    </w:p>
    <w:p w:rsidR="000F760C" w:rsidRDefault="000F760C" w:rsidP="0010474B">
      <w:pPr>
        <w:numPr>
          <w:ilvl w:val="1"/>
          <w:numId w:val="59"/>
        </w:numPr>
        <w:spacing w:before="12" w:after="12"/>
        <w:rPr>
          <w:rFonts w:ascii="Arial" w:hAnsi="Arial" w:cs="Arial"/>
          <w:sz w:val="22"/>
          <w:szCs w:val="22"/>
        </w:rPr>
      </w:pPr>
      <w:r w:rsidRPr="00F34EB7">
        <w:rPr>
          <w:rFonts w:ascii="Arial" w:hAnsi="Arial" w:cs="Arial"/>
          <w:sz w:val="22"/>
          <w:szCs w:val="22"/>
        </w:rPr>
        <w:t xml:space="preserve">Access to the on-line template will be closed on a given date and you will be notified of this date before the </w:t>
      </w:r>
      <w:r w:rsidR="005E5B59">
        <w:rPr>
          <w:rFonts w:ascii="Arial" w:hAnsi="Arial" w:cs="Arial"/>
          <w:sz w:val="22"/>
          <w:szCs w:val="22"/>
        </w:rPr>
        <w:t>self-assessment</w:t>
      </w:r>
      <w:r w:rsidRPr="00F34EB7">
        <w:rPr>
          <w:rFonts w:ascii="Arial" w:hAnsi="Arial" w:cs="Arial"/>
          <w:sz w:val="22"/>
          <w:szCs w:val="22"/>
        </w:rPr>
        <w:t xml:space="preserve"> starts. </w:t>
      </w:r>
      <w:r w:rsidR="00F34EB7">
        <w:rPr>
          <w:rFonts w:ascii="Arial" w:hAnsi="Arial" w:cs="Arial"/>
          <w:sz w:val="22"/>
          <w:szCs w:val="22"/>
        </w:rPr>
        <w:t>You will be given a “one week to go” warning prior to the system being closed.</w:t>
      </w:r>
    </w:p>
    <w:p w:rsidR="00F34EB7" w:rsidRPr="00F34EB7" w:rsidRDefault="00F34EB7" w:rsidP="00F34EB7">
      <w:pPr>
        <w:spacing w:before="12" w:after="12"/>
        <w:rPr>
          <w:rFonts w:ascii="Arial" w:hAnsi="Arial" w:cs="Arial"/>
          <w:sz w:val="22"/>
          <w:szCs w:val="22"/>
        </w:rPr>
      </w:pPr>
    </w:p>
    <w:p w:rsidR="000F760C" w:rsidRPr="00706964" w:rsidRDefault="000F760C" w:rsidP="0034656C">
      <w:pPr>
        <w:numPr>
          <w:ilvl w:val="1"/>
          <w:numId w:val="59"/>
        </w:numPr>
        <w:spacing w:before="12" w:after="12"/>
        <w:rPr>
          <w:rFonts w:ascii="Arial" w:hAnsi="Arial" w:cs="Arial"/>
          <w:sz w:val="22"/>
          <w:szCs w:val="22"/>
        </w:rPr>
      </w:pPr>
      <w:r>
        <w:rPr>
          <w:rFonts w:ascii="Arial" w:hAnsi="Arial" w:cs="Arial"/>
          <w:sz w:val="22"/>
          <w:szCs w:val="22"/>
        </w:rPr>
        <w:t xml:space="preserve">Following the submission of the </w:t>
      </w:r>
      <w:r w:rsidR="005E5B59">
        <w:rPr>
          <w:rFonts w:ascii="Arial" w:hAnsi="Arial" w:cs="Arial"/>
          <w:sz w:val="22"/>
          <w:szCs w:val="22"/>
        </w:rPr>
        <w:t>self-assessment</w:t>
      </w:r>
      <w:r>
        <w:rPr>
          <w:rFonts w:ascii="Arial" w:hAnsi="Arial" w:cs="Arial"/>
          <w:sz w:val="22"/>
          <w:szCs w:val="22"/>
        </w:rPr>
        <w:t xml:space="preserve"> reports there will be a period of moderation where all reports will be reviewed by an independent panel. The organisation will need to ensure that the template “author” or a substitute is available to answer any queries that may arise during this moderation process.</w:t>
      </w:r>
    </w:p>
    <w:p w:rsidR="00CE33ED" w:rsidRPr="00706964" w:rsidRDefault="00CE33ED" w:rsidP="00CE33ED">
      <w:pPr>
        <w:spacing w:before="12" w:after="12"/>
        <w:rPr>
          <w:rFonts w:ascii="Arial" w:hAnsi="Arial" w:cs="Arial"/>
          <w:sz w:val="22"/>
          <w:szCs w:val="22"/>
        </w:rPr>
      </w:pPr>
    </w:p>
    <w:p w:rsidR="00CE33ED" w:rsidRDefault="00CE33ED" w:rsidP="00CE33ED">
      <w:pPr>
        <w:spacing w:before="12" w:after="12"/>
        <w:rPr>
          <w:rFonts w:ascii="Arial" w:hAnsi="Arial" w:cs="Arial"/>
          <w:sz w:val="22"/>
          <w:szCs w:val="22"/>
        </w:rPr>
      </w:pPr>
    </w:p>
    <w:p w:rsidR="00706964" w:rsidRPr="00706964" w:rsidRDefault="00706964" w:rsidP="00CE33ED">
      <w:pPr>
        <w:spacing w:before="12" w:after="12"/>
        <w:rPr>
          <w:rFonts w:ascii="Arial" w:hAnsi="Arial" w:cs="Arial"/>
          <w:sz w:val="22"/>
          <w:szCs w:val="22"/>
        </w:rPr>
      </w:pPr>
    </w:p>
    <w:p w:rsidR="00CE33ED" w:rsidRPr="00BA2A83" w:rsidRDefault="00CE33ED" w:rsidP="0034656C">
      <w:pPr>
        <w:numPr>
          <w:ilvl w:val="0"/>
          <w:numId w:val="59"/>
        </w:numPr>
        <w:spacing w:before="12" w:after="12"/>
        <w:rPr>
          <w:rFonts w:ascii="Arial" w:hAnsi="Arial" w:cs="Arial"/>
          <w:b/>
          <w:bCs/>
          <w:sz w:val="28"/>
          <w:szCs w:val="28"/>
        </w:rPr>
      </w:pPr>
      <w:r w:rsidRPr="00BA2A83">
        <w:rPr>
          <w:rFonts w:ascii="Arial" w:hAnsi="Arial" w:cs="Arial"/>
          <w:b/>
          <w:bCs/>
          <w:sz w:val="28"/>
          <w:szCs w:val="28"/>
        </w:rPr>
        <w:t xml:space="preserve">Standards : Safeguarding </w:t>
      </w:r>
      <w:r w:rsidR="00395EAA" w:rsidRPr="00BA2A83">
        <w:rPr>
          <w:rFonts w:ascii="Arial" w:hAnsi="Arial" w:cs="Arial"/>
          <w:b/>
          <w:bCs/>
          <w:sz w:val="28"/>
          <w:szCs w:val="28"/>
        </w:rPr>
        <w:t>and</w:t>
      </w:r>
      <w:r w:rsidRPr="00BA2A83">
        <w:rPr>
          <w:rFonts w:ascii="Arial" w:hAnsi="Arial" w:cs="Arial"/>
          <w:b/>
          <w:bCs/>
          <w:sz w:val="28"/>
          <w:szCs w:val="28"/>
        </w:rPr>
        <w:t xml:space="preserve"> promoting the welfare of children</w:t>
      </w:r>
    </w:p>
    <w:p w:rsidR="00CE33ED" w:rsidRPr="00706964" w:rsidRDefault="00CE33ED" w:rsidP="00CE33ED">
      <w:pPr>
        <w:spacing w:before="12" w:after="12"/>
        <w:rPr>
          <w:rFonts w:ascii="Arial" w:hAnsi="Arial" w:cs="Arial"/>
          <w:b/>
          <w:sz w:val="22"/>
          <w:szCs w:val="22"/>
        </w:rPr>
      </w:pPr>
    </w:p>
    <w:p w:rsidR="00CE33ED" w:rsidRPr="00706964" w:rsidRDefault="00CE33ED" w:rsidP="0034656C">
      <w:pPr>
        <w:numPr>
          <w:ilvl w:val="1"/>
          <w:numId w:val="59"/>
        </w:numPr>
        <w:spacing w:before="12" w:after="12"/>
        <w:rPr>
          <w:rFonts w:ascii="Arial" w:hAnsi="Arial" w:cs="Arial"/>
          <w:sz w:val="22"/>
          <w:szCs w:val="22"/>
        </w:rPr>
      </w:pPr>
      <w:r w:rsidRPr="00706964">
        <w:rPr>
          <w:rFonts w:ascii="Arial" w:hAnsi="Arial" w:cs="Arial"/>
          <w:sz w:val="22"/>
          <w:szCs w:val="22"/>
        </w:rPr>
        <w:t>Chapter 2 of ‘</w:t>
      </w:r>
      <w:hyperlink r:id="rId11" w:history="1">
        <w:r w:rsidRPr="007D1CAE">
          <w:rPr>
            <w:rStyle w:val="Hyperlink"/>
            <w:rFonts w:ascii="Arial" w:hAnsi="Arial" w:cs="Arial"/>
            <w:sz w:val="22"/>
            <w:szCs w:val="22"/>
          </w:rPr>
          <w:t>Working Together</w:t>
        </w:r>
        <w:r w:rsidR="007D1CAE" w:rsidRPr="007D1CAE">
          <w:rPr>
            <w:rStyle w:val="Hyperlink"/>
            <w:rFonts w:ascii="Arial" w:hAnsi="Arial" w:cs="Arial"/>
            <w:sz w:val="22"/>
            <w:szCs w:val="22"/>
          </w:rPr>
          <w:t xml:space="preserve"> to safeguard children 2018</w:t>
        </w:r>
        <w:r w:rsidRPr="007D1CAE">
          <w:rPr>
            <w:rStyle w:val="Hyperlink"/>
            <w:rFonts w:ascii="Arial" w:hAnsi="Arial" w:cs="Arial"/>
            <w:sz w:val="22"/>
            <w:szCs w:val="22"/>
          </w:rPr>
          <w:t>’</w:t>
        </w:r>
      </w:hyperlink>
      <w:r w:rsidRPr="00706964">
        <w:rPr>
          <w:rFonts w:ascii="Arial" w:hAnsi="Arial" w:cs="Arial"/>
          <w:sz w:val="22"/>
          <w:szCs w:val="22"/>
        </w:rPr>
        <w:t xml:space="preserve"> details the common features which must be demonstrated by agencies in order to fulfil their commitment to safeguard children and promote the welfare of children.  </w:t>
      </w:r>
    </w:p>
    <w:p w:rsidR="00CE33ED" w:rsidRPr="00706964" w:rsidRDefault="00CE33ED" w:rsidP="00CE33ED">
      <w:pPr>
        <w:spacing w:before="12" w:after="12"/>
        <w:rPr>
          <w:rFonts w:ascii="Arial" w:hAnsi="Arial" w:cs="Arial"/>
          <w:sz w:val="22"/>
          <w:szCs w:val="22"/>
        </w:rPr>
      </w:pPr>
    </w:p>
    <w:p w:rsidR="00CE33ED" w:rsidRDefault="00CE33ED" w:rsidP="0034656C">
      <w:pPr>
        <w:numPr>
          <w:ilvl w:val="1"/>
          <w:numId w:val="59"/>
        </w:numPr>
        <w:spacing w:before="12" w:after="12"/>
        <w:rPr>
          <w:rFonts w:ascii="Arial" w:hAnsi="Arial" w:cs="Arial"/>
          <w:sz w:val="22"/>
          <w:szCs w:val="22"/>
        </w:rPr>
      </w:pPr>
      <w:r w:rsidRPr="00706964">
        <w:rPr>
          <w:rFonts w:ascii="Arial" w:hAnsi="Arial" w:cs="Arial"/>
          <w:sz w:val="22"/>
          <w:szCs w:val="22"/>
        </w:rPr>
        <w:t xml:space="preserve">The standards described in </w:t>
      </w:r>
      <w:r w:rsidR="00251831">
        <w:rPr>
          <w:rFonts w:ascii="Arial" w:hAnsi="Arial" w:cs="Arial"/>
          <w:sz w:val="22"/>
          <w:szCs w:val="22"/>
        </w:rPr>
        <w:t>“Working Together”</w:t>
      </w:r>
      <w:r w:rsidRPr="00706964">
        <w:rPr>
          <w:rFonts w:ascii="Arial" w:hAnsi="Arial" w:cs="Arial"/>
          <w:sz w:val="22"/>
          <w:szCs w:val="22"/>
        </w:rPr>
        <w:t xml:space="preserve"> correspond with the standards given on the </w:t>
      </w:r>
      <w:r w:rsidR="005E5B59">
        <w:rPr>
          <w:rFonts w:ascii="Arial" w:hAnsi="Arial" w:cs="Arial"/>
          <w:sz w:val="22"/>
          <w:szCs w:val="22"/>
        </w:rPr>
        <w:t>self-assessment</w:t>
      </w:r>
      <w:r w:rsidRPr="00706964">
        <w:rPr>
          <w:rFonts w:ascii="Arial" w:hAnsi="Arial" w:cs="Arial"/>
          <w:sz w:val="22"/>
          <w:szCs w:val="22"/>
        </w:rPr>
        <w:t xml:space="preserve"> template.  Examples are provided of appropriate evidence which may be submitted to validate any assessments made, for </w:t>
      </w:r>
      <w:r w:rsidR="0055003E">
        <w:rPr>
          <w:rFonts w:ascii="Arial" w:hAnsi="Arial" w:cs="Arial"/>
          <w:sz w:val="22"/>
          <w:szCs w:val="22"/>
        </w:rPr>
        <w:t>the organisation’s</w:t>
      </w:r>
      <w:r w:rsidRPr="00706964">
        <w:rPr>
          <w:rFonts w:ascii="Arial" w:hAnsi="Arial" w:cs="Arial"/>
          <w:sz w:val="22"/>
          <w:szCs w:val="22"/>
        </w:rPr>
        <w:t xml:space="preserve"> information. </w:t>
      </w:r>
    </w:p>
    <w:p w:rsidR="00251831" w:rsidRDefault="00251831" w:rsidP="00251831">
      <w:pPr>
        <w:pStyle w:val="ListParagraph"/>
        <w:rPr>
          <w:rFonts w:ascii="Arial" w:hAnsi="Arial" w:cs="Arial"/>
          <w:sz w:val="22"/>
          <w:szCs w:val="22"/>
        </w:rPr>
      </w:pPr>
    </w:p>
    <w:p w:rsidR="00CE33ED" w:rsidRDefault="00251831" w:rsidP="0034656C">
      <w:pPr>
        <w:numPr>
          <w:ilvl w:val="1"/>
          <w:numId w:val="59"/>
        </w:numPr>
        <w:spacing w:before="12" w:after="12"/>
        <w:rPr>
          <w:rFonts w:ascii="Arial" w:hAnsi="Arial" w:cs="Arial"/>
          <w:sz w:val="22"/>
          <w:szCs w:val="22"/>
        </w:rPr>
      </w:pPr>
      <w:r w:rsidRPr="00251831">
        <w:rPr>
          <w:rFonts w:ascii="Arial" w:hAnsi="Arial" w:cs="Arial"/>
          <w:sz w:val="22"/>
          <w:szCs w:val="22"/>
        </w:rPr>
        <w:t xml:space="preserve">In addition to these </w:t>
      </w:r>
      <w:r w:rsidR="00F76D49">
        <w:rPr>
          <w:rFonts w:ascii="Arial" w:hAnsi="Arial" w:cs="Arial"/>
          <w:sz w:val="22"/>
          <w:szCs w:val="22"/>
        </w:rPr>
        <w:t>S</w:t>
      </w:r>
      <w:r w:rsidRPr="00251831">
        <w:rPr>
          <w:rFonts w:ascii="Arial" w:hAnsi="Arial" w:cs="Arial"/>
          <w:sz w:val="22"/>
          <w:szCs w:val="22"/>
        </w:rPr>
        <w:t>11 duties further safeguarding duties are also placed on specific individual organisations and agencies through other statutes. These additional safeguarding duties should also be considered when providing evidence against the S11 standards and</w:t>
      </w:r>
      <w:r w:rsidR="00BA3997">
        <w:rPr>
          <w:rFonts w:ascii="Arial" w:hAnsi="Arial" w:cs="Arial"/>
          <w:sz w:val="22"/>
          <w:szCs w:val="22"/>
        </w:rPr>
        <w:t xml:space="preserve"> these are clearly defined within Chapter 2 of Working Together to Safeguard children 2018.</w:t>
      </w:r>
    </w:p>
    <w:p w:rsidR="00251831" w:rsidRDefault="00251831" w:rsidP="00251831">
      <w:pPr>
        <w:pStyle w:val="ListParagraph"/>
        <w:rPr>
          <w:rFonts w:ascii="Arial" w:hAnsi="Arial" w:cs="Arial"/>
          <w:sz w:val="22"/>
          <w:szCs w:val="22"/>
        </w:rPr>
      </w:pPr>
    </w:p>
    <w:p w:rsidR="00504C58" w:rsidRDefault="007D1CAE" w:rsidP="0034656C">
      <w:pPr>
        <w:numPr>
          <w:ilvl w:val="1"/>
          <w:numId w:val="59"/>
        </w:numPr>
        <w:spacing w:before="12" w:after="12"/>
        <w:rPr>
          <w:rFonts w:ascii="Arial" w:hAnsi="Arial" w:cs="Arial"/>
          <w:sz w:val="22"/>
          <w:szCs w:val="22"/>
        </w:rPr>
      </w:pPr>
      <w:r w:rsidRPr="00251831">
        <w:rPr>
          <w:rFonts w:ascii="Arial" w:hAnsi="Arial" w:cs="Arial"/>
          <w:sz w:val="22"/>
          <w:szCs w:val="22"/>
        </w:rPr>
        <w:t xml:space="preserve">A new </w:t>
      </w:r>
      <w:r w:rsidR="00251831" w:rsidRPr="000F760C">
        <w:rPr>
          <w:rFonts w:ascii="Arial" w:hAnsi="Arial" w:cs="Arial"/>
          <w:b/>
          <w:bCs/>
          <w:sz w:val="22"/>
          <w:szCs w:val="22"/>
        </w:rPr>
        <w:t>Standard 11: Multi Agency Working</w:t>
      </w:r>
      <w:r w:rsidRPr="00251831">
        <w:rPr>
          <w:rFonts w:ascii="Arial" w:hAnsi="Arial" w:cs="Arial"/>
          <w:sz w:val="22"/>
          <w:szCs w:val="22"/>
        </w:rPr>
        <w:t xml:space="preserve"> has been added </w:t>
      </w:r>
      <w:r w:rsidR="00251831" w:rsidRPr="00251831">
        <w:rPr>
          <w:rFonts w:ascii="Arial" w:hAnsi="Arial" w:cs="Arial"/>
          <w:sz w:val="22"/>
          <w:szCs w:val="22"/>
        </w:rPr>
        <w:t xml:space="preserve">to the template </w:t>
      </w:r>
      <w:r w:rsidRPr="00251831">
        <w:rPr>
          <w:rFonts w:ascii="Arial" w:hAnsi="Arial" w:cs="Arial"/>
          <w:sz w:val="22"/>
          <w:szCs w:val="22"/>
        </w:rPr>
        <w:t xml:space="preserve">for the 2020 </w:t>
      </w:r>
      <w:r w:rsidR="005E5B59">
        <w:rPr>
          <w:rFonts w:ascii="Arial" w:hAnsi="Arial" w:cs="Arial"/>
          <w:sz w:val="22"/>
          <w:szCs w:val="22"/>
        </w:rPr>
        <w:t>self-assessment</w:t>
      </w:r>
      <w:r w:rsidR="00251831" w:rsidRPr="00251831">
        <w:rPr>
          <w:rFonts w:ascii="Arial" w:hAnsi="Arial" w:cs="Arial"/>
          <w:sz w:val="22"/>
          <w:szCs w:val="22"/>
        </w:rPr>
        <w:t xml:space="preserve">. </w:t>
      </w:r>
      <w:r w:rsidR="00BA3997">
        <w:rPr>
          <w:rFonts w:ascii="Arial" w:hAnsi="Arial" w:cs="Arial"/>
          <w:sz w:val="22"/>
          <w:szCs w:val="22"/>
        </w:rPr>
        <w:t xml:space="preserve">As described in Chapter 3 of Working Together to Safeguard Children 2018  </w:t>
      </w:r>
    </w:p>
    <w:p w:rsidR="00504C58" w:rsidRDefault="00504C58" w:rsidP="00504C58">
      <w:pPr>
        <w:pStyle w:val="ListParagraph"/>
        <w:rPr>
          <w:rFonts w:ascii="Arial" w:hAnsi="Arial" w:cs="Arial"/>
          <w:i/>
          <w:iCs/>
          <w:sz w:val="22"/>
          <w:szCs w:val="22"/>
        </w:rPr>
      </w:pPr>
    </w:p>
    <w:p w:rsidR="000F760C" w:rsidRDefault="00BA3997" w:rsidP="00504C58">
      <w:pPr>
        <w:spacing w:before="12" w:after="12"/>
        <w:ind w:left="794"/>
        <w:rPr>
          <w:rFonts w:ascii="Arial" w:hAnsi="Arial" w:cs="Arial"/>
          <w:sz w:val="22"/>
          <w:szCs w:val="22"/>
        </w:rPr>
      </w:pPr>
      <w:r w:rsidRPr="00BA3997">
        <w:rPr>
          <w:rFonts w:ascii="Arial" w:hAnsi="Arial" w:cs="Arial"/>
          <w:i/>
          <w:iCs/>
          <w:sz w:val="22"/>
          <w:szCs w:val="22"/>
        </w:rPr>
        <w:t>“Local organisations and agencies that work with children and families play a significant role when it comes to safeguarding children. To achieve the best possible outcomes, children and families should receive targeted services that meet their needs in a co-ordinated way. Fragmented provision of services creates inefficiencies and risks disengagement by children and their families from services such as GPs, education and wider voluntary and community specialist support.  There is a shared responsibility between organisations and agencies to safeguard and promote the welfare of all children in a local area.”</w:t>
      </w:r>
      <w:r w:rsidRPr="00BA3997">
        <w:rPr>
          <w:rFonts w:ascii="Arial" w:hAnsi="Arial" w:cs="Arial"/>
          <w:sz w:val="22"/>
          <w:szCs w:val="22"/>
        </w:rPr>
        <w:t xml:space="preserve"> </w:t>
      </w:r>
      <w:r>
        <w:rPr>
          <w:rFonts w:ascii="Arial" w:hAnsi="Arial" w:cs="Arial"/>
          <w:sz w:val="22"/>
          <w:szCs w:val="22"/>
        </w:rPr>
        <w:t xml:space="preserve"> </w:t>
      </w:r>
    </w:p>
    <w:p w:rsidR="000F760C" w:rsidRDefault="000F760C" w:rsidP="00504C58">
      <w:pPr>
        <w:spacing w:before="12" w:after="12"/>
        <w:ind w:left="794"/>
        <w:rPr>
          <w:rFonts w:ascii="Arial" w:hAnsi="Arial" w:cs="Arial"/>
          <w:sz w:val="22"/>
          <w:szCs w:val="22"/>
        </w:rPr>
      </w:pPr>
    </w:p>
    <w:p w:rsidR="00D85FA7" w:rsidRDefault="00BA3997" w:rsidP="005E5B59">
      <w:pPr>
        <w:spacing w:before="12" w:after="12"/>
        <w:ind w:left="794"/>
        <w:rPr>
          <w:rFonts w:ascii="Arial" w:hAnsi="Arial" w:cs="Arial"/>
          <w:sz w:val="22"/>
          <w:szCs w:val="22"/>
        </w:rPr>
      </w:pPr>
      <w:r>
        <w:rPr>
          <w:rFonts w:ascii="Arial" w:hAnsi="Arial" w:cs="Arial"/>
          <w:sz w:val="22"/>
          <w:szCs w:val="22"/>
        </w:rPr>
        <w:t>This additional standard aims to bring a stronger focus onto this element of our work.</w:t>
      </w:r>
    </w:p>
    <w:p w:rsidR="00D85FA7" w:rsidRPr="00BA2A83" w:rsidRDefault="000F760C" w:rsidP="00F34EB7">
      <w:pPr>
        <w:spacing w:after="200" w:line="276" w:lineRule="auto"/>
        <w:rPr>
          <w:rFonts w:ascii="Arial" w:hAnsi="Arial" w:cs="Arial"/>
          <w:b/>
          <w:bCs/>
          <w:sz w:val="28"/>
          <w:szCs w:val="28"/>
        </w:rPr>
      </w:pPr>
      <w:r>
        <w:rPr>
          <w:rFonts w:ascii="Arial" w:hAnsi="Arial" w:cs="Arial"/>
          <w:b/>
          <w:bCs/>
          <w:sz w:val="28"/>
          <w:szCs w:val="28"/>
        </w:rPr>
        <w:br w:type="page"/>
      </w:r>
      <w:r w:rsidR="00504C58" w:rsidRPr="00BA2A83">
        <w:rPr>
          <w:rFonts w:ascii="Arial" w:hAnsi="Arial" w:cs="Arial"/>
          <w:b/>
          <w:bCs/>
          <w:sz w:val="28"/>
          <w:szCs w:val="28"/>
        </w:rPr>
        <w:lastRenderedPageBreak/>
        <w:t>Examples of Evidence</w:t>
      </w:r>
    </w:p>
    <w:p w:rsidR="00D85FA7" w:rsidRPr="00706964" w:rsidRDefault="00D85FA7" w:rsidP="00CE33ED">
      <w:pPr>
        <w:spacing w:before="12" w:after="12"/>
        <w:rPr>
          <w:rFonts w:ascii="Arial" w:hAnsi="Arial" w:cs="Arial"/>
          <w:sz w:val="22"/>
          <w:szCs w:val="22"/>
        </w:rPr>
      </w:pPr>
    </w:p>
    <w:p w:rsidR="00CE33ED" w:rsidRPr="00706964" w:rsidRDefault="00967823" w:rsidP="00CE33ED">
      <w:pPr>
        <w:spacing w:before="12" w:after="12" w:line="360" w:lineRule="auto"/>
        <w:jc w:val="both"/>
        <w:rPr>
          <w:rFonts w:ascii="Arial" w:hAnsi="Arial" w:cs="Arial"/>
          <w:b/>
          <w:sz w:val="22"/>
          <w:szCs w:val="22"/>
        </w:rPr>
      </w:pPr>
      <w:bookmarkStart w:id="0" w:name="_Hlk48227312"/>
      <w:r>
        <w:rPr>
          <w:rFonts w:ascii="Arial" w:hAnsi="Arial" w:cs="Arial"/>
          <w:b/>
          <w:bCs/>
          <w:sz w:val="22"/>
          <w:szCs w:val="22"/>
          <w:u w:val="single"/>
        </w:rPr>
        <w:t xml:space="preserve">STANDARD 1: </w:t>
      </w:r>
      <w:r w:rsidRPr="00706964">
        <w:rPr>
          <w:rFonts w:ascii="Arial" w:hAnsi="Arial" w:cs="Arial"/>
          <w:b/>
          <w:bCs/>
          <w:sz w:val="22"/>
          <w:szCs w:val="22"/>
          <w:u w:val="single"/>
        </w:rPr>
        <w:t xml:space="preserve">LEADERSHIP </w:t>
      </w:r>
      <w:smartTag w:uri="urn:schemas-microsoft-com:office:smarttags" w:element="stockticker">
        <w:r w:rsidRPr="00706964">
          <w:rPr>
            <w:rFonts w:ascii="Arial" w:hAnsi="Arial" w:cs="Arial"/>
            <w:b/>
            <w:bCs/>
            <w:sz w:val="22"/>
            <w:szCs w:val="22"/>
            <w:u w:val="single"/>
          </w:rPr>
          <w:t>AND</w:t>
        </w:r>
      </w:smartTag>
      <w:r w:rsidRPr="00706964">
        <w:rPr>
          <w:rFonts w:ascii="Arial" w:hAnsi="Arial" w:cs="Arial"/>
          <w:b/>
          <w:bCs/>
          <w:sz w:val="22"/>
          <w:szCs w:val="22"/>
          <w:u w:val="single"/>
        </w:rPr>
        <w:t xml:space="preserve"> ACCOUNTABILITY:</w:t>
      </w: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3243"/>
        <w:gridCol w:w="850"/>
        <w:gridCol w:w="7938"/>
      </w:tblGrid>
      <w:tr w:rsidR="00CE33ED" w:rsidRPr="00706964" w:rsidTr="003C79B5">
        <w:trPr>
          <w:tblHeader/>
        </w:trPr>
        <w:tc>
          <w:tcPr>
            <w:tcW w:w="3431" w:type="dxa"/>
            <w:shd w:val="clear" w:color="auto" w:fill="C4BC96" w:themeFill="background2" w:themeFillShade="BF"/>
          </w:tcPr>
          <w:bookmarkEnd w:id="0"/>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3243"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3C79B5">
        <w:trPr>
          <w:cantSplit/>
          <w:trHeight w:val="273"/>
        </w:trPr>
        <w:tc>
          <w:tcPr>
            <w:tcW w:w="3431" w:type="dxa"/>
            <w:vMerge w:val="restart"/>
          </w:tcPr>
          <w:p w:rsidR="00CE33ED" w:rsidRPr="00504C58" w:rsidRDefault="00CE33ED" w:rsidP="00713157">
            <w:pPr>
              <w:tabs>
                <w:tab w:val="left" w:pos="1980"/>
              </w:tabs>
              <w:spacing w:before="12" w:after="12"/>
              <w:rPr>
                <w:rFonts w:ascii="Arial" w:hAnsi="Arial" w:cs="Arial"/>
                <w:sz w:val="22"/>
                <w:szCs w:val="22"/>
              </w:rPr>
            </w:pPr>
            <w:bookmarkStart w:id="1" w:name="OLE_LINK7"/>
            <w:r w:rsidRPr="00504C58">
              <w:rPr>
                <w:rFonts w:ascii="Arial" w:hAnsi="Arial" w:cs="Arial"/>
                <w:sz w:val="22"/>
                <w:szCs w:val="22"/>
              </w:rPr>
              <w:t>1.1</w:t>
            </w:r>
            <w:r w:rsidRPr="00706964">
              <w:rPr>
                <w:rFonts w:ascii="Arial" w:hAnsi="Arial" w:cs="Arial"/>
                <w:sz w:val="22"/>
                <w:szCs w:val="22"/>
              </w:rPr>
              <w:t xml:space="preserve"> </w:t>
            </w:r>
            <w:r w:rsidR="00504C58" w:rsidRPr="00504C58">
              <w:rPr>
                <w:rFonts w:ascii="Arial" w:hAnsi="Arial" w:cs="Arial"/>
                <w:sz w:val="22"/>
                <w:szCs w:val="22"/>
              </w:rPr>
              <w:t>There is a named strategic lead for safeguarding and/or senior management commitment to the importance of safeguarding children that is clearly set in the corresponding job descriptions.</w:t>
            </w:r>
            <w:bookmarkEnd w:id="1"/>
          </w:p>
        </w:tc>
        <w:tc>
          <w:tcPr>
            <w:tcW w:w="3243" w:type="dxa"/>
            <w:vMerge w:val="restart"/>
          </w:tcPr>
          <w:p w:rsidR="00713157" w:rsidRPr="00713157" w:rsidRDefault="00713157" w:rsidP="005E41CD">
            <w:pPr>
              <w:pStyle w:val="Header"/>
              <w:numPr>
                <w:ilvl w:val="0"/>
                <w:numId w:val="1"/>
              </w:numPr>
              <w:tabs>
                <w:tab w:val="clear" w:pos="4153"/>
                <w:tab w:val="clear" w:pos="8306"/>
                <w:tab w:val="left" w:pos="1980"/>
              </w:tabs>
              <w:spacing w:before="12" w:after="12"/>
              <w:rPr>
                <w:rFonts w:ascii="Arial" w:hAnsi="Arial" w:cs="Arial"/>
                <w:bCs/>
              </w:rPr>
            </w:pPr>
            <w:r w:rsidRPr="00713157">
              <w:rPr>
                <w:rFonts w:ascii="Arial" w:hAnsi="Arial" w:cs="Arial"/>
                <w:bCs/>
                <w:sz w:val="22"/>
                <w:szCs w:val="22"/>
              </w:rPr>
              <w:t xml:space="preserve">Role outlined in safeguarding policies and governance arrangements </w:t>
            </w:r>
          </w:p>
          <w:p w:rsidR="00CE33ED" w:rsidRPr="00706964" w:rsidRDefault="0029071A"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Attendance at </w:t>
            </w:r>
            <w:r w:rsidR="0018597D">
              <w:rPr>
                <w:rFonts w:ascii="Arial" w:hAnsi="Arial" w:cs="Arial"/>
                <w:bCs/>
                <w:sz w:val="22"/>
                <w:szCs w:val="22"/>
              </w:rPr>
              <w:t>SSCP</w:t>
            </w:r>
            <w:r w:rsidR="00CE33ED" w:rsidRPr="00706964">
              <w:rPr>
                <w:rFonts w:ascii="Arial" w:hAnsi="Arial" w:cs="Arial"/>
                <w:bCs/>
                <w:sz w:val="22"/>
                <w:szCs w:val="22"/>
              </w:rPr>
              <w:t xml:space="preserve"> if applicable or similar forums.</w:t>
            </w:r>
          </w:p>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Promotion of role within and external to organisation on a regular basis.</w:t>
            </w:r>
          </w:p>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Actively promoting a safeguarding culture.</w:t>
            </w:r>
          </w:p>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Job description contains roles and responsibilities of designated person.</w:t>
            </w:r>
          </w:p>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Has received training in safeguarding.</w:t>
            </w:r>
          </w:p>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Training records.</w:t>
            </w:r>
          </w:p>
          <w:p w:rsidR="00CE33ED" w:rsidRPr="00706964" w:rsidRDefault="00CE33ED" w:rsidP="005E41CD">
            <w:pPr>
              <w:pStyle w:val="Header"/>
              <w:numPr>
                <w:ilvl w:val="0"/>
                <w:numId w:val="1"/>
              </w:numPr>
              <w:tabs>
                <w:tab w:val="left" w:pos="1980"/>
              </w:tabs>
              <w:spacing w:before="12" w:after="12"/>
              <w:rPr>
                <w:rFonts w:ascii="Arial" w:hAnsi="Arial" w:cs="Arial"/>
                <w:bCs/>
              </w:rPr>
            </w:pPr>
            <w:r w:rsidRPr="00706964">
              <w:rPr>
                <w:rFonts w:ascii="Arial" w:hAnsi="Arial" w:cs="Arial"/>
                <w:bCs/>
                <w:sz w:val="22"/>
                <w:szCs w:val="22"/>
              </w:rPr>
              <w:t>Legally responsible person for safeguarding within the organisation</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3C79B5">
        <w:trPr>
          <w:cantSplit/>
          <w:trHeight w:val="274"/>
        </w:trPr>
        <w:tc>
          <w:tcPr>
            <w:tcW w:w="3431" w:type="dxa"/>
            <w:vMerge/>
          </w:tcPr>
          <w:p w:rsidR="00CE33ED" w:rsidRPr="00706964" w:rsidRDefault="00CE33ED" w:rsidP="0034656C">
            <w:pPr>
              <w:numPr>
                <w:ilvl w:val="0"/>
                <w:numId w:val="60"/>
              </w:num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named person within organisation</w:t>
            </w:r>
          </w:p>
        </w:tc>
      </w:tr>
      <w:tr w:rsidR="00CE33ED" w:rsidRPr="00706964" w:rsidTr="003C79B5">
        <w:trPr>
          <w:cantSplit/>
          <w:trHeight w:val="561"/>
        </w:trPr>
        <w:tc>
          <w:tcPr>
            <w:tcW w:w="3431" w:type="dxa"/>
            <w:vMerge/>
          </w:tcPr>
          <w:p w:rsidR="00CE33ED" w:rsidRPr="00706964" w:rsidRDefault="00CE33ED" w:rsidP="0034656C">
            <w:pPr>
              <w:numPr>
                <w:ilvl w:val="0"/>
                <w:numId w:val="60"/>
              </w:num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Named person but not widely known or advertised</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 Infrequent attendance at safeguarding forums.</w:t>
            </w:r>
          </w:p>
        </w:tc>
      </w:tr>
      <w:tr w:rsidR="00CE33ED" w:rsidRPr="00706964" w:rsidTr="003C79B5">
        <w:trPr>
          <w:cantSplit/>
          <w:trHeight w:val="787"/>
        </w:trPr>
        <w:tc>
          <w:tcPr>
            <w:tcW w:w="3431" w:type="dxa"/>
            <w:vMerge/>
          </w:tcPr>
          <w:p w:rsidR="00CE33ED" w:rsidRPr="00706964" w:rsidRDefault="00CE33ED" w:rsidP="0034656C">
            <w:pPr>
              <w:numPr>
                <w:ilvl w:val="0"/>
                <w:numId w:val="60"/>
              </w:num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Widely advertised named person who attends </w:t>
            </w:r>
            <w:r w:rsidR="0018597D">
              <w:rPr>
                <w:rFonts w:ascii="Arial" w:hAnsi="Arial" w:cs="Arial"/>
                <w:bCs/>
                <w:sz w:val="22"/>
                <w:szCs w:val="22"/>
              </w:rPr>
              <w:t>SSCP</w:t>
            </w:r>
            <w:r w:rsidRPr="00706964">
              <w:rPr>
                <w:rFonts w:ascii="Arial" w:hAnsi="Arial" w:cs="Arial"/>
                <w:bCs/>
                <w:sz w:val="22"/>
                <w:szCs w:val="22"/>
              </w:rPr>
              <w:t xml:space="preserve"> or similar forums to promote safeguarding</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Job description states role and responsibilities ensures safeguarding policies and procedures are in place</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Oversees compliance with </w:t>
            </w:r>
            <w:r w:rsidR="005E5B59">
              <w:rPr>
                <w:rFonts w:ascii="Arial" w:hAnsi="Arial" w:cs="Arial"/>
                <w:bCs/>
                <w:sz w:val="22"/>
                <w:szCs w:val="22"/>
              </w:rPr>
              <w:t>S11</w:t>
            </w:r>
          </w:p>
        </w:tc>
      </w:tr>
      <w:tr w:rsidR="00CE33ED" w:rsidRPr="00706964" w:rsidTr="003C79B5">
        <w:trPr>
          <w:cantSplit/>
          <w:trHeight w:val="1990"/>
        </w:trPr>
        <w:tc>
          <w:tcPr>
            <w:tcW w:w="3431" w:type="dxa"/>
            <w:vMerge/>
            <w:tcBorders>
              <w:bottom w:val="single" w:sz="4" w:space="0" w:color="auto"/>
            </w:tcBorders>
          </w:tcPr>
          <w:p w:rsidR="00CE33ED" w:rsidRPr="00706964" w:rsidRDefault="00CE33ED" w:rsidP="0034656C">
            <w:pPr>
              <w:numPr>
                <w:ilvl w:val="0"/>
                <w:numId w:val="60"/>
              </w:numPr>
              <w:tabs>
                <w:tab w:val="left" w:pos="1980"/>
              </w:tabs>
              <w:spacing w:before="12" w:after="12"/>
              <w:rPr>
                <w:rFonts w:ascii="Arial" w:hAnsi="Arial" w:cs="Arial"/>
                <w:b/>
              </w:rPr>
            </w:pPr>
            <w:bookmarkStart w:id="2" w:name="_Hlk197230953"/>
          </w:p>
        </w:tc>
        <w:tc>
          <w:tcPr>
            <w:tcW w:w="3243" w:type="dxa"/>
            <w:vMerge/>
            <w:tcBorders>
              <w:bottom w:val="single" w:sz="4" w:space="0" w:color="auto"/>
            </w:tcBorders>
          </w:tcPr>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Takes lead in organisation for safeguarding</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Has undertaken training and a number of initiatives to champion a safeguarding culture</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Attends and runs forums at which safeguarding practice is developed and improved</w:t>
            </w:r>
          </w:p>
          <w:p w:rsidR="00CE33ED" w:rsidRPr="00706964" w:rsidRDefault="00CE33ED" w:rsidP="005E41C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Provides support to the champions in achieving excellence in safeguarding.</w:t>
            </w:r>
          </w:p>
          <w:p w:rsidR="00CE33ED" w:rsidRPr="00F14821" w:rsidRDefault="00CE33ED" w:rsidP="00484A1D">
            <w:pPr>
              <w:pStyle w:val="Header"/>
              <w:numPr>
                <w:ilvl w:val="0"/>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This is monitored and reviewed as a part of </w:t>
            </w:r>
            <w:r w:rsidR="00484A1D">
              <w:rPr>
                <w:rFonts w:ascii="Arial" w:hAnsi="Arial" w:cs="Arial"/>
                <w:bCs/>
                <w:sz w:val="22"/>
                <w:szCs w:val="22"/>
              </w:rPr>
              <w:t>regular meetings</w:t>
            </w:r>
          </w:p>
        </w:tc>
      </w:tr>
      <w:bookmarkEnd w:id="2"/>
      <w:tr w:rsidR="00CE33ED" w:rsidRPr="00706964" w:rsidTr="003C79B5">
        <w:trPr>
          <w:cantSplit/>
          <w:trHeight w:val="106"/>
        </w:trPr>
        <w:tc>
          <w:tcPr>
            <w:tcW w:w="3431" w:type="dxa"/>
            <w:vMerge w:val="restart"/>
          </w:tcPr>
          <w:p w:rsidR="003C79B5" w:rsidRPr="003C79B5" w:rsidRDefault="00CE33ED" w:rsidP="003C79B5">
            <w:pPr>
              <w:tabs>
                <w:tab w:val="left" w:pos="1980"/>
              </w:tabs>
              <w:spacing w:before="80" w:after="12"/>
              <w:rPr>
                <w:rFonts w:ascii="Arial" w:hAnsi="Arial" w:cs="Arial"/>
                <w:sz w:val="22"/>
                <w:szCs w:val="22"/>
              </w:rPr>
            </w:pPr>
            <w:r w:rsidRPr="00706964">
              <w:rPr>
                <w:rFonts w:ascii="Arial" w:hAnsi="Arial" w:cs="Arial"/>
                <w:b/>
                <w:sz w:val="22"/>
                <w:szCs w:val="22"/>
              </w:rPr>
              <w:t xml:space="preserve">1.2  </w:t>
            </w:r>
            <w:r w:rsidR="003C79B5" w:rsidRPr="003C79B5">
              <w:rPr>
                <w:rFonts w:ascii="Arial" w:hAnsi="Arial" w:cs="Arial"/>
                <w:sz w:val="22"/>
                <w:szCs w:val="22"/>
              </w:rPr>
              <w:t xml:space="preserve">The organisation is linked into the Surrey Safeguarding Children Partnership, including contributing to the work of the </w:t>
            </w:r>
            <w:r w:rsidR="003C79B5" w:rsidRPr="003C79B5">
              <w:rPr>
                <w:rFonts w:ascii="Arial" w:hAnsi="Arial" w:cs="Arial"/>
                <w:sz w:val="22"/>
                <w:szCs w:val="22"/>
              </w:rPr>
              <w:lastRenderedPageBreak/>
              <w:t>Partnership, its sub-groups and work streams</w:t>
            </w:r>
          </w:p>
          <w:p w:rsidR="00CE33ED" w:rsidRPr="00706964" w:rsidRDefault="003C79B5" w:rsidP="003C79B5">
            <w:pPr>
              <w:tabs>
                <w:tab w:val="left" w:pos="1980"/>
              </w:tabs>
              <w:spacing w:before="12" w:after="12"/>
              <w:rPr>
                <w:rFonts w:ascii="Arial" w:hAnsi="Arial" w:cs="Arial"/>
              </w:rPr>
            </w:pPr>
            <w:r w:rsidRPr="003C79B5">
              <w:rPr>
                <w:rFonts w:ascii="Arial" w:hAnsi="Arial" w:cs="Arial"/>
                <w:sz w:val="22"/>
                <w:szCs w:val="22"/>
              </w:rPr>
              <w:t>The representative(s) understand their role and how to communicate messages between the SSCP and their organisation</w:t>
            </w:r>
          </w:p>
          <w:p w:rsidR="00CE33ED" w:rsidRPr="00706964" w:rsidRDefault="00CE33ED" w:rsidP="005E41CD">
            <w:pPr>
              <w:tabs>
                <w:tab w:val="left" w:pos="1980"/>
              </w:tabs>
              <w:spacing w:before="12" w:after="12"/>
              <w:rPr>
                <w:rFonts w:ascii="Arial" w:hAnsi="Arial" w:cs="Arial"/>
              </w:rPr>
            </w:pPr>
          </w:p>
          <w:p w:rsidR="00CE33ED" w:rsidRPr="00706964" w:rsidRDefault="00CE33ED" w:rsidP="005E41CD">
            <w:pPr>
              <w:tabs>
                <w:tab w:val="left" w:pos="1980"/>
              </w:tabs>
              <w:spacing w:before="12" w:after="12"/>
              <w:rPr>
                <w:rFonts w:ascii="Arial" w:hAnsi="Arial" w:cs="Arial"/>
              </w:rPr>
            </w:pPr>
          </w:p>
          <w:p w:rsidR="00CE33ED" w:rsidRPr="00706964" w:rsidRDefault="00CE33ED" w:rsidP="005E41CD">
            <w:pPr>
              <w:tabs>
                <w:tab w:val="left" w:pos="1980"/>
              </w:tabs>
              <w:spacing w:before="12" w:after="12"/>
              <w:rPr>
                <w:rFonts w:ascii="Arial" w:hAnsi="Arial" w:cs="Arial"/>
              </w:rPr>
            </w:pPr>
          </w:p>
          <w:p w:rsidR="00CE33ED" w:rsidRPr="00706964" w:rsidRDefault="00CE33ED" w:rsidP="005E41CD">
            <w:pPr>
              <w:tabs>
                <w:tab w:val="left" w:pos="1980"/>
              </w:tabs>
              <w:spacing w:before="12" w:after="12"/>
              <w:rPr>
                <w:rFonts w:ascii="Arial" w:hAnsi="Arial" w:cs="Arial"/>
              </w:rPr>
            </w:pPr>
          </w:p>
          <w:p w:rsidR="00CE33ED" w:rsidRPr="00706964" w:rsidRDefault="00CE33ED" w:rsidP="005E41CD">
            <w:pPr>
              <w:tabs>
                <w:tab w:val="left" w:pos="1980"/>
              </w:tabs>
              <w:spacing w:before="12" w:after="12"/>
              <w:rPr>
                <w:rFonts w:ascii="Arial" w:hAnsi="Arial" w:cs="Arial"/>
              </w:rPr>
            </w:pPr>
          </w:p>
        </w:tc>
        <w:tc>
          <w:tcPr>
            <w:tcW w:w="3243" w:type="dxa"/>
            <w:vMerge w:val="restart"/>
          </w:tcPr>
          <w:p w:rsidR="00CE33ED" w:rsidRPr="00706964" w:rsidRDefault="00CE33ED" w:rsidP="0034656C">
            <w:pPr>
              <w:numPr>
                <w:ilvl w:val="0"/>
                <w:numId w:val="63"/>
              </w:numPr>
              <w:tabs>
                <w:tab w:val="left" w:pos="1980"/>
              </w:tabs>
              <w:spacing w:before="12" w:after="12"/>
              <w:rPr>
                <w:rFonts w:ascii="Arial" w:hAnsi="Arial" w:cs="Arial"/>
                <w:bCs/>
              </w:rPr>
            </w:pPr>
            <w:r w:rsidRPr="00706964">
              <w:rPr>
                <w:rFonts w:ascii="Arial" w:hAnsi="Arial" w:cs="Arial"/>
                <w:bCs/>
                <w:sz w:val="22"/>
                <w:szCs w:val="22"/>
              </w:rPr>
              <w:lastRenderedPageBreak/>
              <w:t>Evidence of lines of communication</w:t>
            </w:r>
          </w:p>
          <w:p w:rsidR="00CE33ED" w:rsidRPr="00F11924" w:rsidRDefault="00CE33ED" w:rsidP="0034656C">
            <w:pPr>
              <w:numPr>
                <w:ilvl w:val="0"/>
                <w:numId w:val="63"/>
              </w:numPr>
              <w:tabs>
                <w:tab w:val="left" w:pos="1980"/>
              </w:tabs>
              <w:spacing w:before="12" w:after="12"/>
              <w:rPr>
                <w:rFonts w:ascii="Arial" w:hAnsi="Arial" w:cs="Arial"/>
                <w:bCs/>
              </w:rPr>
            </w:pPr>
            <w:r w:rsidRPr="00706964">
              <w:rPr>
                <w:rFonts w:ascii="Arial" w:hAnsi="Arial" w:cs="Arial"/>
                <w:bCs/>
                <w:sz w:val="22"/>
                <w:szCs w:val="22"/>
              </w:rPr>
              <w:lastRenderedPageBreak/>
              <w:t xml:space="preserve">Job description includes the role and </w:t>
            </w:r>
            <w:r w:rsidR="0029071A" w:rsidRPr="00706964">
              <w:rPr>
                <w:rFonts w:ascii="Arial" w:hAnsi="Arial" w:cs="Arial"/>
                <w:bCs/>
                <w:sz w:val="22"/>
                <w:szCs w:val="22"/>
              </w:rPr>
              <w:t xml:space="preserve">responsibilities linked to the </w:t>
            </w:r>
            <w:r w:rsidR="0018597D">
              <w:rPr>
                <w:rFonts w:ascii="Arial" w:hAnsi="Arial" w:cs="Arial"/>
                <w:bCs/>
                <w:sz w:val="22"/>
                <w:szCs w:val="22"/>
              </w:rPr>
              <w:t>SSCP</w:t>
            </w:r>
          </w:p>
          <w:p w:rsidR="00CE33ED" w:rsidRPr="00F11924" w:rsidRDefault="00CE33ED" w:rsidP="0034656C">
            <w:pPr>
              <w:numPr>
                <w:ilvl w:val="0"/>
                <w:numId w:val="63"/>
              </w:numPr>
              <w:tabs>
                <w:tab w:val="left" w:pos="1980"/>
              </w:tabs>
              <w:spacing w:before="12" w:after="12"/>
              <w:rPr>
                <w:rFonts w:ascii="Arial" w:hAnsi="Arial" w:cs="Arial"/>
                <w:bCs/>
              </w:rPr>
            </w:pPr>
            <w:r w:rsidRPr="00706964">
              <w:rPr>
                <w:rFonts w:ascii="Arial" w:hAnsi="Arial" w:cs="Arial"/>
                <w:bCs/>
                <w:sz w:val="22"/>
                <w:szCs w:val="22"/>
              </w:rPr>
              <w:t xml:space="preserve">Minutes of the </w:t>
            </w:r>
            <w:r w:rsidR="0018597D">
              <w:rPr>
                <w:rFonts w:ascii="Arial" w:hAnsi="Arial" w:cs="Arial"/>
                <w:bCs/>
                <w:sz w:val="22"/>
                <w:szCs w:val="22"/>
              </w:rPr>
              <w:t>SSCP</w:t>
            </w:r>
            <w:r w:rsidRPr="00706964">
              <w:rPr>
                <w:rFonts w:ascii="Arial" w:hAnsi="Arial" w:cs="Arial"/>
                <w:bCs/>
                <w:sz w:val="22"/>
                <w:szCs w:val="22"/>
              </w:rPr>
              <w:t xml:space="preserve"> reflects the contributions made by the organisation </w:t>
            </w:r>
          </w:p>
          <w:p w:rsidR="00CE33ED" w:rsidRPr="00706964" w:rsidRDefault="00CE33ED" w:rsidP="0034656C">
            <w:pPr>
              <w:numPr>
                <w:ilvl w:val="0"/>
                <w:numId w:val="63"/>
              </w:numPr>
              <w:tabs>
                <w:tab w:val="left" w:pos="1980"/>
              </w:tabs>
              <w:spacing w:before="12" w:after="12"/>
              <w:rPr>
                <w:rFonts w:ascii="Arial" w:hAnsi="Arial" w:cs="Arial"/>
                <w:bCs/>
              </w:rPr>
            </w:pPr>
            <w:r w:rsidRPr="00706964">
              <w:rPr>
                <w:rFonts w:ascii="Arial" w:hAnsi="Arial" w:cs="Arial"/>
                <w:bCs/>
                <w:sz w:val="22"/>
                <w:szCs w:val="22"/>
              </w:rPr>
              <w:t>Minutes of the subgroups reflect the contributions made by the organisation.</w:t>
            </w:r>
          </w:p>
          <w:p w:rsidR="00CE33ED" w:rsidRPr="00706964" w:rsidRDefault="00CE33ED" w:rsidP="005E41CD">
            <w:pPr>
              <w:tabs>
                <w:tab w:val="left" w:pos="1980"/>
              </w:tabs>
              <w:spacing w:before="12" w:after="12"/>
              <w:rPr>
                <w:rFonts w:ascii="Arial" w:hAnsi="Arial" w:cs="Arial"/>
                <w:bCs/>
              </w:rPr>
            </w:pPr>
          </w:p>
          <w:p w:rsidR="00CE33ED" w:rsidRPr="00706964" w:rsidRDefault="00CE33ED" w:rsidP="005E41CD">
            <w:pPr>
              <w:tabs>
                <w:tab w:val="left" w:pos="1980"/>
              </w:tabs>
              <w:spacing w:before="12" w:after="12"/>
              <w:rPr>
                <w:rFonts w:ascii="Arial" w:hAnsi="Arial" w:cs="Arial"/>
                <w:bCs/>
              </w:rPr>
            </w:pPr>
          </w:p>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3C79B5">
        <w:trPr>
          <w:cantSplit/>
          <w:trHeight w:val="365"/>
        </w:trPr>
        <w:tc>
          <w:tcPr>
            <w:tcW w:w="3431" w:type="dxa"/>
            <w:vMerge/>
          </w:tcPr>
          <w:p w:rsidR="00CE33ED" w:rsidRPr="00706964" w:rsidRDefault="00CE33ED" w:rsidP="0034656C">
            <w:pPr>
              <w:numPr>
                <w:ilvl w:val="0"/>
                <w:numId w:val="60"/>
              </w:numPr>
              <w:tabs>
                <w:tab w:val="left" w:pos="1980"/>
              </w:tabs>
              <w:spacing w:before="12" w:after="12"/>
              <w:rPr>
                <w:rFonts w:ascii="Arial" w:hAnsi="Arial" w:cs="Arial"/>
              </w:rPr>
            </w:pPr>
          </w:p>
        </w:tc>
        <w:tc>
          <w:tcPr>
            <w:tcW w:w="324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named person within organisation.</w:t>
            </w:r>
          </w:p>
        </w:tc>
      </w:tr>
      <w:tr w:rsidR="00CE33ED" w:rsidRPr="00706964" w:rsidTr="003C79B5">
        <w:trPr>
          <w:cantSplit/>
          <w:trHeight w:val="680"/>
        </w:trPr>
        <w:tc>
          <w:tcPr>
            <w:tcW w:w="3431" w:type="dxa"/>
            <w:vMerge/>
          </w:tcPr>
          <w:p w:rsidR="00CE33ED" w:rsidRPr="00706964" w:rsidRDefault="00CE33ED" w:rsidP="0034656C">
            <w:pPr>
              <w:numPr>
                <w:ilvl w:val="0"/>
                <w:numId w:val="60"/>
              </w:numPr>
              <w:tabs>
                <w:tab w:val="left" w:pos="1980"/>
              </w:tabs>
              <w:spacing w:before="12" w:after="12"/>
              <w:rPr>
                <w:rFonts w:ascii="Arial" w:hAnsi="Arial" w:cs="Arial"/>
              </w:rPr>
            </w:pPr>
          </w:p>
        </w:tc>
        <w:tc>
          <w:tcPr>
            <w:tcW w:w="324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6"/>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There is evidence that has been submitted that illustrates that the organisation is linked to the </w:t>
            </w:r>
            <w:r w:rsidR="0018597D">
              <w:rPr>
                <w:rFonts w:ascii="Arial" w:hAnsi="Arial" w:cs="Arial"/>
                <w:sz w:val="22"/>
                <w:szCs w:val="22"/>
              </w:rPr>
              <w:t>SSCP</w:t>
            </w:r>
          </w:p>
        </w:tc>
      </w:tr>
      <w:tr w:rsidR="00CE33ED" w:rsidRPr="00706964" w:rsidTr="003C79B5">
        <w:trPr>
          <w:cantSplit/>
          <w:trHeight w:val="658"/>
        </w:trPr>
        <w:tc>
          <w:tcPr>
            <w:tcW w:w="3431" w:type="dxa"/>
            <w:vMerge/>
          </w:tcPr>
          <w:p w:rsidR="00CE33ED" w:rsidRPr="00706964" w:rsidRDefault="00CE33ED" w:rsidP="0034656C">
            <w:pPr>
              <w:numPr>
                <w:ilvl w:val="0"/>
                <w:numId w:val="60"/>
              </w:numPr>
              <w:spacing w:before="12" w:after="12"/>
              <w:rPr>
                <w:rFonts w:ascii="Arial" w:hAnsi="Arial" w:cs="Arial"/>
              </w:rPr>
            </w:pPr>
          </w:p>
        </w:tc>
        <w:tc>
          <w:tcPr>
            <w:tcW w:w="324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numPr>
                <w:ilvl w:val="1"/>
                <w:numId w:val="6"/>
              </w:numPr>
              <w:tabs>
                <w:tab w:val="clear" w:pos="1080"/>
                <w:tab w:val="num" w:pos="326"/>
              </w:tabs>
              <w:ind w:left="360"/>
              <w:rPr>
                <w:rFonts w:ascii="Arial" w:hAnsi="Arial" w:cs="Arial"/>
              </w:rPr>
            </w:pPr>
            <w:r w:rsidRPr="00706964">
              <w:rPr>
                <w:rFonts w:ascii="Arial" w:hAnsi="Arial" w:cs="Arial"/>
                <w:sz w:val="22"/>
                <w:szCs w:val="22"/>
              </w:rPr>
              <w:t xml:space="preserve">There is evidence that has been submitted that illustrates that the organisation has lines of communication that links them to the </w:t>
            </w:r>
            <w:r w:rsidR="0018597D">
              <w:rPr>
                <w:rFonts w:ascii="Arial" w:hAnsi="Arial" w:cs="Arial"/>
                <w:sz w:val="22"/>
                <w:szCs w:val="22"/>
              </w:rPr>
              <w:t>SSCP</w:t>
            </w:r>
            <w:r w:rsidRPr="00706964">
              <w:rPr>
                <w:rFonts w:ascii="Arial" w:hAnsi="Arial" w:cs="Arial"/>
                <w:sz w:val="22"/>
                <w:szCs w:val="22"/>
              </w:rPr>
              <w:t xml:space="preserve"> ,</w:t>
            </w:r>
          </w:p>
          <w:p w:rsidR="00CE33ED" w:rsidRPr="00706964" w:rsidRDefault="00CE33ED" w:rsidP="0034656C">
            <w:pPr>
              <w:numPr>
                <w:ilvl w:val="1"/>
                <w:numId w:val="6"/>
              </w:numPr>
              <w:tabs>
                <w:tab w:val="clear" w:pos="1080"/>
                <w:tab w:val="num" w:pos="326"/>
              </w:tabs>
              <w:ind w:left="360"/>
              <w:rPr>
                <w:rFonts w:ascii="Arial" w:hAnsi="Arial" w:cs="Arial"/>
              </w:rPr>
            </w:pPr>
            <w:r w:rsidRPr="00706964">
              <w:rPr>
                <w:rFonts w:ascii="Arial" w:hAnsi="Arial" w:cs="Arial"/>
                <w:sz w:val="22"/>
                <w:szCs w:val="22"/>
              </w:rPr>
              <w:t xml:space="preserve">There is evidence that the representation on the </w:t>
            </w:r>
            <w:r w:rsidR="0018597D">
              <w:rPr>
                <w:rFonts w:ascii="Arial" w:hAnsi="Arial" w:cs="Arial"/>
                <w:sz w:val="22"/>
                <w:szCs w:val="22"/>
              </w:rPr>
              <w:t>SSCP</w:t>
            </w:r>
            <w:r w:rsidRPr="00706964">
              <w:rPr>
                <w:rFonts w:ascii="Arial" w:hAnsi="Arial" w:cs="Arial"/>
                <w:sz w:val="22"/>
                <w:szCs w:val="22"/>
              </w:rPr>
              <w:t xml:space="preserve"> understands their role </w:t>
            </w:r>
          </w:p>
          <w:p w:rsidR="00CE33ED" w:rsidRPr="00F14821" w:rsidRDefault="00CE33ED" w:rsidP="0034656C">
            <w:pPr>
              <w:numPr>
                <w:ilvl w:val="1"/>
                <w:numId w:val="6"/>
              </w:numPr>
              <w:tabs>
                <w:tab w:val="clear" w:pos="1080"/>
                <w:tab w:val="num" w:pos="326"/>
              </w:tabs>
              <w:ind w:left="360"/>
              <w:rPr>
                <w:rFonts w:ascii="Arial" w:hAnsi="Arial" w:cs="Arial"/>
              </w:rPr>
            </w:pPr>
            <w:r w:rsidRPr="00706964">
              <w:rPr>
                <w:rFonts w:ascii="Arial" w:hAnsi="Arial" w:cs="Arial"/>
                <w:sz w:val="22"/>
                <w:szCs w:val="22"/>
              </w:rPr>
              <w:t xml:space="preserve">There is evidence that the representation communicates messages to and from the organisation and to and from the </w:t>
            </w:r>
            <w:r w:rsidR="0018597D">
              <w:rPr>
                <w:rFonts w:ascii="Arial" w:hAnsi="Arial" w:cs="Arial"/>
                <w:sz w:val="22"/>
                <w:szCs w:val="22"/>
              </w:rPr>
              <w:t>SSCP</w:t>
            </w:r>
          </w:p>
        </w:tc>
      </w:tr>
      <w:tr w:rsidR="00CE33ED" w:rsidRPr="00706964" w:rsidTr="003C79B5">
        <w:trPr>
          <w:cantSplit/>
          <w:trHeight w:val="1701"/>
        </w:trPr>
        <w:tc>
          <w:tcPr>
            <w:tcW w:w="3431" w:type="dxa"/>
            <w:vMerge/>
            <w:tcBorders>
              <w:bottom w:val="single" w:sz="4" w:space="0" w:color="auto"/>
            </w:tcBorders>
          </w:tcPr>
          <w:p w:rsidR="00CE33ED" w:rsidRPr="00706964" w:rsidRDefault="00CE33ED" w:rsidP="0034656C">
            <w:pPr>
              <w:numPr>
                <w:ilvl w:val="0"/>
                <w:numId w:val="60"/>
              </w:numPr>
              <w:spacing w:before="12" w:after="12"/>
              <w:rPr>
                <w:rFonts w:ascii="Arial" w:hAnsi="Arial" w:cs="Arial"/>
              </w:rPr>
            </w:pPr>
          </w:p>
        </w:tc>
        <w:tc>
          <w:tcPr>
            <w:tcW w:w="324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numPr>
                <w:ilvl w:val="0"/>
                <w:numId w:val="68"/>
              </w:numPr>
              <w:rPr>
                <w:rFonts w:ascii="Arial" w:hAnsi="Arial" w:cs="Arial"/>
              </w:rPr>
            </w:pPr>
            <w:r w:rsidRPr="00706964">
              <w:rPr>
                <w:rFonts w:ascii="Arial" w:hAnsi="Arial" w:cs="Arial"/>
                <w:sz w:val="22"/>
                <w:szCs w:val="22"/>
              </w:rPr>
              <w:t xml:space="preserve">There is evidence that has been submitted that illustrates that the organisation has lines of communication that links them to the </w:t>
            </w:r>
            <w:r w:rsidR="0018597D">
              <w:rPr>
                <w:rFonts w:ascii="Arial" w:hAnsi="Arial" w:cs="Arial"/>
                <w:sz w:val="22"/>
                <w:szCs w:val="22"/>
              </w:rPr>
              <w:t>SSCP</w:t>
            </w:r>
            <w:r w:rsidRPr="00706964">
              <w:rPr>
                <w:rFonts w:ascii="Arial" w:hAnsi="Arial" w:cs="Arial"/>
                <w:sz w:val="22"/>
                <w:szCs w:val="22"/>
              </w:rPr>
              <w:t xml:space="preserve"> </w:t>
            </w:r>
          </w:p>
          <w:p w:rsidR="00CE33ED" w:rsidRPr="00706964" w:rsidRDefault="00CE33ED" w:rsidP="0034656C">
            <w:pPr>
              <w:numPr>
                <w:ilvl w:val="2"/>
                <w:numId w:val="6"/>
              </w:numPr>
              <w:tabs>
                <w:tab w:val="clear" w:pos="1800"/>
                <w:tab w:val="num" w:pos="326"/>
              </w:tabs>
              <w:ind w:left="360"/>
              <w:rPr>
                <w:rFonts w:ascii="Arial" w:hAnsi="Arial" w:cs="Arial"/>
              </w:rPr>
            </w:pPr>
            <w:r w:rsidRPr="00706964">
              <w:rPr>
                <w:rFonts w:ascii="Arial" w:hAnsi="Arial" w:cs="Arial"/>
                <w:sz w:val="22"/>
                <w:szCs w:val="22"/>
              </w:rPr>
              <w:t xml:space="preserve">There is evidence that the representation on the </w:t>
            </w:r>
            <w:r w:rsidR="0018597D">
              <w:rPr>
                <w:rFonts w:ascii="Arial" w:hAnsi="Arial" w:cs="Arial"/>
                <w:sz w:val="22"/>
                <w:szCs w:val="22"/>
              </w:rPr>
              <w:t>SSCP</w:t>
            </w:r>
            <w:r w:rsidRPr="00706964">
              <w:rPr>
                <w:rFonts w:ascii="Arial" w:hAnsi="Arial" w:cs="Arial"/>
                <w:sz w:val="22"/>
                <w:szCs w:val="22"/>
              </w:rPr>
              <w:t xml:space="preserve"> understands their role </w:t>
            </w:r>
          </w:p>
          <w:p w:rsidR="00CE33ED" w:rsidRPr="00706964" w:rsidRDefault="00CE33ED" w:rsidP="0034656C">
            <w:pPr>
              <w:numPr>
                <w:ilvl w:val="2"/>
                <w:numId w:val="6"/>
              </w:numPr>
              <w:tabs>
                <w:tab w:val="clear" w:pos="1800"/>
                <w:tab w:val="num" w:pos="326"/>
              </w:tabs>
              <w:ind w:left="360"/>
              <w:rPr>
                <w:rFonts w:ascii="Arial" w:hAnsi="Arial" w:cs="Arial"/>
              </w:rPr>
            </w:pPr>
            <w:r w:rsidRPr="00706964">
              <w:rPr>
                <w:rFonts w:ascii="Arial" w:hAnsi="Arial" w:cs="Arial"/>
                <w:sz w:val="22"/>
                <w:szCs w:val="22"/>
              </w:rPr>
              <w:t xml:space="preserve">There is evidence that the representation communicates messages to and from the organisation and to and from the </w:t>
            </w:r>
            <w:r w:rsidR="0018597D">
              <w:rPr>
                <w:rFonts w:ascii="Arial" w:hAnsi="Arial" w:cs="Arial"/>
                <w:sz w:val="22"/>
                <w:szCs w:val="22"/>
              </w:rPr>
              <w:t>SSCP</w:t>
            </w:r>
          </w:p>
          <w:p w:rsidR="00CE33ED" w:rsidRPr="00706964" w:rsidRDefault="00CE33ED" w:rsidP="0034656C">
            <w:pPr>
              <w:numPr>
                <w:ilvl w:val="2"/>
                <w:numId w:val="6"/>
              </w:numPr>
              <w:tabs>
                <w:tab w:val="clear" w:pos="1800"/>
                <w:tab w:val="num" w:pos="326"/>
              </w:tabs>
              <w:ind w:left="360"/>
              <w:rPr>
                <w:rFonts w:ascii="Arial" w:hAnsi="Arial" w:cs="Arial"/>
              </w:rPr>
            </w:pPr>
            <w:r w:rsidRPr="00706964">
              <w:rPr>
                <w:rFonts w:ascii="Arial" w:hAnsi="Arial" w:cs="Arial"/>
                <w:sz w:val="22"/>
                <w:szCs w:val="22"/>
              </w:rPr>
              <w:t xml:space="preserve">There is evidence that the organisation contributes to the work of the </w:t>
            </w:r>
            <w:r w:rsidR="000310F6">
              <w:rPr>
                <w:rFonts w:ascii="Arial" w:hAnsi="Arial" w:cs="Arial"/>
                <w:sz w:val="22"/>
                <w:szCs w:val="22"/>
              </w:rPr>
              <w:t>partnership</w:t>
            </w:r>
            <w:r w:rsidRPr="00706964">
              <w:rPr>
                <w:rFonts w:ascii="Arial" w:hAnsi="Arial" w:cs="Arial"/>
                <w:sz w:val="22"/>
                <w:szCs w:val="22"/>
              </w:rPr>
              <w:t xml:space="preserve"> and its subgroup</w:t>
            </w:r>
            <w:r w:rsidR="000310F6">
              <w:rPr>
                <w:rFonts w:ascii="Arial" w:hAnsi="Arial" w:cs="Arial"/>
                <w:sz w:val="22"/>
                <w:szCs w:val="22"/>
              </w:rPr>
              <w:t>s</w:t>
            </w:r>
          </w:p>
          <w:p w:rsidR="00CE33ED" w:rsidRPr="00F14821" w:rsidRDefault="00CE33ED" w:rsidP="0034656C">
            <w:pPr>
              <w:numPr>
                <w:ilvl w:val="2"/>
                <w:numId w:val="6"/>
              </w:numPr>
              <w:tabs>
                <w:tab w:val="clear" w:pos="1800"/>
                <w:tab w:val="num" w:pos="326"/>
              </w:tabs>
              <w:ind w:left="360"/>
              <w:rPr>
                <w:rFonts w:ascii="Arial" w:hAnsi="Arial" w:cs="Arial"/>
              </w:rPr>
            </w:pPr>
            <w:r w:rsidRPr="00706964">
              <w:rPr>
                <w:rFonts w:ascii="Arial" w:hAnsi="Arial" w:cs="Arial"/>
                <w:sz w:val="22"/>
                <w:szCs w:val="22"/>
              </w:rPr>
              <w:t xml:space="preserve">This is monitored and reviewed as part of </w:t>
            </w:r>
            <w:r w:rsidR="00A37A27">
              <w:rPr>
                <w:rFonts w:ascii="Arial" w:hAnsi="Arial" w:cs="Arial"/>
                <w:sz w:val="22"/>
                <w:szCs w:val="22"/>
              </w:rPr>
              <w:t>regular meetings</w:t>
            </w:r>
          </w:p>
        </w:tc>
      </w:tr>
      <w:tr w:rsidR="00CE33ED" w:rsidRPr="00706964" w:rsidTr="003C79B5">
        <w:trPr>
          <w:cantSplit/>
          <w:trHeight w:val="307"/>
        </w:trPr>
        <w:tc>
          <w:tcPr>
            <w:tcW w:w="3431" w:type="dxa"/>
            <w:vMerge w:val="restart"/>
            <w:tcBorders>
              <w:bottom w:val="single" w:sz="4" w:space="0" w:color="auto"/>
            </w:tcBorders>
          </w:tcPr>
          <w:p w:rsidR="003C79B5" w:rsidRPr="003C79B5" w:rsidRDefault="00CE33ED" w:rsidP="00F76D49">
            <w:pPr>
              <w:tabs>
                <w:tab w:val="left" w:pos="1980"/>
              </w:tabs>
              <w:spacing w:after="12"/>
              <w:rPr>
                <w:rFonts w:ascii="Arial" w:hAnsi="Arial" w:cs="Arial"/>
              </w:rPr>
            </w:pPr>
            <w:r w:rsidRPr="00706964">
              <w:rPr>
                <w:rFonts w:ascii="Arial" w:hAnsi="Arial" w:cs="Arial"/>
                <w:b/>
                <w:sz w:val="22"/>
                <w:szCs w:val="22"/>
              </w:rPr>
              <w:t>1</w:t>
            </w:r>
            <w:r w:rsidRPr="000310F6">
              <w:rPr>
                <w:rFonts w:ascii="Arial" w:hAnsi="Arial" w:cs="Arial"/>
                <w:sz w:val="22"/>
                <w:szCs w:val="22"/>
              </w:rPr>
              <w:t xml:space="preserve">.3  </w:t>
            </w:r>
            <w:r w:rsidR="003C79B5" w:rsidRPr="003C79B5">
              <w:rPr>
                <w:rFonts w:ascii="Arial" w:hAnsi="Arial" w:cs="Arial"/>
                <w:sz w:val="22"/>
                <w:szCs w:val="22"/>
              </w:rPr>
              <w:t xml:space="preserve">The organisation </w:t>
            </w:r>
            <w:r w:rsidR="003C79B5">
              <w:rPr>
                <w:rFonts w:ascii="Arial" w:hAnsi="Arial" w:cs="Arial"/>
                <w:sz w:val="22"/>
                <w:szCs w:val="22"/>
              </w:rPr>
              <w:t>ha</w:t>
            </w:r>
            <w:r w:rsidR="003C79B5" w:rsidRPr="003C79B5">
              <w:rPr>
                <w:rFonts w:ascii="Arial" w:hAnsi="Arial" w:cs="Arial"/>
                <w:sz w:val="22"/>
                <w:szCs w:val="22"/>
              </w:rPr>
              <w:t>s a named or designated person(s) with a clearly defined role and responsibilities to champion safeguarding and child protection</w:t>
            </w:r>
            <w:r w:rsidR="003C79B5">
              <w:rPr>
                <w:rFonts w:ascii="Arial" w:hAnsi="Arial" w:cs="Arial"/>
                <w:sz w:val="22"/>
                <w:szCs w:val="22"/>
              </w:rPr>
              <w:t>,</w:t>
            </w:r>
            <w:r w:rsidR="003C79B5" w:rsidRPr="003C79B5">
              <w:rPr>
                <w:rFonts w:ascii="Arial" w:hAnsi="Arial" w:cs="Arial"/>
                <w:sz w:val="22"/>
                <w:szCs w:val="22"/>
              </w:rPr>
              <w:t xml:space="preserve"> which is clearly set out within their job description.  Roles and responsibilities include:</w:t>
            </w:r>
          </w:p>
          <w:p w:rsidR="00CE33ED" w:rsidRPr="00706964" w:rsidRDefault="00CE33ED" w:rsidP="0034656C">
            <w:pPr>
              <w:numPr>
                <w:ilvl w:val="0"/>
                <w:numId w:val="64"/>
              </w:numPr>
              <w:tabs>
                <w:tab w:val="clear" w:pos="720"/>
                <w:tab w:val="num" w:pos="328"/>
                <w:tab w:val="left" w:pos="1980"/>
              </w:tabs>
              <w:spacing w:after="12"/>
              <w:ind w:left="328" w:hanging="283"/>
              <w:rPr>
                <w:rFonts w:ascii="Arial" w:hAnsi="Arial" w:cs="Arial"/>
              </w:rPr>
            </w:pPr>
            <w:r w:rsidRPr="00706964">
              <w:rPr>
                <w:rFonts w:ascii="Arial" w:hAnsi="Arial" w:cs="Arial"/>
                <w:sz w:val="22"/>
                <w:szCs w:val="22"/>
              </w:rPr>
              <w:t xml:space="preserve">Maintaining a sound knowledge of legislation </w:t>
            </w:r>
            <w:r w:rsidR="00395EAA">
              <w:rPr>
                <w:rFonts w:ascii="Arial" w:hAnsi="Arial" w:cs="Arial"/>
                <w:sz w:val="22"/>
                <w:szCs w:val="22"/>
              </w:rPr>
              <w:t>and</w:t>
            </w:r>
            <w:r w:rsidRPr="00706964">
              <w:rPr>
                <w:rFonts w:ascii="Arial" w:hAnsi="Arial" w:cs="Arial"/>
                <w:sz w:val="22"/>
                <w:szCs w:val="22"/>
              </w:rPr>
              <w:t xml:space="preserve"> guidance</w:t>
            </w:r>
          </w:p>
          <w:p w:rsidR="00CE33ED" w:rsidRPr="00706964" w:rsidRDefault="00CE33ED" w:rsidP="0034656C">
            <w:pPr>
              <w:numPr>
                <w:ilvl w:val="0"/>
                <w:numId w:val="64"/>
              </w:numPr>
              <w:tabs>
                <w:tab w:val="clear" w:pos="720"/>
                <w:tab w:val="num" w:pos="328"/>
                <w:tab w:val="left" w:pos="1980"/>
              </w:tabs>
              <w:spacing w:after="12"/>
              <w:ind w:left="328" w:hanging="283"/>
              <w:rPr>
                <w:rFonts w:ascii="Arial" w:hAnsi="Arial" w:cs="Arial"/>
              </w:rPr>
            </w:pPr>
            <w:r w:rsidRPr="00706964">
              <w:rPr>
                <w:rFonts w:ascii="Arial" w:hAnsi="Arial" w:cs="Arial"/>
                <w:sz w:val="22"/>
                <w:szCs w:val="22"/>
              </w:rPr>
              <w:t>Communicating to staff</w:t>
            </w:r>
          </w:p>
          <w:p w:rsidR="00CE33ED" w:rsidRPr="00706964" w:rsidRDefault="00CE33ED" w:rsidP="0034656C">
            <w:pPr>
              <w:numPr>
                <w:ilvl w:val="0"/>
                <w:numId w:val="64"/>
              </w:numPr>
              <w:tabs>
                <w:tab w:val="clear" w:pos="720"/>
                <w:tab w:val="num" w:pos="328"/>
                <w:tab w:val="left" w:pos="1980"/>
              </w:tabs>
              <w:spacing w:after="12"/>
              <w:ind w:left="328" w:hanging="283"/>
              <w:rPr>
                <w:rFonts w:ascii="Arial" w:hAnsi="Arial" w:cs="Arial"/>
              </w:rPr>
            </w:pPr>
            <w:r w:rsidRPr="00706964">
              <w:rPr>
                <w:rFonts w:ascii="Arial" w:hAnsi="Arial" w:cs="Arial"/>
                <w:sz w:val="22"/>
                <w:szCs w:val="22"/>
              </w:rPr>
              <w:lastRenderedPageBreak/>
              <w:t>Holding managers to account</w:t>
            </w:r>
          </w:p>
          <w:p w:rsidR="00CE33ED" w:rsidRPr="00706964" w:rsidRDefault="00CE33ED" w:rsidP="0034656C">
            <w:pPr>
              <w:numPr>
                <w:ilvl w:val="0"/>
                <w:numId w:val="64"/>
              </w:numPr>
              <w:tabs>
                <w:tab w:val="clear" w:pos="720"/>
                <w:tab w:val="num" w:pos="328"/>
                <w:tab w:val="left" w:pos="1980"/>
              </w:tabs>
              <w:spacing w:after="12"/>
              <w:ind w:left="328" w:hanging="283"/>
              <w:rPr>
                <w:rFonts w:ascii="Arial" w:hAnsi="Arial" w:cs="Arial"/>
              </w:rPr>
            </w:pPr>
            <w:r w:rsidRPr="00706964">
              <w:rPr>
                <w:rFonts w:ascii="Arial" w:hAnsi="Arial" w:cs="Arial"/>
                <w:sz w:val="22"/>
                <w:szCs w:val="22"/>
              </w:rPr>
              <w:t>Ensure effective working relationships are in place</w:t>
            </w:r>
          </w:p>
          <w:p w:rsidR="00CE33ED" w:rsidRPr="00706964" w:rsidRDefault="00CE33ED" w:rsidP="0034656C">
            <w:pPr>
              <w:numPr>
                <w:ilvl w:val="0"/>
                <w:numId w:val="64"/>
              </w:numPr>
              <w:tabs>
                <w:tab w:val="clear" w:pos="720"/>
                <w:tab w:val="num" w:pos="328"/>
                <w:tab w:val="left" w:pos="1980"/>
              </w:tabs>
              <w:spacing w:after="12"/>
              <w:ind w:left="328" w:hanging="283"/>
              <w:rPr>
                <w:rFonts w:ascii="Arial" w:hAnsi="Arial" w:cs="Arial"/>
              </w:rPr>
            </w:pPr>
            <w:r w:rsidRPr="00706964">
              <w:rPr>
                <w:rFonts w:ascii="Arial" w:hAnsi="Arial" w:cs="Arial"/>
                <w:sz w:val="22"/>
                <w:szCs w:val="22"/>
              </w:rPr>
              <w:t>Responding to identified safeguarding training needs</w:t>
            </w:r>
          </w:p>
          <w:p w:rsidR="00CE33ED" w:rsidRPr="002C79D2" w:rsidRDefault="00CE33ED" w:rsidP="0034656C">
            <w:pPr>
              <w:pStyle w:val="ListParagraph"/>
              <w:numPr>
                <w:ilvl w:val="0"/>
                <w:numId w:val="64"/>
              </w:numPr>
              <w:tabs>
                <w:tab w:val="clear" w:pos="720"/>
                <w:tab w:val="num" w:pos="328"/>
              </w:tabs>
              <w:spacing w:before="12" w:after="12"/>
              <w:ind w:left="328" w:hanging="283"/>
              <w:rPr>
                <w:rFonts w:ascii="Arial" w:hAnsi="Arial" w:cs="Arial"/>
              </w:rPr>
            </w:pPr>
            <w:r w:rsidRPr="002C79D2">
              <w:rPr>
                <w:rFonts w:ascii="Arial" w:hAnsi="Arial" w:cs="Arial"/>
                <w:sz w:val="22"/>
                <w:szCs w:val="22"/>
              </w:rPr>
              <w:t>This person has sufficient time and support to carry out their responsibilities. An annual appraisal reviews the job role.</w:t>
            </w:r>
          </w:p>
        </w:tc>
        <w:tc>
          <w:tcPr>
            <w:tcW w:w="3243" w:type="dxa"/>
            <w:vMerge w:val="restart"/>
          </w:tcPr>
          <w:p w:rsidR="00CE33ED" w:rsidRPr="00706964" w:rsidRDefault="00CE33ED" w:rsidP="0034656C">
            <w:pPr>
              <w:numPr>
                <w:ilvl w:val="0"/>
                <w:numId w:val="7"/>
              </w:numPr>
              <w:spacing w:before="12" w:after="12"/>
              <w:rPr>
                <w:rFonts w:ascii="Arial" w:hAnsi="Arial" w:cs="Arial"/>
              </w:rPr>
            </w:pPr>
            <w:r w:rsidRPr="00706964">
              <w:rPr>
                <w:rFonts w:ascii="Arial" w:hAnsi="Arial" w:cs="Arial"/>
                <w:sz w:val="22"/>
                <w:szCs w:val="22"/>
              </w:rPr>
              <w:lastRenderedPageBreak/>
              <w:t>Named individuals and evidence of dissemination.</w:t>
            </w:r>
          </w:p>
          <w:p w:rsidR="00CE33ED" w:rsidRPr="00706964" w:rsidRDefault="00CE33ED" w:rsidP="0034656C">
            <w:pPr>
              <w:numPr>
                <w:ilvl w:val="0"/>
                <w:numId w:val="8"/>
              </w:numPr>
              <w:spacing w:before="12" w:after="12"/>
              <w:rPr>
                <w:rFonts w:ascii="Arial" w:hAnsi="Arial" w:cs="Arial"/>
              </w:rPr>
            </w:pPr>
            <w:r w:rsidRPr="00706964">
              <w:rPr>
                <w:rFonts w:ascii="Arial" w:hAnsi="Arial" w:cs="Arial"/>
                <w:sz w:val="22"/>
                <w:szCs w:val="22"/>
              </w:rPr>
              <w:t>Inclusion in induction.</w:t>
            </w:r>
          </w:p>
          <w:p w:rsidR="00CE33ED" w:rsidRPr="00706964" w:rsidRDefault="00CE33ED" w:rsidP="0034656C">
            <w:pPr>
              <w:numPr>
                <w:ilvl w:val="0"/>
                <w:numId w:val="9"/>
              </w:numPr>
              <w:spacing w:before="12" w:after="12"/>
              <w:rPr>
                <w:rFonts w:ascii="Arial" w:hAnsi="Arial" w:cs="Arial"/>
              </w:rPr>
            </w:pPr>
            <w:r w:rsidRPr="00706964">
              <w:rPr>
                <w:rFonts w:ascii="Arial" w:hAnsi="Arial" w:cs="Arial"/>
                <w:sz w:val="22"/>
                <w:szCs w:val="22"/>
              </w:rPr>
              <w:t>Inclusion in newsletter and other staff communications.</w:t>
            </w:r>
          </w:p>
          <w:p w:rsidR="00CE33ED" w:rsidRPr="00706964" w:rsidRDefault="00CE33ED" w:rsidP="0034656C">
            <w:pPr>
              <w:numPr>
                <w:ilvl w:val="0"/>
                <w:numId w:val="9"/>
              </w:numPr>
              <w:spacing w:before="12" w:after="12"/>
              <w:rPr>
                <w:rFonts w:ascii="Arial" w:hAnsi="Arial" w:cs="Arial"/>
              </w:rPr>
            </w:pPr>
            <w:r w:rsidRPr="00706964">
              <w:rPr>
                <w:rFonts w:ascii="Arial" w:hAnsi="Arial" w:cs="Arial"/>
                <w:sz w:val="22"/>
                <w:szCs w:val="22"/>
              </w:rPr>
              <w:t>Named within Policy and Procedures</w:t>
            </w:r>
          </w:p>
          <w:p w:rsidR="00CE33ED" w:rsidRPr="00706964" w:rsidRDefault="00CE33ED" w:rsidP="0034656C">
            <w:pPr>
              <w:numPr>
                <w:ilvl w:val="0"/>
                <w:numId w:val="9"/>
              </w:numPr>
              <w:spacing w:before="12" w:after="12"/>
              <w:rPr>
                <w:rFonts w:ascii="Arial" w:hAnsi="Arial" w:cs="Arial"/>
              </w:rPr>
            </w:pPr>
            <w:r w:rsidRPr="00706964">
              <w:rPr>
                <w:rFonts w:ascii="Arial" w:hAnsi="Arial" w:cs="Arial"/>
                <w:sz w:val="22"/>
                <w:szCs w:val="22"/>
              </w:rPr>
              <w:t>Identified wi</w:t>
            </w:r>
            <w:r w:rsidR="00937AA6">
              <w:rPr>
                <w:rFonts w:ascii="Arial" w:hAnsi="Arial" w:cs="Arial"/>
                <w:sz w:val="22"/>
                <w:szCs w:val="22"/>
              </w:rPr>
              <w:t>thin j</w:t>
            </w:r>
            <w:r w:rsidRPr="00706964">
              <w:rPr>
                <w:rFonts w:ascii="Arial" w:hAnsi="Arial" w:cs="Arial"/>
                <w:sz w:val="22"/>
                <w:szCs w:val="22"/>
              </w:rPr>
              <w:t>ob description</w:t>
            </w:r>
          </w:p>
          <w:p w:rsidR="00CE33ED" w:rsidRPr="00706964" w:rsidRDefault="00CE33ED" w:rsidP="00540424">
            <w:pPr>
              <w:spacing w:before="12" w:after="12"/>
              <w:ind w:left="360"/>
              <w:rPr>
                <w:rFonts w:ascii="Arial" w:hAnsi="Arial" w:cs="Arial"/>
              </w:rPr>
            </w:pPr>
          </w:p>
        </w:tc>
        <w:tc>
          <w:tcPr>
            <w:tcW w:w="850" w:type="dxa"/>
            <w:tcBorders>
              <w:bottom w:val="single" w:sz="4" w:space="0" w:color="auto"/>
            </w:tcBorders>
          </w:tcPr>
          <w:p w:rsidR="00CE33ED" w:rsidRPr="00706964" w:rsidRDefault="00CE33ED" w:rsidP="005E41CD">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left" w:pos="1980"/>
              </w:tabs>
              <w:spacing w:before="12" w:after="12"/>
              <w:rPr>
                <w:rFonts w:ascii="Arial" w:hAnsi="Arial" w:cs="Arial"/>
                <w:bCs/>
              </w:rPr>
            </w:pPr>
          </w:p>
        </w:tc>
      </w:tr>
      <w:tr w:rsidR="00CE33ED" w:rsidRPr="00706964" w:rsidTr="003C79B5">
        <w:trPr>
          <w:cantSplit/>
          <w:trHeight w:val="413"/>
        </w:trPr>
        <w:tc>
          <w:tcPr>
            <w:tcW w:w="3431" w:type="dxa"/>
            <w:vMerge/>
          </w:tcPr>
          <w:p w:rsidR="00CE33ED" w:rsidRPr="00706964" w:rsidRDefault="00CE33ED" w:rsidP="005E41CD">
            <w:pPr>
              <w:spacing w:before="12" w:after="12"/>
              <w:rPr>
                <w:rFonts w:ascii="Arial" w:hAnsi="Arial" w:cs="Arial"/>
              </w:rPr>
            </w:pPr>
          </w:p>
        </w:tc>
        <w:tc>
          <w:tcPr>
            <w:tcW w:w="324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F14821" w:rsidRDefault="00CE33ED" w:rsidP="0034656C">
            <w:pPr>
              <w:pStyle w:val="Header"/>
              <w:numPr>
                <w:ilvl w:val="0"/>
                <w:numId w:val="1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named person within organisation</w:t>
            </w:r>
          </w:p>
        </w:tc>
      </w:tr>
      <w:tr w:rsidR="00CE33ED" w:rsidRPr="00706964" w:rsidTr="003C79B5">
        <w:trPr>
          <w:cantSplit/>
          <w:trHeight w:val="658"/>
        </w:trPr>
        <w:tc>
          <w:tcPr>
            <w:tcW w:w="3431" w:type="dxa"/>
            <w:vMerge/>
          </w:tcPr>
          <w:p w:rsidR="00CE33ED" w:rsidRPr="00706964" w:rsidRDefault="00CE33ED" w:rsidP="005E41CD">
            <w:pPr>
              <w:spacing w:before="12" w:after="12"/>
              <w:rPr>
                <w:rFonts w:ascii="Arial" w:hAnsi="Arial" w:cs="Arial"/>
              </w:rPr>
            </w:pPr>
          </w:p>
        </w:tc>
        <w:tc>
          <w:tcPr>
            <w:tcW w:w="324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F14821" w:rsidRDefault="00CE33ED" w:rsidP="0034656C">
            <w:pPr>
              <w:pStyle w:val="Header"/>
              <w:numPr>
                <w:ilvl w:val="0"/>
                <w:numId w:val="11"/>
              </w:numPr>
              <w:tabs>
                <w:tab w:val="clear" w:pos="4153"/>
                <w:tab w:val="clear" w:pos="8306"/>
                <w:tab w:val="left" w:pos="1980"/>
              </w:tabs>
              <w:spacing w:before="12" w:after="12"/>
              <w:rPr>
                <w:rFonts w:ascii="Arial" w:hAnsi="Arial" w:cs="Arial"/>
                <w:bCs/>
              </w:rPr>
            </w:pPr>
            <w:r w:rsidRPr="00706964">
              <w:rPr>
                <w:rFonts w:ascii="Arial" w:hAnsi="Arial" w:cs="Arial"/>
                <w:sz w:val="22"/>
                <w:szCs w:val="22"/>
              </w:rPr>
              <w:t>There is evidence that there is a named or designated person with clearly defined role and responsibilities to champion safeguarding</w:t>
            </w:r>
            <w:r w:rsidRPr="00706964">
              <w:rPr>
                <w:rFonts w:ascii="Arial" w:hAnsi="Arial" w:cs="Arial"/>
                <w:bCs/>
                <w:sz w:val="22"/>
                <w:szCs w:val="22"/>
              </w:rPr>
              <w:t>.</w:t>
            </w:r>
          </w:p>
        </w:tc>
      </w:tr>
      <w:tr w:rsidR="00CE33ED" w:rsidRPr="00706964" w:rsidTr="003C79B5">
        <w:trPr>
          <w:cantSplit/>
          <w:trHeight w:val="658"/>
        </w:trPr>
        <w:tc>
          <w:tcPr>
            <w:tcW w:w="3431" w:type="dxa"/>
            <w:vMerge/>
          </w:tcPr>
          <w:p w:rsidR="00CE33ED" w:rsidRPr="00706964" w:rsidRDefault="00CE33ED" w:rsidP="005E41CD">
            <w:pPr>
              <w:spacing w:before="12" w:after="12"/>
              <w:rPr>
                <w:rFonts w:ascii="Arial" w:hAnsi="Arial" w:cs="Arial"/>
              </w:rPr>
            </w:pPr>
          </w:p>
        </w:tc>
        <w:tc>
          <w:tcPr>
            <w:tcW w:w="324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numPr>
                <w:ilvl w:val="0"/>
                <w:numId w:val="65"/>
              </w:numPr>
              <w:rPr>
                <w:rFonts w:ascii="Arial" w:hAnsi="Arial" w:cs="Arial"/>
              </w:rPr>
            </w:pPr>
            <w:r w:rsidRPr="00706964">
              <w:rPr>
                <w:rFonts w:ascii="Arial" w:hAnsi="Arial" w:cs="Arial"/>
                <w:sz w:val="22"/>
                <w:szCs w:val="22"/>
              </w:rPr>
              <w:t>There is evidence that there is a named or designated person with clearly defined role and responsibilities to champion safeguarding including:</w:t>
            </w:r>
          </w:p>
          <w:p w:rsidR="00CE33ED" w:rsidRPr="00706964" w:rsidRDefault="00CE33ED" w:rsidP="0034656C">
            <w:pPr>
              <w:numPr>
                <w:ilvl w:val="1"/>
                <w:numId w:val="79"/>
              </w:numPr>
              <w:tabs>
                <w:tab w:val="clear" w:pos="1440"/>
                <w:tab w:val="num" w:pos="1168"/>
                <w:tab w:val="left" w:pos="1980"/>
              </w:tabs>
              <w:spacing w:after="12"/>
              <w:ind w:hanging="697"/>
              <w:rPr>
                <w:rFonts w:ascii="Arial" w:hAnsi="Arial" w:cs="Arial"/>
              </w:rPr>
            </w:pPr>
            <w:r w:rsidRPr="00706964">
              <w:rPr>
                <w:rFonts w:ascii="Arial" w:hAnsi="Arial" w:cs="Arial"/>
                <w:sz w:val="22"/>
                <w:szCs w:val="22"/>
              </w:rPr>
              <w:t xml:space="preserve">Maintaining a sound knowledge of legislation </w:t>
            </w:r>
            <w:r w:rsidR="00395EAA">
              <w:rPr>
                <w:rFonts w:ascii="Arial" w:hAnsi="Arial" w:cs="Arial"/>
                <w:sz w:val="22"/>
                <w:szCs w:val="22"/>
              </w:rPr>
              <w:t>and</w:t>
            </w:r>
            <w:r w:rsidRPr="00706964">
              <w:rPr>
                <w:rFonts w:ascii="Arial" w:hAnsi="Arial" w:cs="Arial"/>
                <w:sz w:val="22"/>
                <w:szCs w:val="22"/>
              </w:rPr>
              <w:t xml:space="preserve"> guidance</w:t>
            </w:r>
          </w:p>
          <w:p w:rsidR="00CE33ED" w:rsidRPr="00706964" w:rsidRDefault="00CE33ED" w:rsidP="0034656C">
            <w:pPr>
              <w:numPr>
                <w:ilvl w:val="1"/>
                <w:numId w:val="79"/>
              </w:numPr>
              <w:tabs>
                <w:tab w:val="clear" w:pos="1440"/>
                <w:tab w:val="num" w:pos="1168"/>
                <w:tab w:val="left" w:pos="1980"/>
              </w:tabs>
              <w:spacing w:after="12"/>
              <w:ind w:hanging="697"/>
              <w:rPr>
                <w:rFonts w:ascii="Arial" w:hAnsi="Arial" w:cs="Arial"/>
              </w:rPr>
            </w:pPr>
            <w:r w:rsidRPr="00706964">
              <w:rPr>
                <w:rFonts w:ascii="Arial" w:hAnsi="Arial" w:cs="Arial"/>
                <w:sz w:val="22"/>
                <w:szCs w:val="22"/>
              </w:rPr>
              <w:t>Communicating to staff</w:t>
            </w:r>
          </w:p>
          <w:p w:rsidR="00CE33ED" w:rsidRPr="00706964" w:rsidRDefault="00CE33ED" w:rsidP="0034656C">
            <w:pPr>
              <w:numPr>
                <w:ilvl w:val="1"/>
                <w:numId w:val="79"/>
              </w:numPr>
              <w:tabs>
                <w:tab w:val="clear" w:pos="1440"/>
                <w:tab w:val="num" w:pos="1168"/>
                <w:tab w:val="left" w:pos="1980"/>
              </w:tabs>
              <w:spacing w:after="12"/>
              <w:ind w:hanging="697"/>
              <w:rPr>
                <w:rFonts w:ascii="Arial" w:hAnsi="Arial" w:cs="Arial"/>
              </w:rPr>
            </w:pPr>
            <w:r w:rsidRPr="00706964">
              <w:rPr>
                <w:rFonts w:ascii="Arial" w:hAnsi="Arial" w:cs="Arial"/>
                <w:sz w:val="22"/>
                <w:szCs w:val="22"/>
              </w:rPr>
              <w:t>Holding managers to account</w:t>
            </w:r>
          </w:p>
          <w:p w:rsidR="00CE33ED" w:rsidRPr="00706964" w:rsidRDefault="00CE33ED" w:rsidP="0034656C">
            <w:pPr>
              <w:numPr>
                <w:ilvl w:val="1"/>
                <w:numId w:val="79"/>
              </w:numPr>
              <w:tabs>
                <w:tab w:val="clear" w:pos="1440"/>
                <w:tab w:val="num" w:pos="1168"/>
                <w:tab w:val="left" w:pos="1980"/>
              </w:tabs>
              <w:spacing w:after="12"/>
              <w:ind w:hanging="697"/>
              <w:rPr>
                <w:rFonts w:ascii="Arial" w:hAnsi="Arial" w:cs="Arial"/>
              </w:rPr>
            </w:pPr>
            <w:r w:rsidRPr="00706964">
              <w:rPr>
                <w:rFonts w:ascii="Arial" w:hAnsi="Arial" w:cs="Arial"/>
                <w:sz w:val="22"/>
                <w:szCs w:val="22"/>
              </w:rPr>
              <w:t>Ensure effective working relationships are in place</w:t>
            </w:r>
          </w:p>
          <w:p w:rsidR="00CE33ED" w:rsidRPr="00F14821" w:rsidRDefault="00CE33ED" w:rsidP="0034656C">
            <w:pPr>
              <w:widowControl w:val="0"/>
              <w:numPr>
                <w:ilvl w:val="1"/>
                <w:numId w:val="79"/>
              </w:numPr>
              <w:tabs>
                <w:tab w:val="clear" w:pos="1440"/>
                <w:tab w:val="num" w:pos="1168"/>
              </w:tabs>
              <w:autoSpaceDE w:val="0"/>
              <w:autoSpaceDN w:val="0"/>
              <w:adjustRightInd w:val="0"/>
              <w:ind w:hanging="697"/>
              <w:rPr>
                <w:rFonts w:ascii="Arial" w:hAnsi="Arial" w:cs="Arial"/>
              </w:rPr>
            </w:pPr>
            <w:r w:rsidRPr="00706964">
              <w:rPr>
                <w:rFonts w:ascii="Arial" w:hAnsi="Arial" w:cs="Arial"/>
                <w:sz w:val="22"/>
                <w:szCs w:val="22"/>
              </w:rPr>
              <w:t>Responding to identified safeguarding training needs</w:t>
            </w:r>
          </w:p>
        </w:tc>
      </w:tr>
      <w:tr w:rsidR="008C22BE" w:rsidRPr="00706964" w:rsidTr="003C79B5">
        <w:trPr>
          <w:cantSplit/>
          <w:trHeight w:val="2695"/>
        </w:trPr>
        <w:tc>
          <w:tcPr>
            <w:tcW w:w="3431" w:type="dxa"/>
            <w:vMerge/>
          </w:tcPr>
          <w:p w:rsidR="008C22BE" w:rsidRPr="00706964" w:rsidRDefault="008C22BE" w:rsidP="005E41CD">
            <w:pPr>
              <w:spacing w:before="12" w:after="12"/>
              <w:rPr>
                <w:rFonts w:ascii="Arial" w:hAnsi="Arial" w:cs="Arial"/>
              </w:rPr>
            </w:pPr>
          </w:p>
        </w:tc>
        <w:tc>
          <w:tcPr>
            <w:tcW w:w="3243" w:type="dxa"/>
            <w:vMerge/>
          </w:tcPr>
          <w:p w:rsidR="008C22BE" w:rsidRPr="00706964" w:rsidRDefault="008C22BE" w:rsidP="005E41CD">
            <w:pPr>
              <w:spacing w:before="12" w:after="12"/>
              <w:rPr>
                <w:rFonts w:ascii="Arial" w:hAnsi="Arial" w:cs="Arial"/>
              </w:rPr>
            </w:pPr>
          </w:p>
        </w:tc>
        <w:tc>
          <w:tcPr>
            <w:tcW w:w="850" w:type="dxa"/>
            <w:shd w:val="clear" w:color="auto" w:fill="00CCFF"/>
          </w:tcPr>
          <w:p w:rsidR="008C22BE" w:rsidRPr="00706964" w:rsidRDefault="008C22BE"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shd w:val="clear" w:color="auto" w:fill="00CCFF"/>
          </w:tcPr>
          <w:p w:rsidR="008C22BE" w:rsidRPr="00706964" w:rsidRDefault="008C22BE" w:rsidP="0034656C">
            <w:pPr>
              <w:numPr>
                <w:ilvl w:val="0"/>
                <w:numId w:val="65"/>
              </w:numPr>
              <w:rPr>
                <w:rFonts w:ascii="Arial" w:hAnsi="Arial" w:cs="Arial"/>
              </w:rPr>
            </w:pPr>
            <w:r w:rsidRPr="00706964">
              <w:rPr>
                <w:rFonts w:ascii="Arial" w:hAnsi="Arial" w:cs="Arial"/>
                <w:sz w:val="22"/>
                <w:szCs w:val="22"/>
              </w:rPr>
              <w:t>There is evidence that there is a named or designated person with clearly defined role and responsibilities to champion safeguarding including:</w:t>
            </w:r>
          </w:p>
          <w:p w:rsidR="008C22BE" w:rsidRPr="00706964" w:rsidRDefault="008C22BE" w:rsidP="0034656C">
            <w:pPr>
              <w:numPr>
                <w:ilvl w:val="1"/>
                <w:numId w:val="78"/>
              </w:numPr>
              <w:tabs>
                <w:tab w:val="clear" w:pos="1440"/>
                <w:tab w:val="num" w:pos="1168"/>
                <w:tab w:val="left" w:pos="1980"/>
              </w:tabs>
              <w:spacing w:after="12"/>
              <w:ind w:hanging="697"/>
              <w:rPr>
                <w:rFonts w:ascii="Arial" w:hAnsi="Arial" w:cs="Arial"/>
              </w:rPr>
            </w:pPr>
            <w:r w:rsidRPr="00706964">
              <w:rPr>
                <w:rFonts w:ascii="Arial" w:hAnsi="Arial" w:cs="Arial"/>
                <w:sz w:val="22"/>
                <w:szCs w:val="22"/>
              </w:rPr>
              <w:t xml:space="preserve">Maintaining a sound knowledge of legislation </w:t>
            </w:r>
            <w:r w:rsidR="00395EAA">
              <w:rPr>
                <w:rFonts w:ascii="Arial" w:hAnsi="Arial" w:cs="Arial"/>
                <w:sz w:val="22"/>
                <w:szCs w:val="22"/>
              </w:rPr>
              <w:t>and</w:t>
            </w:r>
            <w:r w:rsidRPr="00706964">
              <w:rPr>
                <w:rFonts w:ascii="Arial" w:hAnsi="Arial" w:cs="Arial"/>
                <w:sz w:val="22"/>
                <w:szCs w:val="22"/>
              </w:rPr>
              <w:t xml:space="preserve"> guidance</w:t>
            </w:r>
          </w:p>
          <w:p w:rsidR="008C22BE" w:rsidRPr="00706964" w:rsidRDefault="008C22BE" w:rsidP="0034656C">
            <w:pPr>
              <w:numPr>
                <w:ilvl w:val="1"/>
                <w:numId w:val="78"/>
              </w:numPr>
              <w:tabs>
                <w:tab w:val="clear" w:pos="1440"/>
                <w:tab w:val="num" w:pos="1168"/>
                <w:tab w:val="left" w:pos="1980"/>
              </w:tabs>
              <w:spacing w:after="12"/>
              <w:ind w:hanging="697"/>
              <w:rPr>
                <w:rFonts w:ascii="Arial" w:hAnsi="Arial" w:cs="Arial"/>
              </w:rPr>
            </w:pPr>
            <w:r w:rsidRPr="00706964">
              <w:rPr>
                <w:rFonts w:ascii="Arial" w:hAnsi="Arial" w:cs="Arial"/>
                <w:sz w:val="22"/>
                <w:szCs w:val="22"/>
              </w:rPr>
              <w:t>Communicating to staff</w:t>
            </w:r>
          </w:p>
          <w:p w:rsidR="008C22BE" w:rsidRPr="00706964" w:rsidRDefault="008C22BE" w:rsidP="0034656C">
            <w:pPr>
              <w:numPr>
                <w:ilvl w:val="1"/>
                <w:numId w:val="78"/>
              </w:numPr>
              <w:tabs>
                <w:tab w:val="clear" w:pos="1440"/>
                <w:tab w:val="num" w:pos="1168"/>
                <w:tab w:val="left" w:pos="1980"/>
              </w:tabs>
              <w:spacing w:after="12"/>
              <w:ind w:hanging="697"/>
              <w:rPr>
                <w:rFonts w:ascii="Arial" w:hAnsi="Arial" w:cs="Arial"/>
              </w:rPr>
            </w:pPr>
            <w:r w:rsidRPr="00706964">
              <w:rPr>
                <w:rFonts w:ascii="Arial" w:hAnsi="Arial" w:cs="Arial"/>
                <w:sz w:val="22"/>
                <w:szCs w:val="22"/>
              </w:rPr>
              <w:t>Holding managers to account</w:t>
            </w:r>
          </w:p>
          <w:p w:rsidR="008C22BE" w:rsidRPr="00706964" w:rsidRDefault="008C22BE" w:rsidP="0034656C">
            <w:pPr>
              <w:numPr>
                <w:ilvl w:val="1"/>
                <w:numId w:val="78"/>
              </w:numPr>
              <w:tabs>
                <w:tab w:val="clear" w:pos="1440"/>
                <w:tab w:val="num" w:pos="1168"/>
                <w:tab w:val="left" w:pos="1980"/>
              </w:tabs>
              <w:spacing w:after="12"/>
              <w:ind w:hanging="697"/>
              <w:rPr>
                <w:rFonts w:ascii="Arial" w:hAnsi="Arial" w:cs="Arial"/>
              </w:rPr>
            </w:pPr>
            <w:r w:rsidRPr="00706964">
              <w:rPr>
                <w:rFonts w:ascii="Arial" w:hAnsi="Arial" w:cs="Arial"/>
                <w:sz w:val="22"/>
                <w:szCs w:val="22"/>
              </w:rPr>
              <w:t>Ensure effective working relationships are in place</w:t>
            </w:r>
          </w:p>
          <w:p w:rsidR="008C22BE" w:rsidRPr="00706964" w:rsidRDefault="008C22BE" w:rsidP="0034656C">
            <w:pPr>
              <w:widowControl w:val="0"/>
              <w:numPr>
                <w:ilvl w:val="1"/>
                <w:numId w:val="78"/>
              </w:numPr>
              <w:tabs>
                <w:tab w:val="clear" w:pos="1440"/>
                <w:tab w:val="num" w:pos="1168"/>
              </w:tabs>
              <w:autoSpaceDE w:val="0"/>
              <w:autoSpaceDN w:val="0"/>
              <w:adjustRightInd w:val="0"/>
              <w:ind w:hanging="697"/>
              <w:rPr>
                <w:rFonts w:ascii="Arial" w:hAnsi="Arial" w:cs="Arial"/>
              </w:rPr>
            </w:pPr>
            <w:r w:rsidRPr="00706964">
              <w:rPr>
                <w:rFonts w:ascii="Arial" w:hAnsi="Arial" w:cs="Arial"/>
                <w:sz w:val="22"/>
                <w:szCs w:val="22"/>
              </w:rPr>
              <w:t>Responding to identified safeguarding training needs</w:t>
            </w:r>
          </w:p>
          <w:p w:rsidR="008C22BE" w:rsidRPr="00706964" w:rsidRDefault="008C22BE" w:rsidP="0034656C">
            <w:pPr>
              <w:numPr>
                <w:ilvl w:val="0"/>
                <w:numId w:val="65"/>
              </w:numPr>
              <w:rPr>
                <w:rFonts w:ascii="Arial" w:hAnsi="Arial" w:cs="Arial"/>
              </w:rPr>
            </w:pPr>
            <w:r w:rsidRPr="00706964">
              <w:rPr>
                <w:rFonts w:ascii="Arial" w:hAnsi="Arial" w:cs="Arial"/>
                <w:sz w:val="22"/>
                <w:szCs w:val="22"/>
              </w:rPr>
              <w:t>There is evidence that sufficient time and support to carry out their responsibilities and an annual appraisal reviews the job role.</w:t>
            </w:r>
          </w:p>
          <w:p w:rsidR="008C22BE" w:rsidRPr="00706964" w:rsidRDefault="008C22BE" w:rsidP="005E41CD">
            <w:pPr>
              <w:pStyle w:val="Header"/>
              <w:tabs>
                <w:tab w:val="clear" w:pos="4153"/>
                <w:tab w:val="clear" w:pos="8306"/>
                <w:tab w:val="left" w:pos="1980"/>
              </w:tabs>
              <w:spacing w:before="12" w:after="12"/>
              <w:rPr>
                <w:rFonts w:ascii="Arial" w:hAnsi="Arial" w:cs="Arial"/>
                <w:bCs/>
              </w:rPr>
            </w:pPr>
          </w:p>
        </w:tc>
      </w:tr>
      <w:tr w:rsidR="00CE33ED" w:rsidRPr="00706964" w:rsidTr="003C79B5">
        <w:trPr>
          <w:cantSplit/>
          <w:trHeight w:val="314"/>
        </w:trPr>
        <w:tc>
          <w:tcPr>
            <w:tcW w:w="343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1.</w:t>
            </w:r>
            <w:r w:rsidR="008C22BE" w:rsidRPr="00706964">
              <w:rPr>
                <w:rFonts w:ascii="Arial" w:hAnsi="Arial" w:cs="Arial"/>
                <w:b/>
                <w:sz w:val="22"/>
                <w:szCs w:val="22"/>
              </w:rPr>
              <w:t>4</w:t>
            </w:r>
            <w:r w:rsidRPr="00706964">
              <w:rPr>
                <w:rFonts w:ascii="Arial" w:hAnsi="Arial" w:cs="Arial"/>
                <w:sz w:val="22"/>
                <w:szCs w:val="22"/>
              </w:rPr>
              <w:t xml:space="preserve"> </w:t>
            </w:r>
            <w:r w:rsidR="003C79B5" w:rsidRPr="003C79B5">
              <w:rPr>
                <w:rFonts w:ascii="Arial" w:hAnsi="Arial" w:cs="Arial"/>
                <w:sz w:val="22"/>
                <w:szCs w:val="22"/>
              </w:rPr>
              <w:t>The organisation has a written accountability framework that shows clear lines of accountability throughout the organisation.  All staff understand to whom they are accountable and what level of accountability they have.</w:t>
            </w:r>
          </w:p>
        </w:tc>
        <w:tc>
          <w:tcPr>
            <w:tcW w:w="3243" w:type="dxa"/>
            <w:vMerge w:val="restart"/>
          </w:tcPr>
          <w:p w:rsidR="00CE33ED" w:rsidRPr="00706964" w:rsidRDefault="00CE33ED" w:rsidP="0034656C">
            <w:pPr>
              <w:numPr>
                <w:ilvl w:val="0"/>
                <w:numId w:val="31"/>
              </w:numPr>
              <w:spacing w:before="12" w:after="12"/>
              <w:rPr>
                <w:rFonts w:ascii="Arial" w:hAnsi="Arial" w:cs="Arial"/>
              </w:rPr>
            </w:pPr>
            <w:r w:rsidRPr="00706964">
              <w:rPr>
                <w:rFonts w:ascii="Arial" w:hAnsi="Arial" w:cs="Arial"/>
                <w:sz w:val="22"/>
                <w:szCs w:val="22"/>
              </w:rPr>
              <w:t>Evidence of statement.</w:t>
            </w:r>
          </w:p>
          <w:p w:rsidR="00CE33ED" w:rsidRPr="00706964" w:rsidRDefault="00CE33ED" w:rsidP="0034656C">
            <w:pPr>
              <w:numPr>
                <w:ilvl w:val="0"/>
                <w:numId w:val="31"/>
              </w:numPr>
              <w:spacing w:before="12" w:after="12"/>
              <w:rPr>
                <w:rFonts w:ascii="Arial" w:hAnsi="Arial" w:cs="Arial"/>
              </w:rPr>
            </w:pPr>
            <w:r w:rsidRPr="00706964">
              <w:rPr>
                <w:rFonts w:ascii="Arial" w:hAnsi="Arial" w:cs="Arial"/>
                <w:sz w:val="22"/>
                <w:szCs w:val="22"/>
              </w:rPr>
              <w:t>Staff charts, team descriptions, accountability and individual supervision routes for staff.</w:t>
            </w:r>
          </w:p>
          <w:p w:rsidR="00CE33ED" w:rsidRPr="00706964" w:rsidRDefault="006F13A6" w:rsidP="0034656C">
            <w:pPr>
              <w:numPr>
                <w:ilvl w:val="0"/>
                <w:numId w:val="33"/>
              </w:numPr>
              <w:spacing w:before="12" w:after="12"/>
              <w:rPr>
                <w:rFonts w:ascii="Arial" w:hAnsi="Arial" w:cs="Arial"/>
              </w:rPr>
            </w:pPr>
            <w:r w:rsidRPr="00706964">
              <w:rPr>
                <w:rFonts w:ascii="Arial" w:hAnsi="Arial" w:cs="Arial"/>
                <w:sz w:val="22"/>
                <w:szCs w:val="22"/>
              </w:rPr>
              <w:t xml:space="preserve">Staff are aware of their safeguarding responsibilities and </w:t>
            </w:r>
            <w:r w:rsidR="00CE33ED" w:rsidRPr="00706964">
              <w:rPr>
                <w:rFonts w:ascii="Arial" w:hAnsi="Arial" w:cs="Arial"/>
                <w:sz w:val="22"/>
                <w:szCs w:val="22"/>
              </w:rPr>
              <w:t>accountability.</w:t>
            </w:r>
          </w:p>
          <w:p w:rsidR="00CE33ED" w:rsidRPr="00706964" w:rsidRDefault="00CE33ED" w:rsidP="0034656C">
            <w:pPr>
              <w:numPr>
                <w:ilvl w:val="0"/>
                <w:numId w:val="31"/>
              </w:numPr>
              <w:spacing w:before="12" w:after="12"/>
              <w:rPr>
                <w:rFonts w:ascii="Arial" w:hAnsi="Arial" w:cs="Arial"/>
              </w:rPr>
            </w:pPr>
            <w:r w:rsidRPr="00706964">
              <w:rPr>
                <w:rFonts w:ascii="Arial" w:hAnsi="Arial" w:cs="Arial"/>
                <w:sz w:val="22"/>
                <w:szCs w:val="22"/>
              </w:rPr>
              <w:t xml:space="preserve">Staff/ Volunteers supervision </w:t>
            </w:r>
            <w:r w:rsidR="00937AA6" w:rsidRPr="00706964">
              <w:rPr>
                <w:rFonts w:ascii="Arial" w:hAnsi="Arial" w:cs="Arial"/>
                <w:sz w:val="22"/>
                <w:szCs w:val="22"/>
              </w:rPr>
              <w:t>policies</w:t>
            </w:r>
            <w:r w:rsidRPr="00706964">
              <w:rPr>
                <w:rFonts w:ascii="Arial" w:hAnsi="Arial" w:cs="Arial"/>
                <w:sz w:val="22"/>
                <w:szCs w:val="22"/>
              </w:rPr>
              <w:t xml:space="preserve"> and procedures.</w:t>
            </w:r>
          </w:p>
          <w:p w:rsidR="00CE33ED" w:rsidRPr="00706964" w:rsidRDefault="00CE33ED" w:rsidP="0034656C">
            <w:pPr>
              <w:numPr>
                <w:ilvl w:val="0"/>
                <w:numId w:val="31"/>
              </w:numPr>
              <w:spacing w:before="12" w:after="12"/>
              <w:rPr>
                <w:rFonts w:ascii="Arial" w:hAnsi="Arial" w:cs="Arial"/>
              </w:rPr>
            </w:pPr>
            <w:r w:rsidRPr="00706964">
              <w:rPr>
                <w:rFonts w:ascii="Arial" w:hAnsi="Arial" w:cs="Arial"/>
                <w:sz w:val="22"/>
                <w:szCs w:val="22"/>
              </w:rPr>
              <w:lastRenderedPageBreak/>
              <w:t>Safeguarding policies and procedures highlight lines of accountability</w:t>
            </w:r>
          </w:p>
          <w:p w:rsidR="00CE33ED" w:rsidRPr="00706964" w:rsidRDefault="005E5B59" w:rsidP="0034656C">
            <w:pPr>
              <w:numPr>
                <w:ilvl w:val="0"/>
                <w:numId w:val="31"/>
              </w:numPr>
              <w:spacing w:before="12" w:after="12"/>
              <w:rPr>
                <w:rFonts w:ascii="Arial" w:hAnsi="Arial" w:cs="Arial"/>
              </w:rPr>
            </w:pPr>
            <w:r>
              <w:rPr>
                <w:rFonts w:ascii="Arial" w:hAnsi="Arial" w:cs="Arial"/>
                <w:sz w:val="22"/>
                <w:szCs w:val="22"/>
              </w:rPr>
              <w:t>Self-assessment</w:t>
            </w:r>
            <w:r w:rsidR="00CE33ED" w:rsidRPr="00706964">
              <w:rPr>
                <w:rFonts w:ascii="Arial" w:hAnsi="Arial" w:cs="Arial"/>
                <w:sz w:val="22"/>
                <w:szCs w:val="22"/>
              </w:rPr>
              <w:t xml:space="preserve">s taken place to ensure systems in place are being adhered to. </w:t>
            </w:r>
          </w:p>
          <w:p w:rsidR="006F13A6" w:rsidRPr="00706964" w:rsidRDefault="006F13A6" w:rsidP="0034656C">
            <w:pPr>
              <w:numPr>
                <w:ilvl w:val="0"/>
                <w:numId w:val="33"/>
              </w:numPr>
              <w:spacing w:before="12" w:after="12"/>
              <w:rPr>
                <w:rFonts w:ascii="Arial" w:hAnsi="Arial" w:cs="Arial"/>
              </w:rPr>
            </w:pPr>
            <w:r w:rsidRPr="00706964">
              <w:rPr>
                <w:rFonts w:ascii="Arial" w:hAnsi="Arial" w:cs="Arial"/>
                <w:sz w:val="22"/>
                <w:szCs w:val="22"/>
              </w:rPr>
              <w:t>Business/Service plans for own and contracted organisations have safeguarding incorporated.</w:t>
            </w:r>
          </w:p>
          <w:p w:rsidR="006F13A6" w:rsidRPr="00706964" w:rsidRDefault="006F13A6" w:rsidP="0034656C">
            <w:pPr>
              <w:numPr>
                <w:ilvl w:val="0"/>
                <w:numId w:val="33"/>
              </w:numPr>
              <w:spacing w:before="12" w:after="12"/>
              <w:rPr>
                <w:rFonts w:ascii="Arial" w:hAnsi="Arial" w:cs="Arial"/>
              </w:rPr>
            </w:pPr>
            <w:r w:rsidRPr="00706964">
              <w:rPr>
                <w:rFonts w:ascii="Arial" w:hAnsi="Arial" w:cs="Arial"/>
                <w:sz w:val="22"/>
                <w:szCs w:val="22"/>
              </w:rPr>
              <w:t>Evidence of implementation.</w:t>
            </w:r>
          </w:p>
          <w:p w:rsidR="006F13A6" w:rsidRPr="00706964" w:rsidRDefault="006F13A6" w:rsidP="0034656C">
            <w:pPr>
              <w:numPr>
                <w:ilvl w:val="0"/>
                <w:numId w:val="33"/>
              </w:numPr>
              <w:spacing w:before="12" w:after="12"/>
              <w:rPr>
                <w:rFonts w:ascii="Arial" w:hAnsi="Arial" w:cs="Arial"/>
              </w:rPr>
            </w:pPr>
            <w:r w:rsidRPr="00706964">
              <w:rPr>
                <w:rFonts w:ascii="Arial" w:hAnsi="Arial" w:cs="Arial"/>
                <w:sz w:val="22"/>
                <w:szCs w:val="22"/>
              </w:rPr>
              <w:t>Evidence of safeguarding as mandatory specific area of development.</w:t>
            </w:r>
          </w:p>
          <w:p w:rsidR="006F13A6" w:rsidRPr="00706964" w:rsidRDefault="006F13A6" w:rsidP="0034656C">
            <w:pPr>
              <w:numPr>
                <w:ilvl w:val="0"/>
                <w:numId w:val="33"/>
              </w:numPr>
              <w:spacing w:before="12" w:after="12"/>
              <w:rPr>
                <w:rFonts w:ascii="Arial" w:hAnsi="Arial" w:cs="Arial"/>
              </w:rPr>
            </w:pPr>
            <w:r w:rsidRPr="00706964">
              <w:rPr>
                <w:rFonts w:ascii="Arial" w:hAnsi="Arial" w:cs="Arial"/>
                <w:sz w:val="22"/>
                <w:szCs w:val="22"/>
              </w:rPr>
              <w:t>Evidence of link to safeguarding.</w:t>
            </w:r>
          </w:p>
          <w:p w:rsidR="006F13A6" w:rsidRDefault="006F13A6" w:rsidP="006F13A6">
            <w:pPr>
              <w:spacing w:before="12" w:after="12"/>
              <w:ind w:left="360"/>
              <w:rPr>
                <w:rFonts w:ascii="Arial" w:hAnsi="Arial" w:cs="Arial"/>
              </w:rPr>
            </w:pPr>
          </w:p>
          <w:p w:rsidR="003C79B5" w:rsidRPr="00706964" w:rsidRDefault="003C79B5" w:rsidP="006F13A6">
            <w:pPr>
              <w:spacing w:before="12" w:after="12"/>
              <w:ind w:left="360"/>
              <w:rPr>
                <w:rFonts w:ascii="Arial" w:hAnsi="Arial" w:cs="Arial"/>
              </w:rPr>
            </w:pPr>
          </w:p>
        </w:tc>
        <w:tc>
          <w:tcPr>
            <w:tcW w:w="850" w:type="dxa"/>
            <w:tcBorders>
              <w:bottom w:val="single" w:sz="4" w:space="0" w:color="auto"/>
            </w:tcBorders>
          </w:tcPr>
          <w:p w:rsidR="00CE33ED" w:rsidRPr="00706964" w:rsidRDefault="00CE33ED" w:rsidP="005E41CD">
            <w:pPr>
              <w:pStyle w:val="Title"/>
              <w:tabs>
                <w:tab w:val="left" w:pos="1980"/>
              </w:tabs>
              <w:spacing w:before="12" w:after="12"/>
              <w:rPr>
                <w:bCs w:val="0"/>
                <w:sz w:val="22"/>
              </w:rPr>
            </w:pPr>
          </w:p>
        </w:tc>
        <w:tc>
          <w:tcPr>
            <w:tcW w:w="7938" w:type="dxa"/>
            <w:tcBorders>
              <w:bottom w:val="single" w:sz="4" w:space="0" w:color="auto"/>
            </w:tcBorders>
          </w:tcPr>
          <w:p w:rsidR="00CE33ED" w:rsidRPr="00706964" w:rsidRDefault="00CE33ED" w:rsidP="005E41CD">
            <w:pPr>
              <w:pStyle w:val="Title"/>
              <w:tabs>
                <w:tab w:val="left" w:pos="1980"/>
              </w:tabs>
              <w:spacing w:before="12" w:after="12"/>
              <w:jc w:val="left"/>
              <w:rPr>
                <w:b w:val="0"/>
                <w:bCs w:val="0"/>
                <w:sz w:val="22"/>
              </w:rPr>
            </w:pPr>
          </w:p>
        </w:tc>
      </w:tr>
      <w:tr w:rsidR="00CE33ED" w:rsidRPr="00706964" w:rsidTr="003C79B5">
        <w:trPr>
          <w:cantSplit/>
          <w:trHeight w:val="658"/>
        </w:trPr>
        <w:tc>
          <w:tcPr>
            <w:tcW w:w="3431" w:type="dxa"/>
            <w:vMerge/>
          </w:tcPr>
          <w:p w:rsidR="00CE33ED" w:rsidRPr="00706964" w:rsidRDefault="00CE33ED" w:rsidP="005E41CD">
            <w:p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framework in place</w:t>
            </w:r>
            <w:r w:rsidR="006F13A6" w:rsidRPr="00706964">
              <w:rPr>
                <w:rFonts w:ascii="Arial" w:hAnsi="Arial" w:cs="Arial"/>
                <w:bCs/>
                <w:sz w:val="22"/>
                <w:szCs w:val="22"/>
              </w:rPr>
              <w:t>/ Organisation does not develop service plans or does not include safeguarding items in them.</w:t>
            </w:r>
          </w:p>
        </w:tc>
      </w:tr>
      <w:tr w:rsidR="00CE33ED" w:rsidRPr="00706964" w:rsidTr="003C79B5">
        <w:trPr>
          <w:cantSplit/>
          <w:trHeight w:val="658"/>
        </w:trPr>
        <w:tc>
          <w:tcPr>
            <w:tcW w:w="3431" w:type="dxa"/>
            <w:vMerge/>
          </w:tcPr>
          <w:p w:rsidR="00CE33ED" w:rsidRPr="00706964" w:rsidRDefault="00CE33ED" w:rsidP="005E41CD">
            <w:p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High-level framework with senior manager responsibilities.</w:t>
            </w:r>
          </w:p>
          <w:p w:rsidR="006F13A6" w:rsidRPr="00706964" w:rsidRDefault="006F13A6" w:rsidP="0034656C">
            <w:pPr>
              <w:pStyle w:val="Header"/>
              <w:numPr>
                <w:ilvl w:val="0"/>
                <w:numId w:val="3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Service plans indirectly action safeguarding services.</w:t>
            </w:r>
          </w:p>
          <w:p w:rsidR="006F13A6" w:rsidRPr="00706964" w:rsidRDefault="006F13A6" w:rsidP="0034656C">
            <w:pPr>
              <w:pStyle w:val="Header"/>
              <w:numPr>
                <w:ilvl w:val="0"/>
                <w:numId w:val="3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Staff understand about safeguarding</w:t>
            </w:r>
          </w:p>
        </w:tc>
      </w:tr>
      <w:tr w:rsidR="00CE33ED" w:rsidRPr="00706964" w:rsidTr="003C79B5">
        <w:trPr>
          <w:cantSplit/>
          <w:trHeight w:val="658"/>
        </w:trPr>
        <w:tc>
          <w:tcPr>
            <w:tcW w:w="3431" w:type="dxa"/>
            <w:vMerge/>
          </w:tcPr>
          <w:p w:rsidR="00CE33ED" w:rsidRPr="00706964" w:rsidRDefault="00CE33ED" w:rsidP="005E41CD">
            <w:pPr>
              <w:tabs>
                <w:tab w:val="left" w:pos="1980"/>
              </w:tabs>
              <w:spacing w:before="12" w:after="12"/>
              <w:rPr>
                <w:rFonts w:ascii="Arial" w:hAnsi="Arial" w:cs="Arial"/>
              </w:rPr>
            </w:pPr>
          </w:p>
        </w:tc>
        <w:tc>
          <w:tcPr>
            <w:tcW w:w="324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bCs/>
                <w:sz w:val="22"/>
                <w:szCs w:val="22"/>
              </w:rPr>
              <w:t>Full framework covering individual roles and hierarchy of supervision, available and accessible.</w:t>
            </w:r>
          </w:p>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sz w:val="22"/>
                <w:szCs w:val="22"/>
              </w:rPr>
              <w:t>Policy and procedures are in place which highlight accountability framework</w:t>
            </w:r>
          </w:p>
          <w:p w:rsidR="006F13A6" w:rsidRPr="00706964" w:rsidRDefault="006F13A6" w:rsidP="0034656C">
            <w:pPr>
              <w:pStyle w:val="Header"/>
              <w:numPr>
                <w:ilvl w:val="0"/>
                <w:numId w:val="3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Service plans have dedicated section on safeguarding which specifies the delivery of services which will be undertaken to address this area.</w:t>
            </w:r>
          </w:p>
          <w:p w:rsidR="00CE33ED" w:rsidRPr="00F14821" w:rsidRDefault="006F13A6" w:rsidP="0034656C">
            <w:pPr>
              <w:pStyle w:val="Header"/>
              <w:numPr>
                <w:ilvl w:val="0"/>
                <w:numId w:val="3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Staff are aware of their responsibility in respect to safeguarding</w:t>
            </w:r>
          </w:p>
        </w:tc>
      </w:tr>
      <w:tr w:rsidR="00CE33ED" w:rsidRPr="00706964" w:rsidTr="003C79B5">
        <w:trPr>
          <w:cantSplit/>
          <w:trHeight w:val="658"/>
        </w:trPr>
        <w:tc>
          <w:tcPr>
            <w:tcW w:w="3431" w:type="dxa"/>
            <w:vMerge/>
          </w:tcPr>
          <w:p w:rsidR="00CE33ED" w:rsidRPr="00706964" w:rsidRDefault="00CE33ED" w:rsidP="005E41CD">
            <w:pPr>
              <w:tabs>
                <w:tab w:val="left" w:pos="1980"/>
              </w:tabs>
              <w:spacing w:before="12" w:after="12"/>
              <w:rPr>
                <w:rFonts w:ascii="Arial" w:hAnsi="Arial" w:cs="Arial"/>
                <w:b/>
              </w:rPr>
            </w:pPr>
          </w:p>
        </w:tc>
        <w:tc>
          <w:tcPr>
            <w:tcW w:w="3243" w:type="dxa"/>
            <w:vMerge/>
          </w:tcPr>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p>
        </w:tc>
        <w:tc>
          <w:tcPr>
            <w:tcW w:w="850" w:type="dxa"/>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shd w:val="clear" w:color="auto" w:fill="00CCFF"/>
          </w:tcPr>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Statement of accountability of teams, senior management roles clearly defined in relation to safeguarding children when appropriate. </w:t>
            </w:r>
          </w:p>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In areas where children are not direct clients nominated roles ensure safeguarding practices are in place and adhered to (e.g. adult services in which children may be present at client interactions). </w:t>
            </w:r>
          </w:p>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The role of contractors in the organisation is clearly defined and managed through clear reporting lines. </w:t>
            </w:r>
          </w:p>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rPr>
            </w:pPr>
            <w:r w:rsidRPr="00706964">
              <w:rPr>
                <w:rFonts w:ascii="Arial" w:hAnsi="Arial" w:cs="Arial"/>
                <w:sz w:val="22"/>
                <w:szCs w:val="22"/>
              </w:rPr>
              <w:t>Policy and procedures are in place which highlight accountability framework</w:t>
            </w:r>
          </w:p>
          <w:p w:rsidR="00CE33ED" w:rsidRPr="00706964" w:rsidRDefault="00CE33ED" w:rsidP="0034656C">
            <w:pPr>
              <w:pStyle w:val="Header"/>
              <w:numPr>
                <w:ilvl w:val="0"/>
                <w:numId w:val="30"/>
              </w:numPr>
              <w:tabs>
                <w:tab w:val="clear" w:pos="4153"/>
                <w:tab w:val="clear" w:pos="8306"/>
                <w:tab w:val="left" w:pos="1980"/>
              </w:tabs>
              <w:spacing w:before="12" w:after="12"/>
              <w:rPr>
                <w:rFonts w:ascii="Arial" w:hAnsi="Arial" w:cs="Arial"/>
                <w:bCs/>
              </w:rPr>
            </w:pPr>
            <w:r w:rsidRPr="00706964">
              <w:rPr>
                <w:rFonts w:ascii="Arial" w:hAnsi="Arial" w:cs="Arial"/>
                <w:sz w:val="22"/>
                <w:szCs w:val="22"/>
              </w:rPr>
              <w:t>Volunteers have clear management structures.</w:t>
            </w:r>
          </w:p>
          <w:p w:rsidR="00CE33ED" w:rsidRPr="00706964" w:rsidRDefault="005E5B59" w:rsidP="0034656C">
            <w:pPr>
              <w:pStyle w:val="Header"/>
              <w:numPr>
                <w:ilvl w:val="0"/>
                <w:numId w:val="30"/>
              </w:numPr>
              <w:tabs>
                <w:tab w:val="clear" w:pos="4153"/>
                <w:tab w:val="clear" w:pos="8306"/>
                <w:tab w:val="left" w:pos="1980"/>
              </w:tabs>
              <w:spacing w:before="12" w:after="12"/>
              <w:rPr>
                <w:rFonts w:ascii="Arial" w:hAnsi="Arial" w:cs="Arial"/>
                <w:bCs/>
              </w:rPr>
            </w:pPr>
            <w:r>
              <w:rPr>
                <w:rFonts w:ascii="Arial" w:hAnsi="Arial" w:cs="Arial"/>
                <w:sz w:val="22"/>
                <w:szCs w:val="22"/>
              </w:rPr>
              <w:t>Self-assessment</w:t>
            </w:r>
            <w:r w:rsidR="00CE33ED" w:rsidRPr="00706964">
              <w:rPr>
                <w:rFonts w:ascii="Arial" w:hAnsi="Arial" w:cs="Arial"/>
                <w:sz w:val="22"/>
                <w:szCs w:val="22"/>
              </w:rPr>
              <w:t>s have taken place to ensure accountability framework are being adhered to.</w:t>
            </w:r>
          </w:p>
          <w:p w:rsidR="006F13A6" w:rsidRPr="00706964" w:rsidRDefault="006F13A6" w:rsidP="0034656C">
            <w:pPr>
              <w:pStyle w:val="Header"/>
              <w:numPr>
                <w:ilvl w:val="0"/>
                <w:numId w:val="33"/>
              </w:numPr>
              <w:tabs>
                <w:tab w:val="clear" w:pos="4153"/>
                <w:tab w:val="clear" w:pos="8306"/>
                <w:tab w:val="left" w:pos="1980"/>
              </w:tabs>
              <w:spacing w:before="12" w:after="12"/>
              <w:rPr>
                <w:rFonts w:ascii="Arial" w:hAnsi="Arial" w:cs="Arial"/>
              </w:rPr>
            </w:pPr>
            <w:r w:rsidRPr="00706964">
              <w:rPr>
                <w:rFonts w:ascii="Arial" w:hAnsi="Arial" w:cs="Arial"/>
                <w:sz w:val="22"/>
                <w:szCs w:val="22"/>
              </w:rPr>
              <w:t>Each part of the organisation includes safeguarding in their service plan.</w:t>
            </w:r>
          </w:p>
          <w:p w:rsidR="006F13A6" w:rsidRPr="00706964" w:rsidRDefault="006F13A6" w:rsidP="0034656C">
            <w:pPr>
              <w:pStyle w:val="Header"/>
              <w:numPr>
                <w:ilvl w:val="0"/>
                <w:numId w:val="33"/>
              </w:numPr>
              <w:tabs>
                <w:tab w:val="clear" w:pos="4153"/>
                <w:tab w:val="clear" w:pos="8306"/>
                <w:tab w:val="left" w:pos="1980"/>
              </w:tabs>
              <w:spacing w:before="12" w:after="12"/>
              <w:rPr>
                <w:rFonts w:ascii="Arial" w:hAnsi="Arial" w:cs="Arial"/>
              </w:rPr>
            </w:pPr>
            <w:r w:rsidRPr="00706964">
              <w:rPr>
                <w:rFonts w:ascii="Arial" w:hAnsi="Arial" w:cs="Arial"/>
                <w:sz w:val="22"/>
                <w:szCs w:val="22"/>
              </w:rPr>
              <w:t>Internal and external sources shape the requirements including legislation, client and staff feedback.</w:t>
            </w:r>
          </w:p>
          <w:p w:rsidR="00CE33ED" w:rsidRPr="00F11924" w:rsidRDefault="006F13A6" w:rsidP="0034656C">
            <w:pPr>
              <w:pStyle w:val="Header"/>
              <w:numPr>
                <w:ilvl w:val="0"/>
                <w:numId w:val="33"/>
              </w:numPr>
              <w:tabs>
                <w:tab w:val="clear" w:pos="4153"/>
                <w:tab w:val="clear" w:pos="8306"/>
                <w:tab w:val="left" w:pos="1980"/>
              </w:tabs>
              <w:spacing w:before="12" w:after="12"/>
              <w:rPr>
                <w:rFonts w:ascii="Arial" w:hAnsi="Arial" w:cs="Arial"/>
              </w:rPr>
            </w:pPr>
            <w:r w:rsidRPr="00706964">
              <w:rPr>
                <w:rFonts w:ascii="Arial" w:hAnsi="Arial" w:cs="Arial"/>
                <w:sz w:val="22"/>
                <w:szCs w:val="22"/>
              </w:rPr>
              <w:t>Staff are aware of their responsibility of safeguarding and that of other members of the organisation.</w:t>
            </w:r>
          </w:p>
        </w:tc>
      </w:tr>
      <w:tr w:rsidR="00F11924" w:rsidRPr="00706964" w:rsidTr="003C79B5">
        <w:trPr>
          <w:cantSplit/>
          <w:trHeight w:val="323"/>
        </w:trPr>
        <w:tc>
          <w:tcPr>
            <w:tcW w:w="3431" w:type="dxa"/>
            <w:vMerge w:val="restart"/>
          </w:tcPr>
          <w:p w:rsidR="00F11924" w:rsidRPr="00706964" w:rsidRDefault="00F11924" w:rsidP="005E41CD">
            <w:pPr>
              <w:tabs>
                <w:tab w:val="left" w:pos="1980"/>
              </w:tabs>
              <w:spacing w:before="12" w:after="12"/>
              <w:rPr>
                <w:rFonts w:ascii="Arial" w:hAnsi="Arial" w:cs="Arial"/>
                <w:b/>
              </w:rPr>
            </w:pPr>
            <w:r w:rsidRPr="00706964">
              <w:rPr>
                <w:rFonts w:ascii="Arial" w:hAnsi="Arial" w:cs="Arial"/>
                <w:b/>
                <w:sz w:val="22"/>
                <w:szCs w:val="22"/>
              </w:rPr>
              <w:t xml:space="preserve">1.5 </w:t>
            </w:r>
            <w:r w:rsidR="000310F6">
              <w:rPr>
                <w:rFonts w:ascii="Arial" w:hAnsi="Arial" w:cs="Arial"/>
                <w:b/>
                <w:sz w:val="22"/>
                <w:szCs w:val="22"/>
              </w:rPr>
              <w:t xml:space="preserve"> </w:t>
            </w:r>
            <w:r w:rsidR="000310F6" w:rsidRPr="000310F6">
              <w:rPr>
                <w:rFonts w:ascii="Arial" w:hAnsi="Arial" w:cs="Arial"/>
                <w:sz w:val="22"/>
                <w:szCs w:val="22"/>
              </w:rPr>
              <w:t>When the organisation is commissioning a service from another organisation, there are robust mechanisms in place to ensure that they are compliant with S11 requirements regarding safeguarding and promoting the welfare of children.</w:t>
            </w:r>
          </w:p>
        </w:tc>
        <w:tc>
          <w:tcPr>
            <w:tcW w:w="3243" w:type="dxa"/>
            <w:vMerge w:val="restart"/>
          </w:tcPr>
          <w:p w:rsidR="00F11924" w:rsidRPr="00706964" w:rsidRDefault="00F11924" w:rsidP="0034656C">
            <w:pPr>
              <w:numPr>
                <w:ilvl w:val="0"/>
                <w:numId w:val="33"/>
              </w:numPr>
              <w:tabs>
                <w:tab w:val="left" w:pos="1980"/>
              </w:tabs>
              <w:spacing w:before="12" w:after="12"/>
              <w:rPr>
                <w:rFonts w:ascii="Arial" w:hAnsi="Arial" w:cs="Arial"/>
                <w:bCs/>
              </w:rPr>
            </w:pPr>
            <w:r w:rsidRPr="00706964">
              <w:rPr>
                <w:rFonts w:ascii="Arial" w:hAnsi="Arial" w:cs="Arial"/>
                <w:bCs/>
                <w:sz w:val="22"/>
                <w:szCs w:val="22"/>
              </w:rPr>
              <w:t xml:space="preserve">Names and addresses of all commissioned services that are either </w:t>
            </w:r>
            <w:r w:rsidR="005E5B59">
              <w:rPr>
                <w:rFonts w:ascii="Arial" w:hAnsi="Arial" w:cs="Arial"/>
                <w:bCs/>
                <w:sz w:val="22"/>
                <w:szCs w:val="22"/>
              </w:rPr>
              <w:t>S11</w:t>
            </w:r>
            <w:r w:rsidRPr="00706964">
              <w:rPr>
                <w:rFonts w:ascii="Arial" w:hAnsi="Arial" w:cs="Arial"/>
                <w:bCs/>
                <w:sz w:val="22"/>
                <w:szCs w:val="22"/>
              </w:rPr>
              <w:t xml:space="preserve"> compliant (or safeguarding checklist compliant depending upon the size of the </w:t>
            </w:r>
            <w:r w:rsidR="00906022">
              <w:rPr>
                <w:rFonts w:ascii="Arial" w:hAnsi="Arial" w:cs="Arial"/>
                <w:bCs/>
                <w:sz w:val="22"/>
                <w:szCs w:val="22"/>
              </w:rPr>
              <w:t>organisation</w:t>
            </w:r>
            <w:r w:rsidRPr="00706964">
              <w:rPr>
                <w:rFonts w:ascii="Arial" w:hAnsi="Arial" w:cs="Arial"/>
                <w:bCs/>
                <w:sz w:val="22"/>
                <w:szCs w:val="22"/>
              </w:rPr>
              <w:t>).</w:t>
            </w:r>
          </w:p>
          <w:p w:rsidR="00F11924" w:rsidRPr="00706964" w:rsidRDefault="00F11924" w:rsidP="0034656C">
            <w:pPr>
              <w:numPr>
                <w:ilvl w:val="0"/>
                <w:numId w:val="33"/>
              </w:numPr>
              <w:tabs>
                <w:tab w:val="left" w:pos="1980"/>
              </w:tabs>
              <w:spacing w:before="12" w:after="12"/>
              <w:rPr>
                <w:rFonts w:ascii="Arial" w:hAnsi="Arial" w:cs="Arial"/>
                <w:bCs/>
              </w:rPr>
            </w:pPr>
            <w:r w:rsidRPr="00706964">
              <w:rPr>
                <w:rFonts w:ascii="Arial" w:hAnsi="Arial" w:cs="Arial"/>
                <w:bCs/>
                <w:sz w:val="22"/>
                <w:szCs w:val="22"/>
              </w:rPr>
              <w:t xml:space="preserve">Names and addresses are shared with the </w:t>
            </w:r>
            <w:r w:rsidR="0018597D">
              <w:rPr>
                <w:rFonts w:ascii="Arial" w:hAnsi="Arial" w:cs="Arial"/>
                <w:bCs/>
                <w:sz w:val="22"/>
                <w:szCs w:val="22"/>
              </w:rPr>
              <w:t>SSCP</w:t>
            </w:r>
          </w:p>
          <w:p w:rsidR="00F11924" w:rsidRPr="00F80788" w:rsidRDefault="00F11924" w:rsidP="0034656C">
            <w:pPr>
              <w:numPr>
                <w:ilvl w:val="0"/>
                <w:numId w:val="33"/>
              </w:numPr>
              <w:tabs>
                <w:tab w:val="left" w:pos="1980"/>
              </w:tabs>
              <w:spacing w:before="12" w:after="12"/>
              <w:rPr>
                <w:rFonts w:ascii="Arial" w:hAnsi="Arial" w:cs="Arial"/>
                <w:bCs/>
              </w:rPr>
            </w:pPr>
            <w:r w:rsidRPr="00706964">
              <w:rPr>
                <w:rFonts w:ascii="Arial" w:hAnsi="Arial" w:cs="Arial"/>
                <w:bCs/>
                <w:sz w:val="22"/>
                <w:szCs w:val="22"/>
              </w:rPr>
              <w:lastRenderedPageBreak/>
              <w:t xml:space="preserve">Contracts stipulate that service has to be </w:t>
            </w:r>
            <w:r w:rsidR="005E5B59">
              <w:rPr>
                <w:rFonts w:ascii="Arial" w:hAnsi="Arial" w:cs="Arial"/>
                <w:bCs/>
                <w:sz w:val="22"/>
                <w:szCs w:val="22"/>
              </w:rPr>
              <w:t>S11</w:t>
            </w:r>
            <w:r w:rsidRPr="00706964">
              <w:rPr>
                <w:rFonts w:ascii="Arial" w:hAnsi="Arial" w:cs="Arial"/>
                <w:bCs/>
                <w:sz w:val="22"/>
                <w:szCs w:val="22"/>
              </w:rPr>
              <w:t xml:space="preserve"> compliant.</w:t>
            </w:r>
          </w:p>
          <w:p w:rsidR="00F80788" w:rsidRPr="00F80788" w:rsidRDefault="00F80788" w:rsidP="0034656C">
            <w:pPr>
              <w:numPr>
                <w:ilvl w:val="0"/>
                <w:numId w:val="33"/>
              </w:numPr>
              <w:tabs>
                <w:tab w:val="left" w:pos="1980"/>
              </w:tabs>
              <w:spacing w:before="12" w:after="12"/>
              <w:rPr>
                <w:rFonts w:ascii="Arial" w:hAnsi="Arial" w:cs="Arial"/>
                <w:bCs/>
              </w:rPr>
            </w:pPr>
            <w:r>
              <w:rPr>
                <w:rFonts w:ascii="Arial" w:hAnsi="Arial" w:cs="Arial"/>
                <w:bCs/>
                <w:sz w:val="22"/>
                <w:szCs w:val="22"/>
              </w:rPr>
              <w:t xml:space="preserve">Evidence that commissioned services are monitored to ensure compliance with </w:t>
            </w:r>
            <w:r w:rsidR="005E5B59">
              <w:rPr>
                <w:rFonts w:ascii="Arial" w:hAnsi="Arial" w:cs="Arial"/>
                <w:bCs/>
                <w:sz w:val="22"/>
                <w:szCs w:val="22"/>
              </w:rPr>
              <w:t>S11</w:t>
            </w:r>
            <w:r>
              <w:rPr>
                <w:rFonts w:ascii="Arial" w:hAnsi="Arial" w:cs="Arial"/>
                <w:bCs/>
                <w:sz w:val="22"/>
                <w:szCs w:val="22"/>
              </w:rPr>
              <w:t xml:space="preserve"> requirements</w:t>
            </w:r>
          </w:p>
          <w:p w:rsidR="00F80788" w:rsidRPr="00706964" w:rsidRDefault="00F80788" w:rsidP="00F80788">
            <w:pPr>
              <w:tabs>
                <w:tab w:val="left" w:pos="1980"/>
              </w:tabs>
              <w:spacing w:before="12" w:after="12"/>
              <w:ind w:left="360"/>
              <w:rPr>
                <w:rFonts w:ascii="Arial" w:hAnsi="Arial" w:cs="Arial"/>
                <w:bCs/>
              </w:rPr>
            </w:pPr>
          </w:p>
        </w:tc>
        <w:tc>
          <w:tcPr>
            <w:tcW w:w="850" w:type="dxa"/>
            <w:tcBorders>
              <w:bottom w:val="single" w:sz="4" w:space="0" w:color="auto"/>
            </w:tcBorders>
            <w:shd w:val="clear" w:color="auto" w:fill="FFFFFF" w:themeFill="background1"/>
          </w:tcPr>
          <w:p w:rsidR="00F11924" w:rsidRPr="00706964" w:rsidRDefault="00F11924" w:rsidP="005E41CD">
            <w:pPr>
              <w:pStyle w:val="Header"/>
              <w:tabs>
                <w:tab w:val="clear" w:pos="4153"/>
                <w:tab w:val="clear" w:pos="8306"/>
                <w:tab w:val="left" w:pos="1980"/>
              </w:tabs>
              <w:spacing w:before="12" w:after="12"/>
              <w:jc w:val="center"/>
              <w:rPr>
                <w:rFonts w:ascii="Arial" w:hAnsi="Arial" w:cs="Arial"/>
                <w:b/>
              </w:rPr>
            </w:pPr>
          </w:p>
        </w:tc>
        <w:tc>
          <w:tcPr>
            <w:tcW w:w="7938" w:type="dxa"/>
            <w:tcBorders>
              <w:bottom w:val="single" w:sz="4" w:space="0" w:color="auto"/>
            </w:tcBorders>
            <w:shd w:val="clear" w:color="auto" w:fill="FFFFFF" w:themeFill="background1"/>
          </w:tcPr>
          <w:p w:rsidR="00F11924" w:rsidRPr="00706964" w:rsidRDefault="00F11924" w:rsidP="00F11924">
            <w:pPr>
              <w:pStyle w:val="Header"/>
              <w:tabs>
                <w:tab w:val="clear" w:pos="4153"/>
                <w:tab w:val="clear" w:pos="8306"/>
                <w:tab w:val="left" w:pos="1980"/>
              </w:tabs>
              <w:spacing w:before="12" w:after="12"/>
              <w:rPr>
                <w:rFonts w:ascii="Arial" w:hAnsi="Arial" w:cs="Arial"/>
              </w:rPr>
            </w:pPr>
          </w:p>
        </w:tc>
      </w:tr>
      <w:tr w:rsidR="00F11924" w:rsidRPr="00706964" w:rsidTr="003C79B5">
        <w:trPr>
          <w:cantSplit/>
          <w:trHeight w:val="582"/>
        </w:trPr>
        <w:tc>
          <w:tcPr>
            <w:tcW w:w="3431" w:type="dxa"/>
            <w:vMerge/>
          </w:tcPr>
          <w:p w:rsidR="00F11924" w:rsidRPr="00706964" w:rsidRDefault="00F11924" w:rsidP="005E41CD">
            <w:pPr>
              <w:tabs>
                <w:tab w:val="left" w:pos="1980"/>
              </w:tabs>
              <w:spacing w:before="12" w:after="12"/>
              <w:rPr>
                <w:rFonts w:ascii="Arial" w:hAnsi="Arial" w:cs="Arial"/>
              </w:rPr>
            </w:pPr>
          </w:p>
        </w:tc>
        <w:tc>
          <w:tcPr>
            <w:tcW w:w="3243" w:type="dxa"/>
            <w:vMerge/>
          </w:tcPr>
          <w:p w:rsidR="00F11924" w:rsidRPr="00706964" w:rsidRDefault="00F11924" w:rsidP="0034656C">
            <w:pPr>
              <w:numPr>
                <w:ilvl w:val="0"/>
                <w:numId w:val="33"/>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F11924" w:rsidRPr="00706964" w:rsidRDefault="00F11924" w:rsidP="005E41CD">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0</w:t>
            </w:r>
          </w:p>
        </w:tc>
        <w:tc>
          <w:tcPr>
            <w:tcW w:w="7938" w:type="dxa"/>
            <w:tcBorders>
              <w:bottom w:val="single" w:sz="4" w:space="0" w:color="auto"/>
            </w:tcBorders>
            <w:shd w:val="clear" w:color="auto" w:fill="FF0000"/>
          </w:tcPr>
          <w:p w:rsidR="00F11924" w:rsidRPr="00706964" w:rsidRDefault="00F11924" w:rsidP="0034656C">
            <w:pPr>
              <w:pStyle w:val="Header"/>
              <w:numPr>
                <w:ilvl w:val="0"/>
                <w:numId w:val="33"/>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No evidence submitted / or no services commissioned are </w:t>
            </w:r>
            <w:r w:rsidR="005E5B59">
              <w:rPr>
                <w:rFonts w:ascii="Arial" w:hAnsi="Arial" w:cs="Arial"/>
                <w:sz w:val="22"/>
                <w:szCs w:val="22"/>
              </w:rPr>
              <w:t>S11</w:t>
            </w:r>
            <w:r w:rsidRPr="00706964">
              <w:rPr>
                <w:rFonts w:ascii="Arial" w:hAnsi="Arial" w:cs="Arial"/>
                <w:sz w:val="22"/>
                <w:szCs w:val="22"/>
              </w:rPr>
              <w:t xml:space="preserve"> compliant.</w:t>
            </w:r>
          </w:p>
        </w:tc>
      </w:tr>
      <w:tr w:rsidR="00F11924" w:rsidRPr="00706964" w:rsidTr="003C79B5">
        <w:trPr>
          <w:cantSplit/>
          <w:trHeight w:val="581"/>
        </w:trPr>
        <w:tc>
          <w:tcPr>
            <w:tcW w:w="3431" w:type="dxa"/>
            <w:vMerge/>
          </w:tcPr>
          <w:p w:rsidR="00F11924" w:rsidRPr="00706964" w:rsidRDefault="00F11924" w:rsidP="005E41CD">
            <w:pPr>
              <w:tabs>
                <w:tab w:val="left" w:pos="1980"/>
              </w:tabs>
              <w:spacing w:before="12" w:after="12"/>
              <w:rPr>
                <w:rFonts w:ascii="Arial" w:hAnsi="Arial" w:cs="Arial"/>
                <w:b/>
              </w:rPr>
            </w:pPr>
          </w:p>
        </w:tc>
        <w:tc>
          <w:tcPr>
            <w:tcW w:w="3243" w:type="dxa"/>
            <w:vMerge/>
          </w:tcPr>
          <w:p w:rsidR="00F11924" w:rsidRPr="00706964" w:rsidRDefault="00F11924" w:rsidP="0034656C">
            <w:pPr>
              <w:numPr>
                <w:ilvl w:val="0"/>
                <w:numId w:val="33"/>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F11924" w:rsidRPr="00706964" w:rsidRDefault="00F11924" w:rsidP="005E41CD">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1</w:t>
            </w:r>
          </w:p>
        </w:tc>
        <w:tc>
          <w:tcPr>
            <w:tcW w:w="7938" w:type="dxa"/>
            <w:tcBorders>
              <w:bottom w:val="single" w:sz="4" w:space="0" w:color="auto"/>
            </w:tcBorders>
            <w:shd w:val="clear" w:color="auto" w:fill="FF9900"/>
          </w:tcPr>
          <w:p w:rsidR="00F11924" w:rsidRPr="00F14821" w:rsidRDefault="00F11924" w:rsidP="0034656C">
            <w:pPr>
              <w:pStyle w:val="Header"/>
              <w:numPr>
                <w:ilvl w:val="0"/>
                <w:numId w:val="6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Services that are contracted or commissioned are </w:t>
            </w:r>
            <w:r w:rsidR="00F80788">
              <w:rPr>
                <w:rFonts w:ascii="Arial" w:hAnsi="Arial" w:cs="Arial"/>
                <w:sz w:val="22"/>
                <w:szCs w:val="22"/>
              </w:rPr>
              <w:t xml:space="preserve">required to be </w:t>
            </w:r>
            <w:r w:rsidR="005E5B59">
              <w:rPr>
                <w:rFonts w:ascii="Arial" w:hAnsi="Arial" w:cs="Arial"/>
                <w:sz w:val="22"/>
                <w:szCs w:val="22"/>
              </w:rPr>
              <w:t>S11</w:t>
            </w:r>
            <w:r w:rsidRPr="00706964">
              <w:rPr>
                <w:rFonts w:ascii="Arial" w:hAnsi="Arial" w:cs="Arial"/>
                <w:sz w:val="22"/>
                <w:szCs w:val="22"/>
              </w:rPr>
              <w:t xml:space="preserve"> compliant and this is within their contracts</w:t>
            </w:r>
            <w:r w:rsidR="00F80788">
              <w:rPr>
                <w:rFonts w:ascii="Arial" w:hAnsi="Arial" w:cs="Arial"/>
                <w:sz w:val="22"/>
                <w:szCs w:val="22"/>
              </w:rPr>
              <w:t xml:space="preserve"> but this is not checked to ensure compliance</w:t>
            </w:r>
          </w:p>
        </w:tc>
      </w:tr>
      <w:tr w:rsidR="00F11924" w:rsidRPr="00706964" w:rsidTr="003C79B5">
        <w:trPr>
          <w:cantSplit/>
          <w:trHeight w:val="581"/>
        </w:trPr>
        <w:tc>
          <w:tcPr>
            <w:tcW w:w="3431" w:type="dxa"/>
            <w:vMerge/>
          </w:tcPr>
          <w:p w:rsidR="00F11924" w:rsidRPr="00706964" w:rsidRDefault="00F11924" w:rsidP="005E41CD">
            <w:pPr>
              <w:tabs>
                <w:tab w:val="left" w:pos="1980"/>
              </w:tabs>
              <w:spacing w:before="12" w:after="12"/>
              <w:rPr>
                <w:rFonts w:ascii="Arial" w:hAnsi="Arial" w:cs="Arial"/>
                <w:b/>
              </w:rPr>
            </w:pPr>
          </w:p>
        </w:tc>
        <w:tc>
          <w:tcPr>
            <w:tcW w:w="3243" w:type="dxa"/>
            <w:vMerge/>
          </w:tcPr>
          <w:p w:rsidR="00F11924" w:rsidRPr="00706964" w:rsidRDefault="00F11924" w:rsidP="0034656C">
            <w:pPr>
              <w:numPr>
                <w:ilvl w:val="0"/>
                <w:numId w:val="33"/>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F11924" w:rsidRPr="00706964" w:rsidRDefault="00F11924" w:rsidP="005E41CD">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2</w:t>
            </w:r>
          </w:p>
        </w:tc>
        <w:tc>
          <w:tcPr>
            <w:tcW w:w="7938" w:type="dxa"/>
            <w:tcBorders>
              <w:bottom w:val="single" w:sz="4" w:space="0" w:color="auto"/>
            </w:tcBorders>
            <w:shd w:val="clear" w:color="auto" w:fill="00FF00"/>
          </w:tcPr>
          <w:p w:rsidR="00F11924" w:rsidRPr="00F14821" w:rsidRDefault="00F11924" w:rsidP="0034656C">
            <w:pPr>
              <w:pStyle w:val="Header"/>
              <w:numPr>
                <w:ilvl w:val="0"/>
                <w:numId w:val="6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Services that are contracted or commissioned are </w:t>
            </w:r>
            <w:r w:rsidR="005E5B59">
              <w:rPr>
                <w:rFonts w:ascii="Arial" w:hAnsi="Arial" w:cs="Arial"/>
                <w:sz w:val="22"/>
                <w:szCs w:val="22"/>
              </w:rPr>
              <w:t>S11</w:t>
            </w:r>
            <w:r w:rsidRPr="00706964">
              <w:rPr>
                <w:rFonts w:ascii="Arial" w:hAnsi="Arial" w:cs="Arial"/>
                <w:sz w:val="22"/>
                <w:szCs w:val="22"/>
              </w:rPr>
              <w:t xml:space="preserve"> compliant and this is </w:t>
            </w:r>
            <w:r w:rsidR="00F80788">
              <w:rPr>
                <w:rFonts w:ascii="Arial" w:hAnsi="Arial" w:cs="Arial"/>
                <w:sz w:val="22"/>
                <w:szCs w:val="22"/>
              </w:rPr>
              <w:t>written within</w:t>
            </w:r>
            <w:r w:rsidRPr="00706964">
              <w:rPr>
                <w:rFonts w:ascii="Arial" w:hAnsi="Arial" w:cs="Arial"/>
                <w:sz w:val="22"/>
                <w:szCs w:val="22"/>
              </w:rPr>
              <w:t xml:space="preserve"> the</w:t>
            </w:r>
            <w:r w:rsidR="00F80788">
              <w:rPr>
                <w:rFonts w:ascii="Arial" w:hAnsi="Arial" w:cs="Arial"/>
                <w:sz w:val="22"/>
                <w:szCs w:val="22"/>
              </w:rPr>
              <w:t xml:space="preserve"> </w:t>
            </w:r>
            <w:r w:rsidRPr="00706964">
              <w:rPr>
                <w:rFonts w:ascii="Arial" w:hAnsi="Arial" w:cs="Arial"/>
                <w:sz w:val="22"/>
                <w:szCs w:val="22"/>
              </w:rPr>
              <w:t>contracts</w:t>
            </w:r>
            <w:r w:rsidR="00F80788">
              <w:rPr>
                <w:rFonts w:ascii="Arial" w:hAnsi="Arial" w:cs="Arial"/>
                <w:sz w:val="22"/>
                <w:szCs w:val="22"/>
              </w:rPr>
              <w:t xml:space="preserve"> and Service Level Agreements</w:t>
            </w:r>
            <w:r w:rsidRPr="00706964">
              <w:rPr>
                <w:rFonts w:ascii="Arial" w:hAnsi="Arial" w:cs="Arial"/>
                <w:sz w:val="22"/>
                <w:szCs w:val="22"/>
              </w:rPr>
              <w:t xml:space="preserve"> and is reviewed regularly to evidence compliance.</w:t>
            </w:r>
          </w:p>
        </w:tc>
      </w:tr>
      <w:tr w:rsidR="00F11924" w:rsidRPr="00706964" w:rsidTr="003C79B5">
        <w:trPr>
          <w:cantSplit/>
          <w:trHeight w:val="581"/>
        </w:trPr>
        <w:tc>
          <w:tcPr>
            <w:tcW w:w="3431" w:type="dxa"/>
            <w:vMerge/>
          </w:tcPr>
          <w:p w:rsidR="00F11924" w:rsidRPr="00706964" w:rsidRDefault="00F11924" w:rsidP="005E41CD">
            <w:pPr>
              <w:tabs>
                <w:tab w:val="left" w:pos="1980"/>
              </w:tabs>
              <w:spacing w:before="12" w:after="12"/>
              <w:rPr>
                <w:rFonts w:ascii="Arial" w:hAnsi="Arial" w:cs="Arial"/>
                <w:b/>
              </w:rPr>
            </w:pPr>
          </w:p>
        </w:tc>
        <w:tc>
          <w:tcPr>
            <w:tcW w:w="3243" w:type="dxa"/>
            <w:vMerge/>
          </w:tcPr>
          <w:p w:rsidR="00F11924" w:rsidRPr="00706964" w:rsidRDefault="00F11924" w:rsidP="0034656C">
            <w:pPr>
              <w:numPr>
                <w:ilvl w:val="0"/>
                <w:numId w:val="33"/>
              </w:numPr>
              <w:tabs>
                <w:tab w:val="left" w:pos="1980"/>
              </w:tabs>
              <w:spacing w:before="12" w:after="12"/>
              <w:rPr>
                <w:rFonts w:ascii="Arial" w:hAnsi="Arial" w:cs="Arial"/>
                <w:bCs/>
              </w:rPr>
            </w:pPr>
          </w:p>
        </w:tc>
        <w:tc>
          <w:tcPr>
            <w:tcW w:w="850" w:type="dxa"/>
            <w:shd w:val="clear" w:color="auto" w:fill="00CCFF"/>
          </w:tcPr>
          <w:p w:rsidR="00F11924" w:rsidRPr="00706964" w:rsidRDefault="00F11924" w:rsidP="005E41CD">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3</w:t>
            </w:r>
          </w:p>
        </w:tc>
        <w:tc>
          <w:tcPr>
            <w:tcW w:w="7938" w:type="dxa"/>
            <w:shd w:val="clear" w:color="auto" w:fill="00CCFF"/>
          </w:tcPr>
          <w:p w:rsidR="00F11924" w:rsidRPr="00706964" w:rsidRDefault="00F11924" w:rsidP="0034656C">
            <w:pPr>
              <w:pStyle w:val="Header"/>
              <w:numPr>
                <w:ilvl w:val="0"/>
                <w:numId w:val="6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Services that are contracted or commissioned are </w:t>
            </w:r>
            <w:r w:rsidR="005E5B59">
              <w:rPr>
                <w:rFonts w:ascii="Arial" w:hAnsi="Arial" w:cs="Arial"/>
                <w:sz w:val="22"/>
                <w:szCs w:val="22"/>
              </w:rPr>
              <w:t>S11</w:t>
            </w:r>
            <w:r w:rsidRPr="00706964">
              <w:rPr>
                <w:rFonts w:ascii="Arial" w:hAnsi="Arial" w:cs="Arial"/>
                <w:sz w:val="22"/>
                <w:szCs w:val="22"/>
              </w:rPr>
              <w:t xml:space="preserve"> compliant and this is within their contracts and this is reviewed regularly to evidence compliance</w:t>
            </w:r>
          </w:p>
          <w:p w:rsidR="00F11924" w:rsidRPr="00706964" w:rsidRDefault="00F11924" w:rsidP="0034656C">
            <w:pPr>
              <w:pStyle w:val="Header"/>
              <w:numPr>
                <w:ilvl w:val="0"/>
                <w:numId w:val="6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Names and addresses of contracted </w:t>
            </w:r>
            <w:r w:rsidR="006B476A">
              <w:rPr>
                <w:rFonts w:ascii="Arial" w:hAnsi="Arial" w:cs="Arial"/>
                <w:sz w:val="22"/>
                <w:szCs w:val="22"/>
              </w:rPr>
              <w:t xml:space="preserve">organisations and </w:t>
            </w:r>
            <w:r w:rsidRPr="00706964">
              <w:rPr>
                <w:rFonts w:ascii="Arial" w:hAnsi="Arial" w:cs="Arial"/>
                <w:sz w:val="22"/>
                <w:szCs w:val="22"/>
              </w:rPr>
              <w:t xml:space="preserve">agencies are </w:t>
            </w:r>
            <w:r w:rsidR="00F80788">
              <w:rPr>
                <w:rFonts w:ascii="Arial" w:hAnsi="Arial" w:cs="Arial"/>
                <w:sz w:val="22"/>
                <w:szCs w:val="22"/>
              </w:rPr>
              <w:t xml:space="preserve">recorded and </w:t>
            </w:r>
            <w:r w:rsidRPr="00706964">
              <w:rPr>
                <w:rFonts w:ascii="Arial" w:hAnsi="Arial" w:cs="Arial"/>
                <w:sz w:val="22"/>
                <w:szCs w:val="22"/>
              </w:rPr>
              <w:t xml:space="preserve">shared with the </w:t>
            </w:r>
            <w:r w:rsidR="0018597D">
              <w:rPr>
                <w:rFonts w:ascii="Arial" w:hAnsi="Arial" w:cs="Arial"/>
                <w:sz w:val="22"/>
                <w:szCs w:val="22"/>
              </w:rPr>
              <w:t>SSCP</w:t>
            </w:r>
          </w:p>
          <w:p w:rsidR="00F11924" w:rsidRPr="00F14821" w:rsidRDefault="00F11924" w:rsidP="0034656C">
            <w:pPr>
              <w:pStyle w:val="Header"/>
              <w:numPr>
                <w:ilvl w:val="0"/>
                <w:numId w:val="6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of </w:t>
            </w:r>
            <w:r w:rsidR="005E5B59">
              <w:rPr>
                <w:rFonts w:ascii="Arial" w:hAnsi="Arial" w:cs="Arial"/>
                <w:sz w:val="22"/>
                <w:szCs w:val="22"/>
              </w:rPr>
              <w:t>self-assessment</w:t>
            </w:r>
            <w:r w:rsidRPr="00706964">
              <w:rPr>
                <w:rFonts w:ascii="Arial" w:hAnsi="Arial" w:cs="Arial"/>
                <w:sz w:val="22"/>
                <w:szCs w:val="22"/>
              </w:rPr>
              <w:t xml:space="preserve"> of services </w:t>
            </w:r>
            <w:r w:rsidR="00F80788">
              <w:rPr>
                <w:rFonts w:ascii="Arial" w:hAnsi="Arial" w:cs="Arial"/>
                <w:sz w:val="22"/>
                <w:szCs w:val="22"/>
              </w:rPr>
              <w:t>is</w:t>
            </w:r>
            <w:r w:rsidRPr="00706964">
              <w:rPr>
                <w:rFonts w:ascii="Arial" w:hAnsi="Arial" w:cs="Arial"/>
                <w:sz w:val="22"/>
                <w:szCs w:val="22"/>
              </w:rPr>
              <w:t xml:space="preserve"> shared with the </w:t>
            </w:r>
            <w:r w:rsidR="0018597D">
              <w:rPr>
                <w:rFonts w:ascii="Arial" w:hAnsi="Arial" w:cs="Arial"/>
                <w:sz w:val="22"/>
                <w:szCs w:val="22"/>
              </w:rPr>
              <w:t>SSCP</w:t>
            </w:r>
          </w:p>
        </w:tc>
      </w:tr>
    </w:tbl>
    <w:p w:rsidR="003637F4" w:rsidRDefault="003637F4" w:rsidP="003637F4">
      <w:pPr>
        <w:spacing w:before="40" w:after="40"/>
        <w:ind w:left="1440"/>
        <w:rPr>
          <w:rFonts w:ascii="Arial" w:hAnsi="Arial" w:cs="Arial"/>
          <w:b/>
          <w:bCs/>
          <w:caps/>
          <w:sz w:val="22"/>
          <w:szCs w:val="22"/>
          <w:u w:val="single"/>
        </w:rPr>
      </w:pPr>
    </w:p>
    <w:p w:rsidR="003637F4" w:rsidRDefault="003637F4" w:rsidP="003637F4">
      <w:pPr>
        <w:spacing w:before="40" w:after="40"/>
        <w:ind w:left="1440"/>
        <w:rPr>
          <w:rFonts w:ascii="Arial" w:hAnsi="Arial" w:cs="Arial"/>
          <w:b/>
          <w:bCs/>
          <w:caps/>
          <w:sz w:val="22"/>
          <w:szCs w:val="22"/>
          <w:u w:val="single"/>
        </w:rPr>
      </w:pPr>
    </w:p>
    <w:p w:rsidR="0057071D" w:rsidRDefault="0057071D" w:rsidP="003637F4">
      <w:pPr>
        <w:spacing w:before="40" w:after="40"/>
        <w:ind w:left="1440"/>
        <w:rPr>
          <w:rFonts w:ascii="Arial" w:hAnsi="Arial" w:cs="Arial"/>
          <w:b/>
          <w:bCs/>
          <w:caps/>
          <w:sz w:val="22"/>
          <w:szCs w:val="22"/>
          <w:u w:val="single"/>
        </w:rPr>
      </w:pPr>
    </w:p>
    <w:p w:rsidR="001D6A0A" w:rsidRPr="00706964" w:rsidRDefault="001D6A0A" w:rsidP="001D6A0A">
      <w:pPr>
        <w:spacing w:before="12" w:after="12" w:line="360" w:lineRule="auto"/>
        <w:jc w:val="both"/>
        <w:rPr>
          <w:rFonts w:ascii="Arial" w:hAnsi="Arial" w:cs="Arial"/>
          <w:b/>
          <w:sz w:val="22"/>
          <w:szCs w:val="22"/>
        </w:rPr>
      </w:pPr>
      <w:r>
        <w:rPr>
          <w:rFonts w:ascii="Arial" w:hAnsi="Arial" w:cs="Arial"/>
          <w:b/>
          <w:bCs/>
          <w:sz w:val="22"/>
          <w:szCs w:val="22"/>
          <w:u w:val="single"/>
        </w:rPr>
        <w:t>STANDARD 2: POLICIES AND PROCEDURES</w:t>
      </w:r>
    </w:p>
    <w:p w:rsidR="00CE33ED" w:rsidRPr="00706964" w:rsidRDefault="00CE33ED" w:rsidP="00CE33ED">
      <w:pPr>
        <w:rPr>
          <w:rFonts w:ascii="Arial" w:hAnsi="Arial" w:cs="Arial"/>
          <w:sz w:val="22"/>
          <w:szCs w:val="22"/>
        </w:rPr>
      </w:pPr>
    </w:p>
    <w:tbl>
      <w:tblPr>
        <w:tblW w:w="154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22"/>
      </w:tblGrid>
      <w:tr w:rsidR="00CE33ED" w:rsidRPr="00706964" w:rsidTr="00E2664C">
        <w:trPr>
          <w:tblHeader/>
        </w:trPr>
        <w:tc>
          <w:tcPr>
            <w:tcW w:w="2421"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Score</w:t>
            </w:r>
          </w:p>
        </w:tc>
        <w:tc>
          <w:tcPr>
            <w:tcW w:w="7922"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E2664C">
        <w:trPr>
          <w:cantSplit/>
          <w:trHeight w:val="249"/>
        </w:trPr>
        <w:tc>
          <w:tcPr>
            <w:tcW w:w="2421" w:type="dxa"/>
            <w:vMerge w:val="restart"/>
          </w:tcPr>
          <w:p w:rsidR="00CE33ED" w:rsidRPr="00706964" w:rsidRDefault="001D6A0A" w:rsidP="005E41CD">
            <w:pPr>
              <w:tabs>
                <w:tab w:val="left" w:pos="1980"/>
              </w:tabs>
              <w:spacing w:before="12" w:after="12"/>
              <w:rPr>
                <w:rFonts w:ascii="Arial" w:hAnsi="Arial" w:cs="Arial"/>
              </w:rPr>
            </w:pPr>
            <w:r>
              <w:rPr>
                <w:rFonts w:ascii="Arial" w:hAnsi="Arial" w:cs="Arial"/>
                <w:b/>
                <w:sz w:val="22"/>
                <w:szCs w:val="22"/>
              </w:rPr>
              <w:t>2</w:t>
            </w:r>
            <w:r w:rsidR="00CE33ED" w:rsidRPr="00706964">
              <w:rPr>
                <w:rFonts w:ascii="Arial" w:hAnsi="Arial" w:cs="Arial"/>
                <w:b/>
                <w:sz w:val="22"/>
                <w:szCs w:val="22"/>
              </w:rPr>
              <w:t xml:space="preserve">.1 </w:t>
            </w:r>
            <w:r w:rsidR="00CE33ED" w:rsidRPr="00706964">
              <w:rPr>
                <w:rFonts w:ascii="Arial" w:hAnsi="Arial" w:cs="Arial"/>
                <w:sz w:val="22"/>
                <w:szCs w:val="22"/>
              </w:rPr>
              <w:t>The organisation has written policies, and where applicable a procedure, for safeguarding and protecting children</w:t>
            </w:r>
            <w:r w:rsidR="003C79B5">
              <w:rPr>
                <w:rFonts w:ascii="Arial" w:hAnsi="Arial" w:cs="Arial"/>
                <w:sz w:val="22"/>
                <w:szCs w:val="22"/>
              </w:rPr>
              <w:t>.</w:t>
            </w:r>
            <w:r w:rsidR="00CE33ED" w:rsidRPr="00706964">
              <w:rPr>
                <w:rFonts w:ascii="Arial" w:hAnsi="Arial" w:cs="Arial"/>
                <w:sz w:val="22"/>
                <w:szCs w:val="22"/>
              </w:rPr>
              <w:t xml:space="preserve"> </w:t>
            </w:r>
            <w:r w:rsidR="003C79B5">
              <w:rPr>
                <w:rFonts w:ascii="Arial" w:hAnsi="Arial" w:cs="Arial"/>
                <w:sz w:val="22"/>
                <w:szCs w:val="22"/>
              </w:rPr>
              <w:t>This</w:t>
            </w:r>
            <w:r w:rsidR="00CE33ED" w:rsidRPr="00706964">
              <w:rPr>
                <w:rFonts w:ascii="Arial" w:hAnsi="Arial" w:cs="Arial"/>
                <w:sz w:val="22"/>
                <w:szCs w:val="22"/>
              </w:rPr>
              <w:t xml:space="preserve"> is accessible to all staff.</w:t>
            </w:r>
          </w:p>
        </w:tc>
        <w:tc>
          <w:tcPr>
            <w:tcW w:w="4253" w:type="dxa"/>
            <w:vMerge w:val="restart"/>
          </w:tcPr>
          <w:p w:rsidR="00CE33ED" w:rsidRPr="00706964" w:rsidRDefault="00CE33ED" w:rsidP="005E41CD">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Up to date safeguarding policy and procedure in place</w:t>
            </w:r>
            <w:r w:rsidR="00704B05">
              <w:rPr>
                <w:rFonts w:ascii="Arial" w:hAnsi="Arial" w:cs="Arial"/>
                <w:bCs/>
                <w:sz w:val="22"/>
                <w:szCs w:val="22"/>
              </w:rPr>
              <w:t xml:space="preserve"> covering all areas of safeguarding relevant to the </w:t>
            </w:r>
            <w:r w:rsidR="00906022">
              <w:rPr>
                <w:rFonts w:ascii="Arial" w:hAnsi="Arial" w:cs="Arial"/>
                <w:bCs/>
                <w:sz w:val="22"/>
                <w:szCs w:val="22"/>
              </w:rPr>
              <w:t>organisation</w:t>
            </w:r>
            <w:r w:rsidR="00704B05">
              <w:rPr>
                <w:rFonts w:ascii="Arial" w:hAnsi="Arial" w:cs="Arial"/>
                <w:bCs/>
                <w:sz w:val="22"/>
                <w:szCs w:val="22"/>
              </w:rPr>
              <w:t xml:space="preserve"> (for example; CSE, </w:t>
            </w:r>
            <w:r w:rsidR="00704B05" w:rsidRPr="00704B05">
              <w:rPr>
                <w:rFonts w:ascii="Arial" w:hAnsi="Arial" w:cs="Arial"/>
                <w:bCs/>
                <w:sz w:val="22"/>
                <w:szCs w:val="22"/>
              </w:rPr>
              <w:t>Radicalisation, Prevent, FGM, Forced Marriage and Honour Based Violenc</w:t>
            </w:r>
            <w:r w:rsidR="00704B05">
              <w:rPr>
                <w:rFonts w:ascii="Arial" w:hAnsi="Arial" w:cs="Arial"/>
                <w:bCs/>
                <w:sz w:val="22"/>
                <w:szCs w:val="22"/>
              </w:rPr>
              <w:t>e)</w:t>
            </w:r>
          </w:p>
          <w:p w:rsidR="00CE33ED" w:rsidRPr="00706964" w:rsidRDefault="00CE33ED" w:rsidP="005E41CD">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accreditation by a suitable Safeguarding Forum.</w:t>
            </w:r>
          </w:p>
          <w:p w:rsidR="00CE33ED" w:rsidRPr="00706964" w:rsidRDefault="00CE33ED" w:rsidP="005E41CD">
            <w:pPr>
              <w:pStyle w:val="Header"/>
              <w:numPr>
                <w:ilvl w:val="1"/>
                <w:numId w:val="3"/>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lastRenderedPageBreak/>
              <w:t>Code of conduct for staff and volunteer</w:t>
            </w:r>
          </w:p>
          <w:p w:rsidR="00CE33ED" w:rsidRPr="00706964" w:rsidRDefault="00CE33ED" w:rsidP="005E41CD">
            <w:pPr>
              <w:pStyle w:val="Header"/>
              <w:numPr>
                <w:ilvl w:val="1"/>
                <w:numId w:val="3"/>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t>Evidence that staff can easily access the policy and procedure</w:t>
            </w:r>
            <w:r w:rsidRPr="00706964">
              <w:rPr>
                <w:rFonts w:ascii="Arial" w:hAnsi="Arial" w:cs="Arial"/>
                <w:sz w:val="22"/>
                <w:szCs w:val="22"/>
              </w:rPr>
              <w:t xml:space="preserve"> </w:t>
            </w:r>
          </w:p>
          <w:p w:rsidR="00CE33ED" w:rsidRPr="00706964" w:rsidRDefault="00CE33ED" w:rsidP="005E41CD">
            <w:pPr>
              <w:numPr>
                <w:ilvl w:val="0"/>
                <w:numId w:val="3"/>
              </w:numPr>
              <w:spacing w:before="12" w:after="12"/>
              <w:rPr>
                <w:rFonts w:ascii="Arial" w:hAnsi="Arial" w:cs="Arial"/>
              </w:rPr>
            </w:pPr>
            <w:r w:rsidRPr="00706964">
              <w:rPr>
                <w:rFonts w:ascii="Arial" w:hAnsi="Arial" w:cs="Arial"/>
                <w:sz w:val="22"/>
                <w:szCs w:val="22"/>
              </w:rPr>
              <w:t xml:space="preserve">Documented evidence of dissemination and availability  </w:t>
            </w:r>
          </w:p>
          <w:p w:rsidR="00CE33ED" w:rsidRPr="00706964" w:rsidRDefault="00CE33ED" w:rsidP="005E41CD">
            <w:pPr>
              <w:numPr>
                <w:ilvl w:val="0"/>
                <w:numId w:val="3"/>
              </w:numPr>
              <w:spacing w:before="12" w:after="12"/>
              <w:rPr>
                <w:rFonts w:ascii="Arial" w:hAnsi="Arial" w:cs="Arial"/>
              </w:rPr>
            </w:pPr>
            <w:r w:rsidRPr="00706964">
              <w:rPr>
                <w:rFonts w:ascii="Arial" w:hAnsi="Arial" w:cs="Arial"/>
                <w:sz w:val="22"/>
                <w:szCs w:val="22"/>
              </w:rPr>
              <w:t xml:space="preserve">Staff have been trained in the use of the policy </w:t>
            </w:r>
            <w:r w:rsidR="00395EAA">
              <w:rPr>
                <w:rFonts w:ascii="Arial" w:hAnsi="Arial" w:cs="Arial"/>
                <w:sz w:val="22"/>
                <w:szCs w:val="22"/>
              </w:rPr>
              <w:t>and</w:t>
            </w:r>
            <w:r w:rsidRPr="00706964">
              <w:rPr>
                <w:rFonts w:ascii="Arial" w:hAnsi="Arial" w:cs="Arial"/>
                <w:sz w:val="22"/>
                <w:szCs w:val="22"/>
              </w:rPr>
              <w:t xml:space="preserve"> procedure.</w:t>
            </w:r>
          </w:p>
          <w:p w:rsidR="00CE33ED" w:rsidRPr="00706964" w:rsidRDefault="00CE33ED" w:rsidP="005E41CD">
            <w:pPr>
              <w:numPr>
                <w:ilvl w:val="0"/>
                <w:numId w:val="3"/>
              </w:numPr>
              <w:spacing w:before="12" w:after="12"/>
              <w:rPr>
                <w:rFonts w:ascii="Arial" w:hAnsi="Arial" w:cs="Arial"/>
              </w:rPr>
            </w:pPr>
            <w:r w:rsidRPr="00706964">
              <w:rPr>
                <w:rFonts w:ascii="Arial" w:hAnsi="Arial" w:cs="Arial"/>
                <w:sz w:val="22"/>
                <w:szCs w:val="22"/>
              </w:rPr>
              <w:t>Induction handbook or e-learning programme</w:t>
            </w:r>
          </w:p>
          <w:p w:rsidR="00CE33ED" w:rsidRPr="00706964" w:rsidRDefault="00CE33ED" w:rsidP="005E41CD">
            <w:pPr>
              <w:pStyle w:val="Header"/>
              <w:tabs>
                <w:tab w:val="clear" w:pos="4153"/>
                <w:tab w:val="clear" w:pos="8306"/>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274"/>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policy or procedure in place.</w:t>
            </w:r>
          </w:p>
        </w:tc>
      </w:tr>
      <w:tr w:rsidR="00CE33ED" w:rsidRPr="00706964" w:rsidTr="00E2664C">
        <w:trPr>
          <w:cantSplit/>
          <w:trHeight w:val="719"/>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CE33ED" w:rsidRPr="00706964" w:rsidRDefault="00CE33ED" w:rsidP="005E41CD">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in place but of low standard, not clear, out of date, in process or being written or having key sections missing. </w:t>
            </w:r>
          </w:p>
          <w:p w:rsidR="00CE33ED" w:rsidRPr="00F14821" w:rsidRDefault="00CE33ED" w:rsidP="005E41CD">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Disseminated and available but only to a small percentage of staff, many without ready availability (e.g. no immediate access to Intranet)</w:t>
            </w:r>
          </w:p>
        </w:tc>
      </w:tr>
      <w:tr w:rsidR="00CE33ED" w:rsidRPr="00706964" w:rsidTr="00E2664C">
        <w:trPr>
          <w:cantSplit/>
          <w:trHeight w:val="787"/>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265C39" w:rsidRPr="00265C39" w:rsidRDefault="00CE33ED" w:rsidP="005E41CD">
            <w:pPr>
              <w:pStyle w:val="Header"/>
              <w:numPr>
                <w:ilvl w:val="3"/>
                <w:numId w:val="3"/>
              </w:numPr>
              <w:tabs>
                <w:tab w:val="clear" w:pos="4153"/>
                <w:tab w:val="clear" w:pos="8306"/>
                <w:tab w:val="left" w:pos="1980"/>
              </w:tabs>
              <w:spacing w:before="12" w:after="12"/>
              <w:rPr>
                <w:rFonts w:ascii="Arial" w:hAnsi="Arial" w:cs="Arial"/>
                <w:bCs/>
              </w:rPr>
            </w:pPr>
            <w:r w:rsidRPr="00265C39">
              <w:rPr>
                <w:rFonts w:ascii="Arial" w:hAnsi="Arial" w:cs="Arial"/>
                <w:bCs/>
                <w:sz w:val="22"/>
                <w:szCs w:val="22"/>
              </w:rPr>
              <w:t xml:space="preserve">Policy in place but not </w:t>
            </w:r>
            <w:r w:rsidR="00265C39" w:rsidRPr="00265C39">
              <w:rPr>
                <w:rFonts w:ascii="Arial" w:hAnsi="Arial" w:cs="Arial"/>
                <w:bCs/>
                <w:sz w:val="22"/>
                <w:szCs w:val="22"/>
              </w:rPr>
              <w:t xml:space="preserve">entirely </w:t>
            </w:r>
            <w:r w:rsidRPr="00265C39">
              <w:rPr>
                <w:rFonts w:ascii="Arial" w:hAnsi="Arial" w:cs="Arial"/>
                <w:bCs/>
                <w:sz w:val="22"/>
                <w:szCs w:val="22"/>
              </w:rPr>
              <w:t xml:space="preserve">suitable </w:t>
            </w:r>
          </w:p>
          <w:p w:rsidR="00CE33ED" w:rsidRPr="00265C39" w:rsidRDefault="00CE33ED" w:rsidP="005E41CD">
            <w:pPr>
              <w:pStyle w:val="Header"/>
              <w:numPr>
                <w:ilvl w:val="3"/>
                <w:numId w:val="3"/>
              </w:numPr>
              <w:tabs>
                <w:tab w:val="clear" w:pos="4153"/>
                <w:tab w:val="clear" w:pos="8306"/>
                <w:tab w:val="left" w:pos="1980"/>
              </w:tabs>
              <w:spacing w:before="12" w:after="12"/>
              <w:rPr>
                <w:rFonts w:ascii="Arial" w:hAnsi="Arial" w:cs="Arial"/>
                <w:bCs/>
              </w:rPr>
            </w:pPr>
            <w:r w:rsidRPr="00265C39">
              <w:rPr>
                <w:rFonts w:ascii="Arial" w:hAnsi="Arial" w:cs="Arial"/>
                <w:bCs/>
                <w:sz w:val="22"/>
                <w:szCs w:val="22"/>
              </w:rPr>
              <w:t xml:space="preserve">Evidence of staff accessing policy and procedure </w:t>
            </w:r>
          </w:p>
          <w:p w:rsidR="00CE33ED" w:rsidRPr="00F11924" w:rsidRDefault="00CE33ED" w:rsidP="005E41CD">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Dissemination to all staff</w:t>
            </w:r>
          </w:p>
        </w:tc>
      </w:tr>
      <w:tr w:rsidR="00CE33ED" w:rsidRPr="00706964" w:rsidTr="00E2664C">
        <w:trPr>
          <w:cantSplit/>
          <w:trHeight w:val="1483"/>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b/>
              </w:rPr>
            </w:pPr>
          </w:p>
        </w:tc>
        <w:tc>
          <w:tcPr>
            <w:tcW w:w="4253" w:type="dxa"/>
            <w:vMerge/>
            <w:tcBorders>
              <w:bottom w:val="single" w:sz="4" w:space="0" w:color="auto"/>
            </w:tcBorders>
          </w:tcPr>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22" w:type="dxa"/>
            <w:tcBorders>
              <w:bottom w:val="single" w:sz="4" w:space="0" w:color="auto"/>
            </w:tcBorders>
            <w:shd w:val="clear" w:color="auto" w:fill="00CCFF"/>
          </w:tcPr>
          <w:p w:rsidR="00353606" w:rsidRDefault="00CE33ED" w:rsidP="00353606">
            <w:pPr>
              <w:pStyle w:val="Header"/>
              <w:numPr>
                <w:ilvl w:val="3"/>
                <w:numId w:val="3"/>
              </w:numPr>
              <w:tabs>
                <w:tab w:val="clear" w:pos="360"/>
                <w:tab w:val="clear" w:pos="4153"/>
                <w:tab w:val="clear" w:pos="8306"/>
                <w:tab w:val="num" w:pos="318"/>
                <w:tab w:val="left" w:pos="1980"/>
              </w:tabs>
              <w:spacing w:before="12" w:after="12"/>
              <w:rPr>
                <w:rFonts w:ascii="Arial" w:hAnsi="Arial" w:cs="Arial"/>
                <w:bCs/>
              </w:rPr>
            </w:pPr>
            <w:r w:rsidRPr="00706964">
              <w:rPr>
                <w:rFonts w:ascii="Arial" w:hAnsi="Arial" w:cs="Arial"/>
                <w:bCs/>
                <w:sz w:val="22"/>
                <w:szCs w:val="22"/>
              </w:rPr>
              <w:t xml:space="preserve">Policy in place and </w:t>
            </w:r>
            <w:r w:rsidR="0018597D">
              <w:rPr>
                <w:rFonts w:ascii="Arial" w:hAnsi="Arial" w:cs="Arial"/>
                <w:bCs/>
                <w:sz w:val="22"/>
                <w:szCs w:val="22"/>
              </w:rPr>
              <w:t>SSCP</w:t>
            </w:r>
            <w:r w:rsidRPr="00706964">
              <w:rPr>
                <w:rFonts w:ascii="Arial" w:hAnsi="Arial" w:cs="Arial"/>
                <w:bCs/>
                <w:sz w:val="22"/>
                <w:szCs w:val="22"/>
              </w:rPr>
              <w:t xml:space="preserve"> approved </w:t>
            </w:r>
          </w:p>
          <w:p w:rsidR="00CE33ED" w:rsidRPr="00353606" w:rsidRDefault="00CE33ED" w:rsidP="00353606">
            <w:pPr>
              <w:pStyle w:val="Header"/>
              <w:numPr>
                <w:ilvl w:val="3"/>
                <w:numId w:val="3"/>
              </w:numPr>
              <w:tabs>
                <w:tab w:val="clear" w:pos="360"/>
                <w:tab w:val="clear" w:pos="4153"/>
                <w:tab w:val="clear" w:pos="8306"/>
                <w:tab w:val="num" w:pos="318"/>
                <w:tab w:val="left" w:pos="1980"/>
              </w:tabs>
              <w:spacing w:before="12" w:after="12"/>
              <w:rPr>
                <w:rFonts w:ascii="Arial" w:hAnsi="Arial" w:cs="Arial"/>
                <w:bCs/>
              </w:rPr>
            </w:pPr>
            <w:r w:rsidRPr="00353606">
              <w:rPr>
                <w:rFonts w:ascii="Arial" w:hAnsi="Arial" w:cs="Arial"/>
                <w:bCs/>
                <w:sz w:val="22"/>
                <w:szCs w:val="22"/>
              </w:rPr>
              <w:t>Regular planned updates are programmed and the document owner (designated person or champion) ensures new legislation is incorporated.</w:t>
            </w:r>
          </w:p>
          <w:p w:rsidR="00CE33ED" w:rsidRPr="00706964" w:rsidRDefault="00CE33ED" w:rsidP="005E41CD">
            <w:pPr>
              <w:numPr>
                <w:ilvl w:val="0"/>
                <w:numId w:val="3"/>
              </w:numPr>
              <w:spacing w:before="12" w:after="12"/>
              <w:rPr>
                <w:rFonts w:ascii="Arial" w:hAnsi="Arial" w:cs="Arial"/>
              </w:rPr>
            </w:pPr>
            <w:r w:rsidRPr="00706964">
              <w:rPr>
                <w:rFonts w:ascii="Arial" w:hAnsi="Arial" w:cs="Arial"/>
                <w:bCs/>
                <w:sz w:val="22"/>
                <w:szCs w:val="22"/>
              </w:rPr>
              <w:t>Evidence of staff accessing and adhering to the policy and procedure</w:t>
            </w:r>
            <w:r w:rsidRPr="00706964">
              <w:rPr>
                <w:rFonts w:ascii="Arial" w:hAnsi="Arial" w:cs="Arial"/>
                <w:sz w:val="22"/>
                <w:szCs w:val="22"/>
              </w:rPr>
              <w:t xml:space="preserve"> Staff have been trained in the use of the policy </w:t>
            </w:r>
            <w:r w:rsidR="00395EAA">
              <w:rPr>
                <w:rFonts w:ascii="Arial" w:hAnsi="Arial" w:cs="Arial"/>
                <w:sz w:val="22"/>
                <w:szCs w:val="22"/>
              </w:rPr>
              <w:t>and</w:t>
            </w:r>
            <w:r w:rsidRPr="00706964">
              <w:rPr>
                <w:rFonts w:ascii="Arial" w:hAnsi="Arial" w:cs="Arial"/>
                <w:sz w:val="22"/>
                <w:szCs w:val="22"/>
              </w:rPr>
              <w:t xml:space="preserve"> procedure.</w:t>
            </w:r>
          </w:p>
          <w:p w:rsidR="00353606" w:rsidRPr="00353606" w:rsidRDefault="00CE33ED" w:rsidP="00353606">
            <w:pPr>
              <w:numPr>
                <w:ilvl w:val="0"/>
                <w:numId w:val="3"/>
              </w:numPr>
              <w:spacing w:before="12" w:after="12"/>
              <w:rPr>
                <w:rFonts w:ascii="Arial" w:hAnsi="Arial" w:cs="Arial"/>
              </w:rPr>
            </w:pPr>
            <w:r w:rsidRPr="00706964">
              <w:rPr>
                <w:rFonts w:ascii="Arial" w:hAnsi="Arial" w:cs="Arial"/>
                <w:sz w:val="22"/>
                <w:szCs w:val="22"/>
              </w:rPr>
              <w:t>Induction handbook or e-learning programme</w:t>
            </w:r>
          </w:p>
          <w:p w:rsidR="00353606" w:rsidRPr="00353606" w:rsidRDefault="00CE33ED" w:rsidP="00353606">
            <w:pPr>
              <w:numPr>
                <w:ilvl w:val="0"/>
                <w:numId w:val="3"/>
              </w:numPr>
              <w:spacing w:before="12" w:after="12"/>
              <w:rPr>
                <w:rFonts w:ascii="Arial" w:hAnsi="Arial" w:cs="Arial"/>
              </w:rPr>
            </w:pPr>
            <w:r w:rsidRPr="00353606">
              <w:rPr>
                <w:rFonts w:ascii="Arial" w:hAnsi="Arial" w:cs="Arial"/>
                <w:sz w:val="22"/>
                <w:szCs w:val="22"/>
              </w:rPr>
              <w:t xml:space="preserve">Disseminated to all staff with immediate and easy access. </w:t>
            </w:r>
          </w:p>
          <w:p w:rsidR="00353606" w:rsidRPr="00353606" w:rsidRDefault="00CE33ED" w:rsidP="00353606">
            <w:pPr>
              <w:numPr>
                <w:ilvl w:val="0"/>
                <w:numId w:val="3"/>
              </w:numPr>
              <w:spacing w:before="12" w:after="12"/>
              <w:rPr>
                <w:rFonts w:ascii="Arial" w:hAnsi="Arial" w:cs="Arial"/>
              </w:rPr>
            </w:pPr>
            <w:r w:rsidRPr="00353606">
              <w:rPr>
                <w:rFonts w:ascii="Arial" w:hAnsi="Arial" w:cs="Arial"/>
                <w:sz w:val="22"/>
                <w:szCs w:val="22"/>
              </w:rPr>
              <w:t xml:space="preserve">Regular reminders of updates circulated to all staff. Policy and procedures discussed at induction and at appraisals. </w:t>
            </w:r>
          </w:p>
          <w:p w:rsidR="00CE33ED" w:rsidRPr="00353606" w:rsidRDefault="00CE33ED" w:rsidP="00353606">
            <w:pPr>
              <w:numPr>
                <w:ilvl w:val="0"/>
                <w:numId w:val="3"/>
              </w:numPr>
              <w:spacing w:before="12" w:after="12"/>
              <w:rPr>
                <w:rFonts w:ascii="Arial" w:hAnsi="Arial" w:cs="Arial"/>
              </w:rPr>
            </w:pPr>
            <w:r w:rsidRPr="00353606">
              <w:rPr>
                <w:rFonts w:ascii="Arial" w:hAnsi="Arial" w:cs="Arial"/>
                <w:sz w:val="22"/>
                <w:szCs w:val="22"/>
              </w:rPr>
              <w:t>Appropriate staff have been trained in the use of the policy and procedure.</w:t>
            </w:r>
          </w:p>
        </w:tc>
      </w:tr>
      <w:tr w:rsidR="00CE33ED" w:rsidRPr="00706964" w:rsidTr="00E2664C">
        <w:trPr>
          <w:cantSplit/>
          <w:trHeight w:val="309"/>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 xml:space="preserve">2.2  </w:t>
            </w:r>
            <w:r w:rsidRPr="00706964">
              <w:rPr>
                <w:rFonts w:ascii="Arial" w:hAnsi="Arial" w:cs="Arial"/>
                <w:sz w:val="22"/>
                <w:szCs w:val="22"/>
              </w:rPr>
              <w:t>The</w:t>
            </w:r>
            <w:r w:rsidR="003C79B5">
              <w:rPr>
                <w:rFonts w:ascii="Arial" w:hAnsi="Arial" w:cs="Arial"/>
                <w:sz w:val="22"/>
                <w:szCs w:val="22"/>
              </w:rPr>
              <w:t xml:space="preserve"> organisation’s</w:t>
            </w:r>
            <w:r w:rsidRPr="00706964">
              <w:rPr>
                <w:rFonts w:ascii="Arial" w:hAnsi="Arial" w:cs="Arial"/>
                <w:sz w:val="22"/>
                <w:szCs w:val="22"/>
              </w:rPr>
              <w:t xml:space="preserve"> policies and procedures are in line with and make reference to the </w:t>
            </w:r>
            <w:r w:rsidR="003C79B5" w:rsidRPr="003C79B5">
              <w:rPr>
                <w:rFonts w:ascii="Arial" w:hAnsi="Arial" w:cs="Arial"/>
                <w:sz w:val="22"/>
                <w:szCs w:val="22"/>
              </w:rPr>
              <w:t xml:space="preserve">SSCP Safeguarding Children procedures.  </w:t>
            </w:r>
          </w:p>
          <w:p w:rsidR="00CE33ED" w:rsidRPr="00706964" w:rsidRDefault="00CE33ED" w:rsidP="005E41CD">
            <w:pPr>
              <w:tabs>
                <w:tab w:val="left" w:pos="1980"/>
              </w:tabs>
              <w:spacing w:before="12" w:after="12"/>
              <w:rPr>
                <w:rFonts w:ascii="Arial" w:hAnsi="Arial" w:cs="Arial"/>
              </w:rPr>
            </w:pPr>
          </w:p>
          <w:p w:rsidR="00CE33ED" w:rsidRPr="00706964" w:rsidRDefault="00CE33ED" w:rsidP="005E41CD">
            <w:pPr>
              <w:tabs>
                <w:tab w:val="left" w:pos="1980"/>
              </w:tabs>
              <w:spacing w:before="12" w:after="12"/>
              <w:rPr>
                <w:rFonts w:ascii="Arial" w:hAnsi="Arial" w:cs="Arial"/>
              </w:rPr>
            </w:pPr>
          </w:p>
        </w:tc>
        <w:tc>
          <w:tcPr>
            <w:tcW w:w="4253" w:type="dxa"/>
            <w:vMerge w:val="restart"/>
          </w:tcPr>
          <w:p w:rsidR="00CE33ED" w:rsidRPr="00706964" w:rsidRDefault="00CE33ED" w:rsidP="005E41CD">
            <w:pPr>
              <w:numPr>
                <w:ilvl w:val="1"/>
                <w:numId w:val="4"/>
              </w:numPr>
              <w:tabs>
                <w:tab w:val="left" w:pos="1980"/>
              </w:tabs>
              <w:spacing w:before="12" w:after="12"/>
              <w:rPr>
                <w:rFonts w:ascii="Arial" w:hAnsi="Arial" w:cs="Arial"/>
                <w:bCs/>
              </w:rPr>
            </w:pPr>
            <w:r w:rsidRPr="00706964">
              <w:rPr>
                <w:rFonts w:ascii="Arial" w:hAnsi="Arial" w:cs="Arial"/>
                <w:bCs/>
                <w:sz w:val="22"/>
                <w:szCs w:val="22"/>
              </w:rPr>
              <w:t xml:space="preserve">The policy and procedures makes reference to the </w:t>
            </w:r>
            <w:r w:rsidR="0018597D">
              <w:rPr>
                <w:rFonts w:ascii="Arial" w:hAnsi="Arial" w:cs="Arial"/>
                <w:bCs/>
                <w:sz w:val="22"/>
                <w:szCs w:val="22"/>
              </w:rPr>
              <w:t>SSCP</w:t>
            </w:r>
            <w:r w:rsidRPr="00706964">
              <w:rPr>
                <w:rFonts w:ascii="Arial" w:hAnsi="Arial" w:cs="Arial"/>
                <w:bCs/>
                <w:sz w:val="22"/>
                <w:szCs w:val="22"/>
              </w:rPr>
              <w:t xml:space="preserve"> policies and procedures</w:t>
            </w:r>
          </w:p>
          <w:p w:rsidR="00CE33ED" w:rsidRPr="00706964" w:rsidRDefault="00CE33ED" w:rsidP="005E41CD">
            <w:pPr>
              <w:numPr>
                <w:ilvl w:val="1"/>
                <w:numId w:val="4"/>
              </w:numPr>
              <w:tabs>
                <w:tab w:val="left" w:pos="1980"/>
              </w:tabs>
              <w:spacing w:before="12" w:after="12"/>
              <w:rPr>
                <w:rFonts w:ascii="Arial" w:hAnsi="Arial" w:cs="Arial"/>
                <w:bCs/>
              </w:rPr>
            </w:pPr>
            <w:r w:rsidRPr="00706964">
              <w:rPr>
                <w:rFonts w:ascii="Arial" w:hAnsi="Arial" w:cs="Arial"/>
                <w:bCs/>
                <w:sz w:val="22"/>
                <w:szCs w:val="22"/>
              </w:rPr>
              <w:t xml:space="preserve">The policy and procedures makes reference of how to access the </w:t>
            </w:r>
            <w:r w:rsidR="0018597D">
              <w:rPr>
                <w:rFonts w:ascii="Arial" w:hAnsi="Arial" w:cs="Arial"/>
                <w:bCs/>
                <w:sz w:val="22"/>
                <w:szCs w:val="22"/>
              </w:rPr>
              <w:t>SSCP</w:t>
            </w:r>
            <w:r w:rsidRPr="00706964">
              <w:rPr>
                <w:rFonts w:ascii="Arial" w:hAnsi="Arial" w:cs="Arial"/>
                <w:bCs/>
                <w:sz w:val="22"/>
                <w:szCs w:val="22"/>
              </w:rPr>
              <w:t xml:space="preserve"> policies and procedures (including links to the website)</w:t>
            </w:r>
          </w:p>
          <w:p w:rsidR="00CE33ED" w:rsidRPr="00706964" w:rsidRDefault="002C1A27" w:rsidP="005E41CD">
            <w:pPr>
              <w:numPr>
                <w:ilvl w:val="1"/>
                <w:numId w:val="4"/>
              </w:numPr>
              <w:tabs>
                <w:tab w:val="left" w:pos="1980"/>
              </w:tabs>
              <w:spacing w:before="12" w:after="12"/>
              <w:rPr>
                <w:rFonts w:ascii="Arial" w:hAnsi="Arial" w:cs="Arial"/>
                <w:bCs/>
              </w:rPr>
            </w:pPr>
            <w:r>
              <w:rPr>
                <w:rFonts w:ascii="Arial" w:hAnsi="Arial" w:cs="Arial"/>
                <w:bCs/>
                <w:sz w:val="22"/>
                <w:szCs w:val="22"/>
              </w:rPr>
              <w:t>Procedure and guidance</w:t>
            </w:r>
            <w:r w:rsidR="00CE33ED" w:rsidRPr="00706964">
              <w:rPr>
                <w:rFonts w:ascii="Arial" w:hAnsi="Arial" w:cs="Arial"/>
                <w:bCs/>
                <w:sz w:val="22"/>
                <w:szCs w:val="22"/>
              </w:rPr>
              <w:t xml:space="preserve"> are readily available to all staff</w:t>
            </w:r>
          </w:p>
          <w:p w:rsidR="00CE33ED" w:rsidRPr="00706964" w:rsidRDefault="00CE33ED" w:rsidP="005E41CD">
            <w:pPr>
              <w:tabs>
                <w:tab w:val="left" w:pos="1980"/>
              </w:tabs>
              <w:spacing w:before="12" w:after="12"/>
              <w:rPr>
                <w:rFonts w:ascii="Arial" w:hAnsi="Arial" w:cs="Arial"/>
                <w:bCs/>
              </w:rPr>
            </w:pPr>
          </w:p>
          <w:p w:rsidR="00CE33ED" w:rsidRDefault="00CE33ED" w:rsidP="005E41CD">
            <w:pPr>
              <w:tabs>
                <w:tab w:val="left" w:pos="1980"/>
              </w:tabs>
              <w:spacing w:before="12" w:after="12"/>
              <w:rPr>
                <w:rFonts w:ascii="Arial" w:hAnsi="Arial" w:cs="Arial"/>
                <w:bCs/>
              </w:rPr>
            </w:pPr>
          </w:p>
          <w:p w:rsidR="00F80788" w:rsidRDefault="00F80788" w:rsidP="005E41CD">
            <w:pPr>
              <w:tabs>
                <w:tab w:val="left" w:pos="1980"/>
              </w:tabs>
              <w:spacing w:before="12" w:after="12"/>
              <w:rPr>
                <w:rFonts w:ascii="Arial" w:hAnsi="Arial" w:cs="Arial"/>
                <w:bCs/>
              </w:rPr>
            </w:pPr>
          </w:p>
          <w:p w:rsidR="00F80788" w:rsidRDefault="00F80788" w:rsidP="005E41CD">
            <w:pPr>
              <w:tabs>
                <w:tab w:val="left" w:pos="1980"/>
              </w:tabs>
              <w:spacing w:before="12" w:after="12"/>
              <w:rPr>
                <w:rFonts w:ascii="Arial" w:hAnsi="Arial" w:cs="Arial"/>
                <w:bCs/>
              </w:rPr>
            </w:pPr>
          </w:p>
          <w:p w:rsidR="00F80788" w:rsidRPr="00706964" w:rsidRDefault="00F80788" w:rsidP="005E41CD">
            <w:pPr>
              <w:tabs>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299"/>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5E41CD">
            <w:pPr>
              <w:pStyle w:val="Header"/>
              <w:numPr>
                <w:ilvl w:val="1"/>
                <w:numId w:val="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reference to the </w:t>
            </w:r>
            <w:r w:rsidR="0018597D">
              <w:rPr>
                <w:rFonts w:ascii="Arial" w:hAnsi="Arial" w:cs="Arial"/>
                <w:bCs/>
                <w:sz w:val="22"/>
                <w:szCs w:val="22"/>
              </w:rPr>
              <w:t>SSCP</w:t>
            </w:r>
            <w:r w:rsidRPr="00706964">
              <w:rPr>
                <w:rFonts w:ascii="Arial" w:hAnsi="Arial" w:cs="Arial"/>
                <w:bCs/>
                <w:sz w:val="22"/>
                <w:szCs w:val="22"/>
              </w:rPr>
              <w:t xml:space="preserve"> procedures</w:t>
            </w:r>
          </w:p>
        </w:tc>
      </w:tr>
      <w:tr w:rsidR="00CE33ED" w:rsidRPr="00706964" w:rsidTr="00E2664C">
        <w:trPr>
          <w:cantSplit/>
          <w:trHeight w:val="714"/>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CE33ED" w:rsidRPr="00706964" w:rsidRDefault="00CE33ED" w:rsidP="005E41CD">
            <w:pPr>
              <w:pStyle w:val="Header"/>
              <w:numPr>
                <w:ilvl w:val="1"/>
                <w:numId w:val="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Some reference to the </w:t>
            </w:r>
            <w:r w:rsidR="0018597D">
              <w:rPr>
                <w:rFonts w:ascii="Arial" w:hAnsi="Arial" w:cs="Arial"/>
                <w:bCs/>
                <w:sz w:val="22"/>
                <w:szCs w:val="22"/>
              </w:rPr>
              <w:t>SSCP</w:t>
            </w:r>
            <w:r w:rsidRPr="00706964">
              <w:rPr>
                <w:rFonts w:ascii="Arial" w:hAnsi="Arial" w:cs="Arial"/>
                <w:bCs/>
                <w:sz w:val="22"/>
                <w:szCs w:val="22"/>
              </w:rPr>
              <w:t xml:space="preserve"> procedures but it is not clear or out of date, or in the process of being written.</w:t>
            </w:r>
          </w:p>
        </w:tc>
      </w:tr>
      <w:tr w:rsidR="00CE33ED" w:rsidRPr="00706964" w:rsidTr="00E2664C">
        <w:trPr>
          <w:cantSplit/>
          <w:trHeight w:val="658"/>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5E41CD">
            <w:pPr>
              <w:pStyle w:val="Header"/>
              <w:numPr>
                <w:ilvl w:val="1"/>
                <w:numId w:val="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Reference to the </w:t>
            </w:r>
            <w:r w:rsidR="0018597D">
              <w:rPr>
                <w:rFonts w:ascii="Arial" w:hAnsi="Arial" w:cs="Arial"/>
                <w:bCs/>
                <w:sz w:val="22"/>
                <w:szCs w:val="22"/>
              </w:rPr>
              <w:t>SSCP</w:t>
            </w:r>
            <w:r w:rsidRPr="00706964">
              <w:rPr>
                <w:rFonts w:ascii="Arial" w:hAnsi="Arial" w:cs="Arial"/>
                <w:bCs/>
                <w:sz w:val="22"/>
                <w:szCs w:val="22"/>
              </w:rPr>
              <w:t xml:space="preserve"> procedures which clearly identifies how to access them</w:t>
            </w:r>
          </w:p>
          <w:p w:rsidR="00CE33ED" w:rsidRPr="00706964" w:rsidRDefault="00CE33ED" w:rsidP="005E5B59">
            <w:pPr>
              <w:pStyle w:val="Header"/>
              <w:tabs>
                <w:tab w:val="clear" w:pos="4153"/>
                <w:tab w:val="clear" w:pos="8306"/>
                <w:tab w:val="left" w:pos="1980"/>
              </w:tabs>
              <w:spacing w:before="12" w:after="12"/>
              <w:ind w:left="360"/>
              <w:rPr>
                <w:rFonts w:ascii="Arial" w:hAnsi="Arial" w:cs="Arial"/>
                <w:bCs/>
              </w:rPr>
            </w:pPr>
          </w:p>
        </w:tc>
      </w:tr>
      <w:tr w:rsidR="00CE33ED" w:rsidRPr="00706964" w:rsidTr="00E2664C">
        <w:trPr>
          <w:cantSplit/>
          <w:trHeight w:val="1185"/>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22" w:type="dxa"/>
            <w:tcBorders>
              <w:bottom w:val="single" w:sz="4" w:space="0" w:color="auto"/>
            </w:tcBorders>
            <w:shd w:val="clear" w:color="auto" w:fill="00CCFF"/>
          </w:tcPr>
          <w:p w:rsidR="00CE33ED" w:rsidRPr="00706964" w:rsidRDefault="00CE33ED" w:rsidP="005E41CD">
            <w:pPr>
              <w:pStyle w:val="Header"/>
              <w:numPr>
                <w:ilvl w:val="1"/>
                <w:numId w:val="4"/>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Clear reference to the </w:t>
            </w:r>
            <w:r w:rsidR="0018597D">
              <w:rPr>
                <w:rFonts w:ascii="Arial" w:hAnsi="Arial" w:cs="Arial"/>
                <w:sz w:val="22"/>
                <w:szCs w:val="22"/>
              </w:rPr>
              <w:t>SSCP</w:t>
            </w:r>
            <w:r w:rsidRPr="00706964">
              <w:rPr>
                <w:rFonts w:ascii="Arial" w:hAnsi="Arial" w:cs="Arial"/>
                <w:sz w:val="22"/>
                <w:szCs w:val="22"/>
              </w:rPr>
              <w:t xml:space="preserve"> procedures with links to the policies and procedures so staff can easily access them</w:t>
            </w:r>
          </w:p>
          <w:p w:rsidR="00CE33ED" w:rsidRPr="00F11924" w:rsidRDefault="00CE33ED" w:rsidP="005E41CD">
            <w:pPr>
              <w:pStyle w:val="Header"/>
              <w:numPr>
                <w:ilvl w:val="1"/>
                <w:numId w:val="4"/>
              </w:numPr>
              <w:tabs>
                <w:tab w:val="clear" w:pos="4153"/>
                <w:tab w:val="clear" w:pos="8306"/>
                <w:tab w:val="left" w:pos="1980"/>
              </w:tabs>
              <w:spacing w:before="12" w:after="12"/>
              <w:rPr>
                <w:rFonts w:ascii="Arial" w:hAnsi="Arial" w:cs="Arial"/>
              </w:rPr>
            </w:pPr>
            <w:r w:rsidRPr="00706964">
              <w:rPr>
                <w:rFonts w:ascii="Arial" w:hAnsi="Arial" w:cs="Arial"/>
                <w:bCs/>
                <w:sz w:val="22"/>
                <w:szCs w:val="22"/>
              </w:rPr>
              <w:t>Up to date quick guides are readily available to all staff members</w:t>
            </w:r>
          </w:p>
        </w:tc>
      </w:tr>
      <w:tr w:rsidR="00CE33ED" w:rsidRPr="00706964" w:rsidTr="00E2664C">
        <w:trPr>
          <w:cantSplit/>
          <w:trHeight w:val="232"/>
        </w:trPr>
        <w:tc>
          <w:tcPr>
            <w:tcW w:w="2421" w:type="dxa"/>
            <w:vMerge w:val="restart"/>
            <w:tcBorders>
              <w:bottom w:val="single" w:sz="4" w:space="0" w:color="auto"/>
            </w:tcBorders>
          </w:tcPr>
          <w:p w:rsidR="00CE33ED" w:rsidRPr="00706964" w:rsidRDefault="00CE33ED" w:rsidP="005E41CD">
            <w:pPr>
              <w:spacing w:before="12" w:after="12"/>
              <w:rPr>
                <w:rFonts w:ascii="Arial" w:hAnsi="Arial" w:cs="Arial"/>
                <w:shd w:val="clear" w:color="auto" w:fill="FF00FF"/>
              </w:rPr>
            </w:pPr>
            <w:r w:rsidRPr="00706964">
              <w:rPr>
                <w:rFonts w:ascii="Arial" w:hAnsi="Arial" w:cs="Arial"/>
                <w:b/>
                <w:sz w:val="22"/>
                <w:szCs w:val="22"/>
              </w:rPr>
              <w:t>2.3</w:t>
            </w:r>
            <w:r w:rsidRPr="00706964">
              <w:rPr>
                <w:rFonts w:ascii="Arial" w:hAnsi="Arial" w:cs="Arial"/>
                <w:sz w:val="22"/>
                <w:szCs w:val="22"/>
              </w:rPr>
              <w:t xml:space="preserve"> The </w:t>
            </w:r>
            <w:r w:rsidR="003C79B5">
              <w:rPr>
                <w:rFonts w:ascii="Arial" w:hAnsi="Arial" w:cs="Arial"/>
                <w:sz w:val="22"/>
                <w:szCs w:val="22"/>
              </w:rPr>
              <w:t xml:space="preserve">organisation’s </w:t>
            </w:r>
            <w:r w:rsidRPr="00706964">
              <w:rPr>
                <w:rFonts w:ascii="Arial" w:hAnsi="Arial" w:cs="Arial"/>
                <w:sz w:val="22"/>
                <w:szCs w:val="22"/>
              </w:rPr>
              <w:t xml:space="preserve">policy and procedures are reviewed on a regular basis to maintain compliance with new national and </w:t>
            </w:r>
            <w:r w:rsidRPr="00706964">
              <w:rPr>
                <w:rFonts w:ascii="Arial" w:hAnsi="Arial" w:cs="Arial"/>
                <w:sz w:val="22"/>
                <w:szCs w:val="22"/>
              </w:rPr>
              <w:lastRenderedPageBreak/>
              <w:t>local legislation and guidance, and service and personnel changes.</w:t>
            </w:r>
          </w:p>
          <w:p w:rsidR="00CE33ED" w:rsidRPr="00706964" w:rsidRDefault="00CE33ED" w:rsidP="005E41CD">
            <w:pPr>
              <w:spacing w:before="12" w:after="12"/>
              <w:rPr>
                <w:rFonts w:ascii="Arial" w:hAnsi="Arial" w:cs="Arial"/>
                <w:shd w:val="clear" w:color="auto" w:fill="FF00FF"/>
              </w:rPr>
            </w:pPr>
          </w:p>
          <w:p w:rsidR="00CE33ED" w:rsidRPr="00706964" w:rsidRDefault="00CE33ED" w:rsidP="005E41CD">
            <w:pPr>
              <w:spacing w:before="12" w:after="12"/>
              <w:rPr>
                <w:rFonts w:ascii="Arial" w:hAnsi="Arial" w:cs="Arial"/>
              </w:rPr>
            </w:pPr>
          </w:p>
        </w:tc>
        <w:tc>
          <w:tcPr>
            <w:tcW w:w="4253" w:type="dxa"/>
            <w:vMerge w:val="restart"/>
          </w:tcPr>
          <w:p w:rsidR="00CE33ED" w:rsidRPr="00706964" w:rsidRDefault="005E5B59" w:rsidP="0034656C">
            <w:pPr>
              <w:numPr>
                <w:ilvl w:val="0"/>
                <w:numId w:val="17"/>
              </w:numPr>
              <w:spacing w:before="12" w:after="12"/>
              <w:rPr>
                <w:rFonts w:ascii="Arial" w:hAnsi="Arial" w:cs="Arial"/>
              </w:rPr>
            </w:pPr>
            <w:r>
              <w:rPr>
                <w:rFonts w:ascii="Arial" w:hAnsi="Arial" w:cs="Arial"/>
                <w:sz w:val="22"/>
                <w:szCs w:val="22"/>
              </w:rPr>
              <w:lastRenderedPageBreak/>
              <w:t>Self-assessment</w:t>
            </w:r>
            <w:r w:rsidR="00CE33ED" w:rsidRPr="00706964">
              <w:rPr>
                <w:rFonts w:ascii="Arial" w:hAnsi="Arial" w:cs="Arial"/>
                <w:sz w:val="22"/>
                <w:szCs w:val="22"/>
              </w:rPr>
              <w:t xml:space="preserve"> log with review dates for policy and procedures produced by the organisation.</w:t>
            </w:r>
          </w:p>
          <w:p w:rsidR="00CE33ED" w:rsidRPr="00706964" w:rsidRDefault="00CE33ED" w:rsidP="0034656C">
            <w:pPr>
              <w:numPr>
                <w:ilvl w:val="0"/>
                <w:numId w:val="17"/>
              </w:numPr>
              <w:tabs>
                <w:tab w:val="left" w:pos="1980"/>
              </w:tabs>
              <w:spacing w:before="12" w:after="12"/>
              <w:rPr>
                <w:rFonts w:ascii="Arial" w:hAnsi="Arial" w:cs="Arial"/>
                <w:bCs/>
              </w:rPr>
            </w:pPr>
            <w:r w:rsidRPr="00706964">
              <w:rPr>
                <w:rFonts w:ascii="Arial" w:hAnsi="Arial" w:cs="Arial"/>
                <w:sz w:val="22"/>
                <w:szCs w:val="22"/>
              </w:rPr>
              <w:t>Process in place to update policy after organisational changes.</w:t>
            </w:r>
          </w:p>
          <w:p w:rsidR="00CE33ED" w:rsidRPr="00706964" w:rsidRDefault="005E5B59" w:rsidP="0034656C">
            <w:pPr>
              <w:numPr>
                <w:ilvl w:val="0"/>
                <w:numId w:val="17"/>
              </w:numPr>
              <w:tabs>
                <w:tab w:val="left" w:pos="1980"/>
              </w:tabs>
              <w:spacing w:before="12" w:after="12"/>
              <w:rPr>
                <w:rFonts w:ascii="Arial" w:hAnsi="Arial" w:cs="Arial"/>
                <w:bCs/>
              </w:rPr>
            </w:pPr>
            <w:r>
              <w:rPr>
                <w:rFonts w:ascii="Arial" w:hAnsi="Arial" w:cs="Arial"/>
                <w:sz w:val="22"/>
                <w:szCs w:val="22"/>
              </w:rPr>
              <w:lastRenderedPageBreak/>
              <w:t>Self-assessment</w:t>
            </w:r>
            <w:r w:rsidR="00CE33ED" w:rsidRPr="00706964">
              <w:rPr>
                <w:rFonts w:ascii="Arial" w:hAnsi="Arial" w:cs="Arial"/>
                <w:sz w:val="22"/>
                <w:szCs w:val="22"/>
              </w:rPr>
              <w:t>s take place to ensure adherence to the procedure</w:t>
            </w:r>
          </w:p>
          <w:p w:rsidR="00CE33ED" w:rsidRPr="00706964" w:rsidRDefault="00CE33ED" w:rsidP="005E41CD">
            <w:pPr>
              <w:spacing w:before="12" w:after="12"/>
              <w:rPr>
                <w:rFonts w:ascii="Arial" w:hAnsi="Arial" w:cs="Arial"/>
              </w:rPr>
            </w:pPr>
          </w:p>
        </w:tc>
        <w:tc>
          <w:tcPr>
            <w:tcW w:w="850" w:type="dxa"/>
            <w:tcBorders>
              <w:bottom w:val="single" w:sz="4" w:space="0" w:color="auto"/>
            </w:tcBorders>
          </w:tcPr>
          <w:p w:rsidR="00CE33ED" w:rsidRPr="00706964" w:rsidRDefault="00CE33ED" w:rsidP="005E41CD">
            <w:pPr>
              <w:pStyle w:val="Header"/>
              <w:tabs>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675"/>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is submitted / Policy has not been updated and no process in place to initiate updates</w:t>
            </w:r>
          </w:p>
        </w:tc>
      </w:tr>
      <w:tr w:rsidR="00CE33ED" w:rsidRPr="00706964" w:rsidTr="00E2664C">
        <w:trPr>
          <w:cantSplit/>
          <w:trHeight w:val="495"/>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Procedure in place to update policy, which has been activated since Working Together </w:t>
            </w:r>
            <w:r w:rsidR="009C207B" w:rsidRPr="00706964">
              <w:rPr>
                <w:rFonts w:ascii="Arial" w:hAnsi="Arial" w:cs="Arial"/>
                <w:bCs/>
                <w:sz w:val="22"/>
                <w:szCs w:val="22"/>
              </w:rPr>
              <w:t>2015</w:t>
            </w:r>
          </w:p>
        </w:tc>
      </w:tr>
      <w:tr w:rsidR="00CE33ED" w:rsidRPr="00706964" w:rsidTr="00E2664C">
        <w:trPr>
          <w:cantSplit/>
          <w:trHeight w:val="658"/>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is owned by champion or designated person who ensures regular reviews as per update procedure. </w:t>
            </w:r>
          </w:p>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update forms part of annual business service plan work.</w:t>
            </w:r>
          </w:p>
        </w:tc>
      </w:tr>
      <w:tr w:rsidR="00CE33ED" w:rsidRPr="00706964" w:rsidTr="00E2664C">
        <w:trPr>
          <w:cantSplit/>
          <w:trHeight w:val="1198"/>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22" w:type="dxa"/>
            <w:tcBorders>
              <w:bottom w:val="single" w:sz="4" w:space="0" w:color="auto"/>
            </w:tcBorders>
            <w:shd w:val="clear" w:color="auto" w:fill="00CCFF"/>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rPr>
            </w:pPr>
            <w:r w:rsidRPr="00706964">
              <w:rPr>
                <w:rFonts w:ascii="Arial" w:hAnsi="Arial" w:cs="Arial"/>
                <w:sz w:val="22"/>
                <w:szCs w:val="22"/>
              </w:rPr>
              <w:t>Policy expiry date set to one year ensures it is updated on regular basis, and ad hoc updates enabled to comply with new legislation.</w:t>
            </w:r>
          </w:p>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sz w:val="22"/>
                <w:szCs w:val="22"/>
              </w:rPr>
              <w:t>Process in place to update policy when personnel or service changes.</w:t>
            </w:r>
          </w:p>
          <w:p w:rsidR="00CE33ED" w:rsidRPr="00F11924" w:rsidRDefault="005E5B59" w:rsidP="0034656C">
            <w:pPr>
              <w:pStyle w:val="Header"/>
              <w:numPr>
                <w:ilvl w:val="0"/>
                <w:numId w:val="19"/>
              </w:numPr>
              <w:tabs>
                <w:tab w:val="clear" w:pos="4153"/>
                <w:tab w:val="clear" w:pos="8306"/>
                <w:tab w:val="left" w:pos="1980"/>
              </w:tabs>
              <w:spacing w:before="12" w:after="12"/>
              <w:rPr>
                <w:rFonts w:ascii="Arial" w:hAnsi="Arial" w:cs="Arial"/>
                <w:bCs/>
              </w:rPr>
            </w:pPr>
            <w:r>
              <w:rPr>
                <w:rFonts w:ascii="Arial" w:hAnsi="Arial" w:cs="Arial"/>
                <w:sz w:val="22"/>
                <w:szCs w:val="22"/>
              </w:rPr>
              <w:t>Self-assessment</w:t>
            </w:r>
            <w:r w:rsidR="00CE33ED" w:rsidRPr="00706964">
              <w:rPr>
                <w:rFonts w:ascii="Arial" w:hAnsi="Arial" w:cs="Arial"/>
                <w:sz w:val="22"/>
                <w:szCs w:val="22"/>
              </w:rPr>
              <w:t>s are take place to ensure that policy and procedures are adhered to.</w:t>
            </w:r>
          </w:p>
        </w:tc>
      </w:tr>
      <w:tr w:rsidR="00CE33ED" w:rsidRPr="00706964" w:rsidTr="00E2664C">
        <w:trPr>
          <w:cantSplit/>
          <w:trHeight w:val="211"/>
        </w:trPr>
        <w:tc>
          <w:tcPr>
            <w:tcW w:w="2421" w:type="dxa"/>
            <w:vMerge w:val="restart"/>
          </w:tcPr>
          <w:p w:rsidR="00CE33ED" w:rsidRPr="00706964" w:rsidRDefault="00CE33ED" w:rsidP="005E41CD">
            <w:pPr>
              <w:spacing w:before="12" w:after="12"/>
              <w:rPr>
                <w:rFonts w:ascii="Arial" w:hAnsi="Arial" w:cs="Arial"/>
              </w:rPr>
            </w:pPr>
            <w:r w:rsidRPr="00706964">
              <w:rPr>
                <w:rFonts w:ascii="Arial" w:hAnsi="Arial" w:cs="Arial"/>
                <w:b/>
                <w:sz w:val="22"/>
                <w:szCs w:val="22"/>
              </w:rPr>
              <w:t xml:space="preserve">2.4  </w:t>
            </w:r>
            <w:r w:rsidR="003C79B5">
              <w:rPr>
                <w:rFonts w:ascii="Arial" w:hAnsi="Arial" w:cs="Arial"/>
                <w:sz w:val="22"/>
                <w:szCs w:val="22"/>
              </w:rPr>
              <w:t xml:space="preserve">The </w:t>
            </w:r>
            <w:r w:rsidRPr="00706964">
              <w:rPr>
                <w:rFonts w:ascii="Arial" w:hAnsi="Arial" w:cs="Arial"/>
                <w:sz w:val="22"/>
                <w:szCs w:val="22"/>
              </w:rPr>
              <w:t>organisation/ service clearly communicates any changes to policy and procedures to all relevant staff and ensures they are implementing current practice</w:t>
            </w:r>
          </w:p>
          <w:p w:rsidR="00CE33ED" w:rsidRPr="00706964" w:rsidRDefault="00CE33ED" w:rsidP="005E41CD">
            <w:pPr>
              <w:tabs>
                <w:tab w:val="left" w:pos="1980"/>
              </w:tabs>
              <w:spacing w:before="12" w:after="12"/>
              <w:rPr>
                <w:rFonts w:ascii="Arial" w:hAnsi="Arial" w:cs="Arial"/>
              </w:rPr>
            </w:pPr>
            <w:r w:rsidRPr="00706964">
              <w:rPr>
                <w:rFonts w:ascii="Arial" w:hAnsi="Arial" w:cs="Arial"/>
                <w:sz w:val="22"/>
                <w:szCs w:val="22"/>
              </w:rPr>
              <w:t xml:space="preserve"> </w:t>
            </w:r>
          </w:p>
        </w:tc>
        <w:tc>
          <w:tcPr>
            <w:tcW w:w="4253" w:type="dxa"/>
            <w:vMerge w:val="restart"/>
          </w:tcPr>
          <w:p w:rsidR="00CE33ED" w:rsidRPr="00706964" w:rsidRDefault="00CE33ED" w:rsidP="0034656C">
            <w:pPr>
              <w:numPr>
                <w:ilvl w:val="0"/>
                <w:numId w:val="18"/>
              </w:numPr>
              <w:tabs>
                <w:tab w:val="left" w:pos="1980"/>
              </w:tabs>
              <w:spacing w:before="12" w:after="12"/>
              <w:rPr>
                <w:rFonts w:ascii="Arial" w:hAnsi="Arial" w:cs="Arial"/>
                <w:bCs/>
              </w:rPr>
            </w:pPr>
            <w:r w:rsidRPr="00706964">
              <w:rPr>
                <w:rFonts w:ascii="Arial" w:hAnsi="Arial" w:cs="Arial"/>
                <w:bCs/>
                <w:sz w:val="22"/>
                <w:szCs w:val="22"/>
              </w:rPr>
              <w:t>Evidence of dissemination of changes to staff / volunteers (briefings, newsletter, team meeting minutes etc…)</w:t>
            </w:r>
          </w:p>
          <w:p w:rsidR="00CE33ED" w:rsidRPr="00706964" w:rsidRDefault="005E5B59" w:rsidP="0034656C">
            <w:pPr>
              <w:numPr>
                <w:ilvl w:val="0"/>
                <w:numId w:val="18"/>
              </w:numPr>
              <w:tabs>
                <w:tab w:val="left" w:pos="1980"/>
              </w:tabs>
              <w:spacing w:before="12" w:after="12"/>
              <w:rPr>
                <w:rFonts w:ascii="Arial" w:hAnsi="Arial" w:cs="Arial"/>
                <w:bCs/>
              </w:rPr>
            </w:pPr>
            <w:r>
              <w:rPr>
                <w:rFonts w:ascii="Arial" w:hAnsi="Arial" w:cs="Arial"/>
                <w:bCs/>
                <w:sz w:val="22"/>
                <w:szCs w:val="22"/>
              </w:rPr>
              <w:t>Self-assessment</w:t>
            </w:r>
            <w:r w:rsidR="00CE33ED" w:rsidRPr="00706964">
              <w:rPr>
                <w:rFonts w:ascii="Arial" w:hAnsi="Arial" w:cs="Arial"/>
                <w:bCs/>
                <w:sz w:val="22"/>
                <w:szCs w:val="22"/>
              </w:rPr>
              <w:t xml:space="preserve"> of current practice</w:t>
            </w:r>
          </w:p>
          <w:p w:rsidR="00CE33ED" w:rsidRPr="00F14821" w:rsidRDefault="00CE33ED" w:rsidP="0034656C">
            <w:pPr>
              <w:numPr>
                <w:ilvl w:val="0"/>
                <w:numId w:val="18"/>
              </w:numPr>
              <w:tabs>
                <w:tab w:val="left" w:pos="1980"/>
              </w:tabs>
              <w:spacing w:before="12" w:after="12"/>
              <w:rPr>
                <w:rFonts w:ascii="Arial" w:hAnsi="Arial" w:cs="Arial"/>
                <w:bCs/>
              </w:rPr>
            </w:pPr>
            <w:r w:rsidRPr="00706964">
              <w:rPr>
                <w:rFonts w:ascii="Arial" w:hAnsi="Arial" w:cs="Arial"/>
                <w:bCs/>
                <w:sz w:val="22"/>
                <w:szCs w:val="22"/>
              </w:rPr>
              <w:t>Supervision notes evidence implementation of safeguarding procedures</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658"/>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or staff are not informed regarding changes to policies and procedures</w:t>
            </w:r>
          </w:p>
        </w:tc>
      </w:tr>
      <w:tr w:rsidR="00CE33ED" w:rsidRPr="00706964" w:rsidTr="00E2664C">
        <w:trPr>
          <w:cantSplit/>
          <w:trHeight w:val="465"/>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Some evidence of dissemination regarding some changes to staff </w:t>
            </w:r>
          </w:p>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of </w:t>
            </w:r>
            <w:r w:rsidR="005E5B59">
              <w:rPr>
                <w:rFonts w:ascii="Arial" w:hAnsi="Arial" w:cs="Arial"/>
                <w:bCs/>
                <w:sz w:val="22"/>
                <w:szCs w:val="22"/>
              </w:rPr>
              <w:t>self-assessment</w:t>
            </w:r>
            <w:r w:rsidRPr="00706964">
              <w:rPr>
                <w:rFonts w:ascii="Arial" w:hAnsi="Arial" w:cs="Arial"/>
                <w:bCs/>
                <w:sz w:val="22"/>
                <w:szCs w:val="22"/>
              </w:rPr>
              <w:t xml:space="preserve"> of practice in relation to policy and procedures </w:t>
            </w:r>
          </w:p>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of discussions within supervision</w:t>
            </w:r>
          </w:p>
        </w:tc>
      </w:tr>
      <w:tr w:rsidR="00CE33ED" w:rsidRPr="00706964" w:rsidTr="00E2664C">
        <w:trPr>
          <w:cantSplit/>
          <w:trHeight w:val="655"/>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dissemination regarding changes to all staff</w:t>
            </w:r>
          </w:p>
          <w:p w:rsidR="00CE33ED" w:rsidRPr="00F14821" w:rsidRDefault="00CE33ED" w:rsidP="0034656C">
            <w:pPr>
              <w:pStyle w:val="Header"/>
              <w:numPr>
                <w:ilvl w:val="0"/>
                <w:numId w:val="1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of </w:t>
            </w:r>
            <w:r w:rsidR="005E5B59">
              <w:rPr>
                <w:rFonts w:ascii="Arial" w:hAnsi="Arial" w:cs="Arial"/>
                <w:bCs/>
                <w:sz w:val="22"/>
                <w:szCs w:val="22"/>
              </w:rPr>
              <w:t>self-assessment</w:t>
            </w:r>
            <w:r w:rsidRPr="00706964">
              <w:rPr>
                <w:rFonts w:ascii="Arial" w:hAnsi="Arial" w:cs="Arial"/>
                <w:bCs/>
                <w:sz w:val="22"/>
                <w:szCs w:val="22"/>
              </w:rPr>
              <w:t xml:space="preserve"> of practice in relation to policy and procedure</w:t>
            </w:r>
          </w:p>
        </w:tc>
      </w:tr>
      <w:tr w:rsidR="00CE33ED" w:rsidRPr="00706964" w:rsidTr="00E2664C">
        <w:trPr>
          <w:cantSplit/>
          <w:trHeight w:val="854"/>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3</w:t>
            </w:r>
          </w:p>
        </w:tc>
        <w:tc>
          <w:tcPr>
            <w:tcW w:w="7922" w:type="dxa"/>
            <w:tcBorders>
              <w:bottom w:val="single" w:sz="4" w:space="0" w:color="auto"/>
            </w:tcBorders>
            <w:shd w:val="clear" w:color="auto" w:fill="00CCFF"/>
          </w:tcPr>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dissemination of changes to all staff</w:t>
            </w:r>
          </w:p>
          <w:p w:rsidR="00CE33ED" w:rsidRPr="00706964" w:rsidRDefault="00CE33ED" w:rsidP="0034656C">
            <w:pPr>
              <w:pStyle w:val="Header"/>
              <w:numPr>
                <w:ilvl w:val="0"/>
                <w:numId w:val="19"/>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of </w:t>
            </w:r>
            <w:r w:rsidR="005E5B59">
              <w:rPr>
                <w:rFonts w:ascii="Arial" w:hAnsi="Arial" w:cs="Arial"/>
                <w:sz w:val="22"/>
                <w:szCs w:val="22"/>
              </w:rPr>
              <w:t>self-assessment</w:t>
            </w:r>
            <w:r w:rsidRPr="00706964">
              <w:rPr>
                <w:rFonts w:ascii="Arial" w:hAnsi="Arial" w:cs="Arial"/>
                <w:sz w:val="22"/>
                <w:szCs w:val="22"/>
              </w:rPr>
              <w:t xml:space="preserve"> of practice to ensure that changes are being implemented into practice</w:t>
            </w:r>
          </w:p>
          <w:p w:rsidR="00CE33ED" w:rsidRPr="002C79D2" w:rsidRDefault="00CE33ED" w:rsidP="0034656C">
            <w:pPr>
              <w:pStyle w:val="Header"/>
              <w:numPr>
                <w:ilvl w:val="0"/>
                <w:numId w:val="19"/>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discussions within supervision regarding changes in practice in relation to changes in policy/procedure</w:t>
            </w:r>
          </w:p>
          <w:p w:rsidR="002C79D2" w:rsidRDefault="002C79D2" w:rsidP="002C79D2">
            <w:pPr>
              <w:pStyle w:val="Header"/>
              <w:tabs>
                <w:tab w:val="clear" w:pos="4153"/>
                <w:tab w:val="clear" w:pos="8306"/>
                <w:tab w:val="left" w:pos="1980"/>
              </w:tabs>
              <w:spacing w:before="12" w:after="12"/>
              <w:ind w:left="360"/>
              <w:rPr>
                <w:rFonts w:ascii="Arial" w:hAnsi="Arial" w:cs="Arial"/>
              </w:rPr>
            </w:pPr>
          </w:p>
          <w:p w:rsidR="000F760C" w:rsidRDefault="000F760C" w:rsidP="002C79D2">
            <w:pPr>
              <w:pStyle w:val="Header"/>
              <w:tabs>
                <w:tab w:val="clear" w:pos="4153"/>
                <w:tab w:val="clear" w:pos="8306"/>
                <w:tab w:val="left" w:pos="1980"/>
              </w:tabs>
              <w:spacing w:before="12" w:after="12"/>
              <w:ind w:left="360"/>
              <w:rPr>
                <w:rFonts w:ascii="Arial" w:hAnsi="Arial" w:cs="Arial"/>
              </w:rPr>
            </w:pPr>
          </w:p>
          <w:p w:rsidR="000F760C" w:rsidRDefault="000F760C" w:rsidP="002C79D2">
            <w:pPr>
              <w:pStyle w:val="Header"/>
              <w:tabs>
                <w:tab w:val="clear" w:pos="4153"/>
                <w:tab w:val="clear" w:pos="8306"/>
                <w:tab w:val="left" w:pos="1980"/>
              </w:tabs>
              <w:spacing w:before="12" w:after="12"/>
              <w:ind w:left="360"/>
              <w:rPr>
                <w:rFonts w:ascii="Arial" w:hAnsi="Arial" w:cs="Arial"/>
              </w:rPr>
            </w:pPr>
          </w:p>
          <w:p w:rsidR="000F760C" w:rsidRDefault="000F760C" w:rsidP="002C79D2">
            <w:pPr>
              <w:pStyle w:val="Header"/>
              <w:tabs>
                <w:tab w:val="clear" w:pos="4153"/>
                <w:tab w:val="clear" w:pos="8306"/>
                <w:tab w:val="left" w:pos="1980"/>
              </w:tabs>
              <w:spacing w:before="12" w:after="12"/>
              <w:ind w:left="360"/>
              <w:rPr>
                <w:rFonts w:ascii="Arial" w:hAnsi="Arial" w:cs="Arial"/>
              </w:rPr>
            </w:pPr>
          </w:p>
          <w:p w:rsidR="000F760C" w:rsidRPr="00F11924" w:rsidRDefault="000F760C" w:rsidP="002C79D2">
            <w:pPr>
              <w:pStyle w:val="Header"/>
              <w:tabs>
                <w:tab w:val="clear" w:pos="4153"/>
                <w:tab w:val="clear" w:pos="8306"/>
                <w:tab w:val="left" w:pos="1980"/>
              </w:tabs>
              <w:spacing w:before="12" w:after="12"/>
              <w:ind w:left="360"/>
              <w:rPr>
                <w:rFonts w:ascii="Arial" w:hAnsi="Arial" w:cs="Arial"/>
              </w:rPr>
            </w:pPr>
          </w:p>
        </w:tc>
      </w:tr>
      <w:tr w:rsidR="00CE33ED" w:rsidRPr="00706964" w:rsidTr="00E2664C">
        <w:trPr>
          <w:cantSplit/>
          <w:trHeight w:val="295"/>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 xml:space="preserve">2.5  </w:t>
            </w:r>
            <w:r w:rsidRPr="00706964">
              <w:rPr>
                <w:rFonts w:ascii="Arial" w:hAnsi="Arial" w:cs="Arial"/>
                <w:sz w:val="22"/>
                <w:szCs w:val="22"/>
              </w:rPr>
              <w:t>The</w:t>
            </w:r>
            <w:r w:rsidR="003C79B5">
              <w:rPr>
                <w:rFonts w:ascii="Arial" w:hAnsi="Arial" w:cs="Arial"/>
                <w:sz w:val="22"/>
                <w:szCs w:val="22"/>
              </w:rPr>
              <w:t xml:space="preserve"> organisation has</w:t>
            </w:r>
            <w:r w:rsidRPr="00706964">
              <w:rPr>
                <w:rFonts w:ascii="Arial" w:hAnsi="Arial" w:cs="Arial"/>
                <w:sz w:val="22"/>
                <w:szCs w:val="22"/>
              </w:rPr>
              <w:t xml:space="preserve"> clear procedures for recording and reporting concerns or suspicions of abuse of children which all staff are aware of. All have access to a copy of ‘What to do if you are a worrie</w:t>
            </w:r>
            <w:r w:rsidR="00B46D89">
              <w:rPr>
                <w:rFonts w:ascii="Arial" w:hAnsi="Arial" w:cs="Arial"/>
                <w:sz w:val="22"/>
                <w:szCs w:val="22"/>
              </w:rPr>
              <w:t>d a child is being abused’ (DfE 2015</w:t>
            </w:r>
            <w:r w:rsidRPr="00706964">
              <w:rPr>
                <w:rFonts w:ascii="Arial" w:hAnsi="Arial" w:cs="Arial"/>
                <w:sz w:val="22"/>
                <w:szCs w:val="22"/>
              </w:rPr>
              <w:t>)</w:t>
            </w:r>
          </w:p>
          <w:p w:rsidR="00CE33ED" w:rsidRPr="00706964" w:rsidRDefault="00CE33ED" w:rsidP="005E41CD">
            <w:pPr>
              <w:tabs>
                <w:tab w:val="left" w:pos="1980"/>
              </w:tabs>
              <w:spacing w:before="12" w:after="12"/>
              <w:rPr>
                <w:rFonts w:ascii="Arial" w:hAnsi="Arial" w:cs="Arial"/>
              </w:rPr>
            </w:pPr>
          </w:p>
        </w:tc>
        <w:tc>
          <w:tcPr>
            <w:tcW w:w="4253" w:type="dxa"/>
            <w:vMerge w:val="restart"/>
          </w:tcPr>
          <w:p w:rsidR="00CE33ED" w:rsidRPr="00706964" w:rsidRDefault="00CE33ED" w:rsidP="0034656C">
            <w:pPr>
              <w:pStyle w:val="DfESBullets"/>
              <w:numPr>
                <w:ilvl w:val="0"/>
                <w:numId w:val="20"/>
              </w:numPr>
              <w:spacing w:before="12" w:after="12"/>
              <w:rPr>
                <w:rFonts w:cs="Arial"/>
                <w:szCs w:val="22"/>
              </w:rPr>
            </w:pPr>
            <w:r w:rsidRPr="00706964">
              <w:rPr>
                <w:rFonts w:cs="Arial"/>
                <w:sz w:val="22"/>
                <w:szCs w:val="22"/>
              </w:rPr>
              <w:t xml:space="preserve">Staff are aware of the statutory duty </w:t>
            </w:r>
            <w:r w:rsidRPr="00706964">
              <w:rPr>
                <w:rFonts w:cs="Arial"/>
                <w:sz w:val="22"/>
                <w:szCs w:val="22"/>
              </w:rPr>
              <w:lastRenderedPageBreak/>
              <w:t>to safeguard and promote the welfare of children in accordance with the Children Act 2004.</w:t>
            </w:r>
          </w:p>
          <w:p w:rsidR="00CE33ED" w:rsidRPr="00706964" w:rsidRDefault="00CE33ED" w:rsidP="0034656C">
            <w:pPr>
              <w:pStyle w:val="DfESBullets"/>
              <w:numPr>
                <w:ilvl w:val="0"/>
                <w:numId w:val="20"/>
              </w:numPr>
              <w:spacing w:before="12" w:after="12"/>
              <w:rPr>
                <w:rFonts w:cs="Arial"/>
                <w:szCs w:val="22"/>
              </w:rPr>
            </w:pPr>
            <w:r w:rsidRPr="00706964">
              <w:rPr>
                <w:rFonts w:cs="Arial"/>
                <w:sz w:val="22"/>
                <w:szCs w:val="22"/>
              </w:rPr>
              <w:t xml:space="preserve">Staff are familiar with </w:t>
            </w:r>
            <w:r w:rsidRPr="00706964">
              <w:rPr>
                <w:rFonts w:cs="Arial"/>
                <w:i/>
                <w:sz w:val="22"/>
                <w:szCs w:val="22"/>
              </w:rPr>
              <w:t>What to do if you are worried a child is being abused</w:t>
            </w:r>
            <w:r w:rsidRPr="00706964">
              <w:rPr>
                <w:rFonts w:cs="Arial"/>
                <w:sz w:val="22"/>
                <w:szCs w:val="22"/>
              </w:rPr>
              <w:t xml:space="preserve"> </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 xml:space="preserve">Staff are aware of how to act to safeguard and promote the welfare of a child in line with </w:t>
            </w:r>
            <w:r w:rsidRPr="00706964">
              <w:rPr>
                <w:rFonts w:ascii="Arial" w:hAnsi="Arial" w:cs="Arial"/>
                <w:i/>
                <w:sz w:val="22"/>
                <w:szCs w:val="22"/>
              </w:rPr>
              <w:t>What to do if you are worried a child is being abused.</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Procedures of reporting and recording concerns or suspicions about a child.</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Safeguarding training, induction and renewable training programme.</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Risk analysis and record of concerns.</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Code of conduct.</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Supervision records.</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274"/>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34656C">
            <w:pPr>
              <w:pStyle w:val="Header"/>
              <w:numPr>
                <w:ilvl w:val="0"/>
                <w:numId w:val="2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there are no procedures in place for recording and reporting concerns or suspicions of abuse</w:t>
            </w:r>
          </w:p>
          <w:p w:rsidR="00CE33ED" w:rsidRPr="00706964" w:rsidRDefault="00CE33ED" w:rsidP="0034656C">
            <w:pPr>
              <w:pStyle w:val="Header"/>
              <w:numPr>
                <w:ilvl w:val="0"/>
                <w:numId w:val="20"/>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Staff do not have access to ‘What to do if you are a worried a child is being abused’ or </w:t>
            </w:r>
            <w:r w:rsidR="0018597D">
              <w:rPr>
                <w:rFonts w:ascii="Arial" w:hAnsi="Arial" w:cs="Arial"/>
                <w:bCs/>
                <w:sz w:val="22"/>
                <w:szCs w:val="22"/>
              </w:rPr>
              <w:t>SSCP</w:t>
            </w:r>
            <w:r w:rsidRPr="00706964">
              <w:rPr>
                <w:rFonts w:ascii="Arial" w:hAnsi="Arial" w:cs="Arial"/>
                <w:bCs/>
                <w:sz w:val="22"/>
                <w:szCs w:val="22"/>
              </w:rPr>
              <w:t xml:space="preserve"> quick guide to child protection.</w:t>
            </w:r>
          </w:p>
        </w:tc>
      </w:tr>
      <w:tr w:rsidR="00CE33ED" w:rsidRPr="00706964" w:rsidTr="00E2664C">
        <w:trPr>
          <w:cantSplit/>
          <w:trHeight w:val="561"/>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CE33ED" w:rsidRPr="00706964" w:rsidRDefault="00CE33ED" w:rsidP="0034656C">
            <w:pPr>
              <w:pStyle w:val="Header"/>
              <w:numPr>
                <w:ilvl w:val="0"/>
                <w:numId w:val="2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are procedures in place but they are not up to date</w:t>
            </w:r>
          </w:p>
          <w:p w:rsidR="00CE33ED" w:rsidRPr="00706964" w:rsidRDefault="00CE33ED" w:rsidP="0034656C">
            <w:pPr>
              <w:pStyle w:val="Header"/>
              <w:numPr>
                <w:ilvl w:val="0"/>
                <w:numId w:val="2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Some staff have access to ‘What to do if you are worried a child is being abused’ or </w:t>
            </w:r>
            <w:r w:rsidR="0018597D">
              <w:rPr>
                <w:rFonts w:ascii="Arial" w:hAnsi="Arial" w:cs="Arial"/>
                <w:bCs/>
                <w:sz w:val="22"/>
                <w:szCs w:val="22"/>
              </w:rPr>
              <w:t>SSCP</w:t>
            </w:r>
            <w:r w:rsidRPr="00706964">
              <w:rPr>
                <w:rFonts w:ascii="Arial" w:hAnsi="Arial" w:cs="Arial"/>
                <w:bCs/>
                <w:sz w:val="22"/>
                <w:szCs w:val="22"/>
              </w:rPr>
              <w:t xml:space="preserve"> quick guide to child protection.</w:t>
            </w:r>
          </w:p>
          <w:p w:rsidR="00CE33ED" w:rsidRPr="00F11924" w:rsidRDefault="00CE33ED" w:rsidP="0034656C">
            <w:pPr>
              <w:pStyle w:val="Header"/>
              <w:numPr>
                <w:ilvl w:val="0"/>
                <w:numId w:val="2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staff receive safeguarding training.</w:t>
            </w:r>
          </w:p>
        </w:tc>
      </w:tr>
      <w:tr w:rsidR="00CE33ED" w:rsidRPr="00706964" w:rsidTr="00E2664C">
        <w:trPr>
          <w:cantSplit/>
          <w:trHeight w:val="787"/>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34656C">
            <w:pPr>
              <w:pStyle w:val="DfESBullets"/>
              <w:numPr>
                <w:ilvl w:val="0"/>
                <w:numId w:val="21"/>
              </w:numPr>
              <w:spacing w:before="12" w:after="12"/>
              <w:rPr>
                <w:rFonts w:cs="Arial"/>
                <w:szCs w:val="22"/>
              </w:rPr>
            </w:pPr>
            <w:r w:rsidRPr="00706964">
              <w:rPr>
                <w:rFonts w:cs="Arial"/>
                <w:sz w:val="22"/>
                <w:szCs w:val="22"/>
              </w:rPr>
              <w:t>There is evidence that staff are aware of the statutory duty to safeguard and promote the welfare of children in accordance with the Children Act 2004.</w:t>
            </w:r>
          </w:p>
          <w:p w:rsidR="00CE33ED" w:rsidRPr="00706964" w:rsidRDefault="00CE33ED" w:rsidP="0034656C">
            <w:pPr>
              <w:pStyle w:val="DfESBullets"/>
              <w:numPr>
                <w:ilvl w:val="0"/>
                <w:numId w:val="21"/>
              </w:numPr>
              <w:spacing w:before="12" w:after="12"/>
              <w:rPr>
                <w:rFonts w:cs="Arial"/>
                <w:szCs w:val="22"/>
              </w:rPr>
            </w:pPr>
            <w:r w:rsidRPr="00706964">
              <w:rPr>
                <w:rFonts w:cs="Arial"/>
                <w:sz w:val="22"/>
                <w:szCs w:val="22"/>
              </w:rPr>
              <w:t xml:space="preserve">There is evidence that staff are familiar with </w:t>
            </w:r>
            <w:r w:rsidRPr="00706964">
              <w:rPr>
                <w:rFonts w:cs="Arial"/>
                <w:i/>
                <w:sz w:val="22"/>
                <w:szCs w:val="22"/>
              </w:rPr>
              <w:t>What to do if you are worried a child is being abused</w:t>
            </w:r>
            <w:r w:rsidRPr="00706964">
              <w:rPr>
                <w:rFonts w:cs="Arial"/>
                <w:sz w:val="22"/>
                <w:szCs w:val="22"/>
              </w:rPr>
              <w:t xml:space="preserve"> </w:t>
            </w:r>
          </w:p>
          <w:p w:rsidR="00CE33ED" w:rsidRPr="00706964" w:rsidRDefault="00CE33ED" w:rsidP="0034656C">
            <w:pPr>
              <w:numPr>
                <w:ilvl w:val="0"/>
                <w:numId w:val="21"/>
              </w:numPr>
              <w:spacing w:before="12" w:after="12"/>
              <w:rPr>
                <w:rFonts w:ascii="Arial" w:hAnsi="Arial" w:cs="Arial"/>
              </w:rPr>
            </w:pPr>
            <w:r w:rsidRPr="00706964">
              <w:rPr>
                <w:rFonts w:ascii="Arial" w:hAnsi="Arial" w:cs="Arial"/>
                <w:sz w:val="22"/>
                <w:szCs w:val="22"/>
              </w:rPr>
              <w:t xml:space="preserve">There is evidence that staff are aware of how to act to safeguard and promote the welfare of a child in line with </w:t>
            </w:r>
            <w:r w:rsidRPr="00706964">
              <w:rPr>
                <w:rFonts w:ascii="Arial" w:hAnsi="Arial" w:cs="Arial"/>
                <w:i/>
                <w:sz w:val="22"/>
                <w:szCs w:val="22"/>
              </w:rPr>
              <w:t>What to do if you are worried a child is being abused</w:t>
            </w:r>
            <w:r w:rsidRPr="00706964">
              <w:rPr>
                <w:rFonts w:ascii="Arial" w:hAnsi="Arial" w:cs="Arial"/>
                <w:sz w:val="22"/>
                <w:szCs w:val="22"/>
              </w:rPr>
              <w:t xml:space="preserve"> through supervision notes and team briefings</w:t>
            </w:r>
            <w:r w:rsidRPr="00706964">
              <w:rPr>
                <w:rFonts w:ascii="Arial" w:hAnsi="Arial" w:cs="Arial"/>
                <w:i/>
                <w:sz w:val="22"/>
                <w:szCs w:val="22"/>
              </w:rPr>
              <w:t>.</w:t>
            </w:r>
          </w:p>
          <w:p w:rsidR="00CE33ED" w:rsidRPr="00706964" w:rsidRDefault="00CE33ED" w:rsidP="0034656C">
            <w:pPr>
              <w:numPr>
                <w:ilvl w:val="0"/>
                <w:numId w:val="21"/>
              </w:numPr>
              <w:spacing w:before="12" w:after="12"/>
              <w:rPr>
                <w:rFonts w:ascii="Arial" w:hAnsi="Arial" w:cs="Arial"/>
              </w:rPr>
            </w:pPr>
            <w:r w:rsidRPr="00706964">
              <w:rPr>
                <w:rFonts w:ascii="Arial" w:hAnsi="Arial" w:cs="Arial"/>
                <w:sz w:val="22"/>
                <w:szCs w:val="22"/>
              </w:rPr>
              <w:t>Procedures of reporting and recording concerns or suspicions about a child are in place and up to date.</w:t>
            </w:r>
          </w:p>
          <w:p w:rsidR="00CE33ED" w:rsidRPr="00F11924" w:rsidRDefault="00CE33ED" w:rsidP="0034656C">
            <w:pPr>
              <w:numPr>
                <w:ilvl w:val="0"/>
                <w:numId w:val="21"/>
              </w:numPr>
              <w:spacing w:before="12" w:after="12"/>
              <w:rPr>
                <w:rFonts w:ascii="Arial" w:hAnsi="Arial" w:cs="Arial"/>
              </w:rPr>
            </w:pPr>
            <w:r w:rsidRPr="00706964">
              <w:rPr>
                <w:rFonts w:ascii="Arial" w:hAnsi="Arial" w:cs="Arial"/>
                <w:sz w:val="22"/>
                <w:szCs w:val="22"/>
              </w:rPr>
              <w:t>There is evidence that appropriate staff have received safeguarding training, induction and renewable training programme.</w:t>
            </w:r>
          </w:p>
        </w:tc>
      </w:tr>
      <w:tr w:rsidR="00CE33ED" w:rsidRPr="00706964" w:rsidTr="00E2664C">
        <w:trPr>
          <w:cantSplit/>
          <w:trHeight w:val="1272"/>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b/>
              </w:rPr>
            </w:pPr>
          </w:p>
        </w:tc>
        <w:tc>
          <w:tcPr>
            <w:tcW w:w="4253" w:type="dxa"/>
            <w:vMerge/>
            <w:tcBorders>
              <w:bottom w:val="single" w:sz="4" w:space="0" w:color="auto"/>
            </w:tcBorders>
          </w:tcPr>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22" w:type="dxa"/>
            <w:tcBorders>
              <w:bottom w:val="single" w:sz="4" w:space="0" w:color="auto"/>
            </w:tcBorders>
            <w:shd w:val="clear" w:color="auto" w:fill="00CCFF"/>
          </w:tcPr>
          <w:p w:rsidR="00CE33ED" w:rsidRPr="00706964" w:rsidRDefault="00CE33ED" w:rsidP="0034656C">
            <w:pPr>
              <w:pStyle w:val="DfESBullets"/>
              <w:numPr>
                <w:ilvl w:val="0"/>
                <w:numId w:val="21"/>
              </w:numPr>
              <w:spacing w:before="12" w:after="12"/>
              <w:rPr>
                <w:rFonts w:cs="Arial"/>
                <w:szCs w:val="22"/>
              </w:rPr>
            </w:pPr>
            <w:r w:rsidRPr="00706964">
              <w:rPr>
                <w:rFonts w:cs="Arial"/>
                <w:sz w:val="22"/>
                <w:szCs w:val="22"/>
              </w:rPr>
              <w:t>There is evidence that staff are aware of the statutory duty to safeguard and promote the welfare of children in accordance with the Children Act 2004.</w:t>
            </w:r>
          </w:p>
          <w:p w:rsidR="00CE33ED" w:rsidRPr="00706964" w:rsidRDefault="00CE33ED" w:rsidP="0034656C">
            <w:pPr>
              <w:pStyle w:val="DfESBullets"/>
              <w:numPr>
                <w:ilvl w:val="0"/>
                <w:numId w:val="21"/>
              </w:numPr>
              <w:spacing w:before="12" w:after="12"/>
              <w:rPr>
                <w:rFonts w:cs="Arial"/>
                <w:szCs w:val="22"/>
              </w:rPr>
            </w:pPr>
            <w:r w:rsidRPr="00706964">
              <w:rPr>
                <w:rFonts w:cs="Arial"/>
                <w:sz w:val="22"/>
                <w:szCs w:val="22"/>
              </w:rPr>
              <w:t xml:space="preserve">There is evidence that staff are familiar with </w:t>
            </w:r>
            <w:r w:rsidRPr="00706964">
              <w:rPr>
                <w:rFonts w:cs="Arial"/>
                <w:i/>
                <w:sz w:val="22"/>
                <w:szCs w:val="22"/>
              </w:rPr>
              <w:t>What to do if you are worried a child is being abused</w:t>
            </w:r>
            <w:r w:rsidRPr="00706964">
              <w:rPr>
                <w:rFonts w:cs="Arial"/>
                <w:sz w:val="22"/>
                <w:szCs w:val="22"/>
              </w:rPr>
              <w:t xml:space="preserve"> </w:t>
            </w:r>
          </w:p>
          <w:p w:rsidR="00CE33ED" w:rsidRPr="00706964" w:rsidRDefault="00CE33ED" w:rsidP="0034656C">
            <w:pPr>
              <w:numPr>
                <w:ilvl w:val="0"/>
                <w:numId w:val="21"/>
              </w:numPr>
              <w:spacing w:before="12" w:after="12"/>
              <w:rPr>
                <w:rFonts w:ascii="Arial" w:hAnsi="Arial" w:cs="Arial"/>
              </w:rPr>
            </w:pPr>
            <w:r w:rsidRPr="00706964">
              <w:rPr>
                <w:rFonts w:ascii="Arial" w:hAnsi="Arial" w:cs="Arial"/>
                <w:sz w:val="22"/>
                <w:szCs w:val="22"/>
              </w:rPr>
              <w:t xml:space="preserve">There is evidence that staff are aware of how to act to safeguard and promote the welfare of a child in line with </w:t>
            </w:r>
            <w:r w:rsidRPr="00706964">
              <w:rPr>
                <w:rFonts w:ascii="Arial" w:hAnsi="Arial" w:cs="Arial"/>
                <w:i/>
                <w:sz w:val="22"/>
                <w:szCs w:val="22"/>
              </w:rPr>
              <w:t>What to do if you are worried a child is being abused</w:t>
            </w:r>
            <w:r w:rsidRPr="00706964">
              <w:rPr>
                <w:rFonts w:ascii="Arial" w:hAnsi="Arial" w:cs="Arial"/>
                <w:sz w:val="22"/>
                <w:szCs w:val="22"/>
              </w:rPr>
              <w:t xml:space="preserve"> through supervision notes and team briefings</w:t>
            </w:r>
            <w:r w:rsidRPr="00706964">
              <w:rPr>
                <w:rFonts w:ascii="Arial" w:hAnsi="Arial" w:cs="Arial"/>
                <w:i/>
                <w:sz w:val="22"/>
                <w:szCs w:val="22"/>
              </w:rPr>
              <w:t>.</w:t>
            </w:r>
          </w:p>
          <w:p w:rsidR="00CE33ED" w:rsidRPr="00706964" w:rsidRDefault="00CE33ED" w:rsidP="0034656C">
            <w:pPr>
              <w:numPr>
                <w:ilvl w:val="0"/>
                <w:numId w:val="21"/>
              </w:numPr>
              <w:spacing w:before="12" w:after="12"/>
              <w:rPr>
                <w:rFonts w:ascii="Arial" w:hAnsi="Arial" w:cs="Arial"/>
              </w:rPr>
            </w:pPr>
            <w:r w:rsidRPr="00706964">
              <w:rPr>
                <w:rFonts w:ascii="Arial" w:hAnsi="Arial" w:cs="Arial"/>
                <w:sz w:val="22"/>
                <w:szCs w:val="22"/>
              </w:rPr>
              <w:t>Procedures of reporting and recording concerns or suspicions about a child are in place and up to date.</w:t>
            </w:r>
          </w:p>
          <w:p w:rsidR="00CE33ED" w:rsidRPr="0053049F" w:rsidRDefault="00CE33ED" w:rsidP="0053049F">
            <w:pPr>
              <w:pStyle w:val="DfESBullets"/>
              <w:numPr>
                <w:ilvl w:val="0"/>
                <w:numId w:val="21"/>
              </w:numPr>
              <w:spacing w:before="12" w:after="12"/>
              <w:rPr>
                <w:rFonts w:cs="Arial"/>
                <w:szCs w:val="22"/>
              </w:rPr>
            </w:pPr>
            <w:r w:rsidRPr="00706964">
              <w:rPr>
                <w:rFonts w:cs="Arial"/>
                <w:sz w:val="22"/>
                <w:szCs w:val="22"/>
              </w:rPr>
              <w:t>There is evidence that appropriate staff have received safeguarding training, induction and renewable training programme</w:t>
            </w:r>
            <w:r w:rsidR="0053049F">
              <w:rPr>
                <w:rFonts w:cs="Arial"/>
                <w:sz w:val="22"/>
                <w:szCs w:val="22"/>
              </w:rPr>
              <w:t xml:space="preserve"> which includes</w:t>
            </w:r>
            <w:r w:rsidR="0053049F" w:rsidRPr="00706964">
              <w:rPr>
                <w:rFonts w:cs="Arial"/>
                <w:i/>
                <w:sz w:val="22"/>
                <w:szCs w:val="22"/>
              </w:rPr>
              <w:t xml:space="preserve"> What to do if you are worried a child is being abused</w:t>
            </w:r>
            <w:r w:rsidRPr="0053049F">
              <w:rPr>
                <w:rFonts w:cs="Arial"/>
                <w:sz w:val="22"/>
                <w:szCs w:val="22"/>
              </w:rPr>
              <w:t>.</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There is evidence of risk analysis and record of concerns.</w:t>
            </w:r>
          </w:p>
          <w:p w:rsidR="00CE33ED" w:rsidRPr="00706964" w:rsidRDefault="00CE33ED" w:rsidP="0034656C">
            <w:pPr>
              <w:numPr>
                <w:ilvl w:val="0"/>
                <w:numId w:val="20"/>
              </w:numPr>
              <w:spacing w:before="12" w:after="12"/>
              <w:rPr>
                <w:rFonts w:ascii="Arial" w:hAnsi="Arial" w:cs="Arial"/>
              </w:rPr>
            </w:pPr>
            <w:r w:rsidRPr="00706964">
              <w:rPr>
                <w:rFonts w:ascii="Arial" w:hAnsi="Arial" w:cs="Arial"/>
                <w:sz w:val="22"/>
                <w:szCs w:val="22"/>
              </w:rPr>
              <w:t>There is a Code of conduct.</w:t>
            </w:r>
          </w:p>
          <w:p w:rsidR="00CE33ED" w:rsidRPr="001D6A0A" w:rsidRDefault="00CE33ED" w:rsidP="0034656C">
            <w:pPr>
              <w:pStyle w:val="Header"/>
              <w:numPr>
                <w:ilvl w:val="0"/>
                <w:numId w:val="21"/>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There is evidence </w:t>
            </w:r>
            <w:r w:rsidR="000009AF">
              <w:rPr>
                <w:rFonts w:ascii="Arial" w:hAnsi="Arial" w:cs="Arial"/>
                <w:sz w:val="22"/>
                <w:szCs w:val="22"/>
              </w:rPr>
              <w:t xml:space="preserve">of </w:t>
            </w:r>
            <w:r w:rsidRPr="00706964">
              <w:rPr>
                <w:rFonts w:ascii="Arial" w:hAnsi="Arial" w:cs="Arial"/>
                <w:sz w:val="22"/>
                <w:szCs w:val="22"/>
              </w:rPr>
              <w:t>supervision records</w:t>
            </w:r>
          </w:p>
          <w:p w:rsidR="001D6A0A" w:rsidRPr="00F11924" w:rsidRDefault="001D6A0A" w:rsidP="001D6A0A">
            <w:pPr>
              <w:pStyle w:val="Header"/>
              <w:tabs>
                <w:tab w:val="clear" w:pos="4153"/>
                <w:tab w:val="clear" w:pos="8306"/>
                <w:tab w:val="left" w:pos="1980"/>
              </w:tabs>
              <w:spacing w:before="12" w:after="12"/>
              <w:ind w:left="360"/>
              <w:rPr>
                <w:rFonts w:ascii="Arial" w:hAnsi="Arial" w:cs="Arial"/>
                <w:bCs/>
              </w:rPr>
            </w:pPr>
          </w:p>
        </w:tc>
      </w:tr>
      <w:tr w:rsidR="00CE33ED" w:rsidRPr="00706964" w:rsidTr="00E2664C">
        <w:trPr>
          <w:cantSplit/>
          <w:trHeight w:val="106"/>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 xml:space="preserve">2.6  </w:t>
            </w:r>
            <w:r w:rsidR="003C79B5">
              <w:rPr>
                <w:rFonts w:ascii="Arial" w:hAnsi="Arial" w:cs="Arial"/>
                <w:sz w:val="22"/>
                <w:szCs w:val="22"/>
              </w:rPr>
              <w:t>The organisation has</w:t>
            </w:r>
            <w:r w:rsidRPr="00706964">
              <w:rPr>
                <w:rFonts w:ascii="Arial" w:hAnsi="Arial" w:cs="Arial"/>
                <w:sz w:val="22"/>
                <w:szCs w:val="22"/>
              </w:rPr>
              <w:t xml:space="preserve"> clear guidance on how to respond to a disclosure of abuse from children, which includes a confidentiality policy and procedure</w:t>
            </w:r>
          </w:p>
        </w:tc>
        <w:tc>
          <w:tcPr>
            <w:tcW w:w="4253" w:type="dxa"/>
            <w:vMerge w:val="restart"/>
          </w:tcPr>
          <w:p w:rsidR="00CE33ED" w:rsidRPr="00706964" w:rsidRDefault="00CE33ED" w:rsidP="0034656C">
            <w:pPr>
              <w:numPr>
                <w:ilvl w:val="0"/>
                <w:numId w:val="21"/>
              </w:numPr>
              <w:tabs>
                <w:tab w:val="left" w:pos="1980"/>
              </w:tabs>
              <w:spacing w:before="12" w:after="12"/>
              <w:rPr>
                <w:rFonts w:ascii="Arial" w:hAnsi="Arial" w:cs="Arial"/>
                <w:bCs/>
              </w:rPr>
            </w:pPr>
            <w:r w:rsidRPr="00706964">
              <w:rPr>
                <w:rFonts w:ascii="Arial" w:hAnsi="Arial" w:cs="Arial"/>
                <w:bCs/>
                <w:sz w:val="22"/>
                <w:szCs w:val="22"/>
              </w:rPr>
              <w:t xml:space="preserve">The safeguarding policy and procedures </w:t>
            </w:r>
            <w:r w:rsidR="000009AF" w:rsidRPr="00706964">
              <w:rPr>
                <w:rFonts w:ascii="Arial" w:hAnsi="Arial" w:cs="Arial"/>
                <w:bCs/>
                <w:sz w:val="22"/>
                <w:szCs w:val="22"/>
              </w:rPr>
              <w:t>include</w:t>
            </w:r>
            <w:r w:rsidRPr="00706964">
              <w:rPr>
                <w:rFonts w:ascii="Arial" w:hAnsi="Arial" w:cs="Arial"/>
                <w:bCs/>
                <w:sz w:val="22"/>
                <w:szCs w:val="22"/>
              </w:rPr>
              <w:t xml:space="preserve"> a section on what to do if a child discloses abuse.</w:t>
            </w:r>
          </w:p>
          <w:p w:rsidR="00CE33ED" w:rsidRPr="00706964" w:rsidRDefault="00CE33ED" w:rsidP="0034656C">
            <w:pPr>
              <w:numPr>
                <w:ilvl w:val="0"/>
                <w:numId w:val="21"/>
              </w:numPr>
              <w:tabs>
                <w:tab w:val="left" w:pos="1980"/>
              </w:tabs>
              <w:spacing w:before="12" w:after="12"/>
              <w:rPr>
                <w:rFonts w:ascii="Arial" w:hAnsi="Arial" w:cs="Arial"/>
                <w:bCs/>
              </w:rPr>
            </w:pPr>
            <w:r w:rsidRPr="00706964">
              <w:rPr>
                <w:rFonts w:ascii="Arial" w:hAnsi="Arial" w:cs="Arial"/>
                <w:bCs/>
                <w:sz w:val="22"/>
                <w:szCs w:val="22"/>
              </w:rPr>
              <w:t>The safeguarding policy clearly states that if a child discloses that they are being abused that this cannot be kept confidential</w:t>
            </w:r>
          </w:p>
          <w:p w:rsidR="00CE33ED" w:rsidRPr="00706964" w:rsidRDefault="00CE33ED" w:rsidP="0034656C">
            <w:pPr>
              <w:numPr>
                <w:ilvl w:val="0"/>
                <w:numId w:val="21"/>
              </w:numPr>
              <w:tabs>
                <w:tab w:val="left" w:pos="1980"/>
              </w:tabs>
              <w:spacing w:before="12" w:after="12"/>
              <w:rPr>
                <w:rFonts w:ascii="Arial" w:hAnsi="Arial" w:cs="Arial"/>
                <w:bCs/>
              </w:rPr>
            </w:pPr>
            <w:r w:rsidRPr="00706964">
              <w:rPr>
                <w:rFonts w:ascii="Arial" w:hAnsi="Arial" w:cs="Arial"/>
                <w:bCs/>
                <w:sz w:val="22"/>
                <w:szCs w:val="22"/>
              </w:rPr>
              <w:t>Confidentiality Policy in place</w:t>
            </w:r>
          </w:p>
          <w:p w:rsidR="00CE33ED" w:rsidRPr="00706964" w:rsidRDefault="00CE33ED" w:rsidP="0034656C">
            <w:pPr>
              <w:numPr>
                <w:ilvl w:val="0"/>
                <w:numId w:val="21"/>
              </w:numPr>
              <w:tabs>
                <w:tab w:val="left" w:pos="1980"/>
              </w:tabs>
              <w:spacing w:before="12" w:after="12"/>
              <w:rPr>
                <w:rFonts w:ascii="Arial" w:hAnsi="Arial" w:cs="Arial"/>
                <w:bCs/>
              </w:rPr>
            </w:pPr>
            <w:r w:rsidRPr="00706964">
              <w:rPr>
                <w:rFonts w:ascii="Arial" w:hAnsi="Arial" w:cs="Arial"/>
                <w:bCs/>
                <w:sz w:val="22"/>
                <w:szCs w:val="22"/>
              </w:rPr>
              <w:lastRenderedPageBreak/>
              <w:t xml:space="preserve">Staff aware of what to do if a child discloses </w:t>
            </w:r>
          </w:p>
          <w:p w:rsidR="00CE33ED" w:rsidRPr="00706964" w:rsidRDefault="00CE33ED" w:rsidP="0034656C">
            <w:pPr>
              <w:numPr>
                <w:ilvl w:val="0"/>
                <w:numId w:val="21"/>
              </w:numPr>
              <w:tabs>
                <w:tab w:val="left" w:pos="1980"/>
              </w:tabs>
              <w:spacing w:before="12" w:after="12"/>
              <w:rPr>
                <w:rFonts w:ascii="Arial" w:hAnsi="Arial" w:cs="Arial"/>
                <w:bCs/>
              </w:rPr>
            </w:pPr>
            <w:r w:rsidRPr="00706964">
              <w:rPr>
                <w:rFonts w:ascii="Arial" w:hAnsi="Arial" w:cs="Arial"/>
                <w:bCs/>
                <w:sz w:val="22"/>
                <w:szCs w:val="22"/>
              </w:rPr>
              <w:t>Staff aware of the Confidentiality policy</w:t>
            </w:r>
          </w:p>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449"/>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guidance on what to do if a child discloses abuse</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confidentiality policy (separate or integral to the safeguarding policy)</w:t>
            </w:r>
          </w:p>
        </w:tc>
      </w:tr>
      <w:tr w:rsidR="00CE33ED" w:rsidRPr="00706964" w:rsidTr="00E2664C">
        <w:trPr>
          <w:cantSplit/>
          <w:trHeight w:val="321"/>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66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6600"/>
          </w:tcPr>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evidence of guidance regarding what to do if a child discloses they are being abused, however it is not clear</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There is confidentiality policy in place but it is unclear </w:t>
            </w:r>
          </w:p>
          <w:p w:rsidR="00CE33ED" w:rsidRPr="00F1192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no evidence that staff are aware of either the guidance or the policy</w:t>
            </w:r>
          </w:p>
        </w:tc>
      </w:tr>
      <w:tr w:rsidR="00CE33ED" w:rsidRPr="00706964" w:rsidTr="00E2664C">
        <w:trPr>
          <w:cantSplit/>
          <w:trHeight w:val="425"/>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evidence of clear guidance for staff which is up to date regarding what to do if a child discloses abuse.</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a clear policy regarding confidentiality and when to share information</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evidence that some staff are aware of both the guidance and the policy</w:t>
            </w:r>
          </w:p>
        </w:tc>
      </w:tr>
      <w:tr w:rsidR="00CE33ED" w:rsidRPr="00706964" w:rsidTr="00E2664C">
        <w:trPr>
          <w:cantSplit/>
          <w:trHeight w:val="1043"/>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22" w:type="dxa"/>
            <w:tcBorders>
              <w:bottom w:val="single" w:sz="4" w:space="0" w:color="auto"/>
            </w:tcBorders>
            <w:shd w:val="clear" w:color="auto" w:fill="00CCFF"/>
          </w:tcPr>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evidence of clear guidance for staff which is up to date regarding what to do if a child discloses abuse.</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a clear policy regarding confidentiality and when to share information</w:t>
            </w:r>
          </w:p>
          <w:p w:rsidR="00CE33ED" w:rsidRPr="0070696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There is evidence that all staff are aware of both the guidance and the policy</w:t>
            </w:r>
          </w:p>
          <w:p w:rsidR="00CE33ED" w:rsidRPr="00F11924" w:rsidRDefault="00CE33ED" w:rsidP="0034656C">
            <w:pPr>
              <w:pStyle w:val="Header"/>
              <w:numPr>
                <w:ilvl w:val="0"/>
                <w:numId w:val="2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This is monitored and reviewed.</w:t>
            </w:r>
          </w:p>
        </w:tc>
      </w:tr>
      <w:tr w:rsidR="00CE33ED" w:rsidRPr="00706964" w:rsidTr="00E2664C">
        <w:trPr>
          <w:cantSplit/>
          <w:trHeight w:val="327"/>
        </w:trPr>
        <w:tc>
          <w:tcPr>
            <w:tcW w:w="2421" w:type="dxa"/>
            <w:vMerge w:val="restart"/>
            <w:shd w:val="clear" w:color="auto" w:fill="auto"/>
          </w:tcPr>
          <w:p w:rsidR="00CE33ED" w:rsidRPr="00706964" w:rsidRDefault="00940353" w:rsidP="005E41CD">
            <w:pPr>
              <w:spacing w:before="12" w:after="12"/>
              <w:rPr>
                <w:rFonts w:ascii="Arial" w:hAnsi="Arial" w:cs="Arial"/>
              </w:rPr>
            </w:pPr>
            <w:r w:rsidRPr="00706964">
              <w:rPr>
                <w:rFonts w:ascii="Arial" w:hAnsi="Arial" w:cs="Arial"/>
                <w:b/>
                <w:sz w:val="22"/>
                <w:szCs w:val="22"/>
              </w:rPr>
              <w:t>2.7</w:t>
            </w:r>
            <w:r w:rsidR="00CE33ED" w:rsidRPr="00706964">
              <w:rPr>
                <w:rFonts w:ascii="Arial" w:hAnsi="Arial" w:cs="Arial"/>
                <w:b/>
                <w:sz w:val="22"/>
                <w:szCs w:val="22"/>
              </w:rPr>
              <w:t xml:space="preserve"> </w:t>
            </w:r>
            <w:r w:rsidR="00CE33ED" w:rsidRPr="00706964">
              <w:rPr>
                <w:rFonts w:ascii="Arial" w:hAnsi="Arial" w:cs="Arial"/>
                <w:sz w:val="22"/>
                <w:szCs w:val="22"/>
              </w:rPr>
              <w:t>All staff working with</w:t>
            </w:r>
            <w:r w:rsidR="009C207B" w:rsidRPr="00706964">
              <w:rPr>
                <w:rFonts w:ascii="Arial" w:hAnsi="Arial" w:cs="Arial"/>
                <w:sz w:val="22"/>
                <w:szCs w:val="22"/>
              </w:rPr>
              <w:t xml:space="preserve"> children, </w:t>
            </w:r>
            <w:r w:rsidR="00CE33ED" w:rsidRPr="00706964">
              <w:rPr>
                <w:rFonts w:ascii="Arial" w:hAnsi="Arial" w:cs="Arial"/>
                <w:sz w:val="22"/>
                <w:szCs w:val="22"/>
              </w:rPr>
              <w:t>parents or carers are aware of</w:t>
            </w:r>
            <w:r w:rsidRPr="00706964">
              <w:rPr>
                <w:rFonts w:ascii="Arial" w:hAnsi="Arial" w:cs="Arial"/>
                <w:sz w:val="22"/>
                <w:szCs w:val="22"/>
              </w:rPr>
              <w:t xml:space="preserve"> additional vulnerability of some children and </w:t>
            </w:r>
            <w:r w:rsidR="00CE33ED" w:rsidRPr="00706964">
              <w:rPr>
                <w:rFonts w:ascii="Arial" w:hAnsi="Arial" w:cs="Arial"/>
                <w:sz w:val="22"/>
                <w:szCs w:val="22"/>
              </w:rPr>
              <w:t xml:space="preserve"> the impact of issues such as </w:t>
            </w:r>
            <w:r w:rsidR="0086244D">
              <w:rPr>
                <w:rFonts w:ascii="Arial" w:hAnsi="Arial" w:cs="Arial"/>
                <w:sz w:val="22"/>
                <w:szCs w:val="22"/>
              </w:rPr>
              <w:t xml:space="preserve">neglect, </w:t>
            </w:r>
            <w:r w:rsidR="00CE33ED" w:rsidRPr="00706964">
              <w:rPr>
                <w:rFonts w:ascii="Arial" w:hAnsi="Arial" w:cs="Arial"/>
                <w:sz w:val="22"/>
                <w:szCs w:val="22"/>
              </w:rPr>
              <w:t xml:space="preserve">substance misuse, mental health issues, domestic abuse and learning disabilities on parenting capacity and always give consideration to the needs of the children and where necessary ensure that these are assessed and appropriate referrals </w:t>
            </w:r>
            <w:r w:rsidR="00CE33ED" w:rsidRPr="00706964">
              <w:rPr>
                <w:rFonts w:ascii="Arial" w:hAnsi="Arial" w:cs="Arial"/>
                <w:sz w:val="22"/>
                <w:szCs w:val="22"/>
              </w:rPr>
              <w:lastRenderedPageBreak/>
              <w:t>made or</w:t>
            </w:r>
            <w:r w:rsidR="00F2470B">
              <w:t xml:space="preserve"> </w:t>
            </w:r>
            <w:r w:rsidR="00F2470B" w:rsidRPr="00F2470B">
              <w:rPr>
                <w:rFonts w:ascii="Arial" w:hAnsi="Arial" w:cs="Arial"/>
                <w:sz w:val="22"/>
                <w:szCs w:val="22"/>
              </w:rPr>
              <w:t>appropriate safeguarding processes instigated.</w:t>
            </w: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tc>
        <w:tc>
          <w:tcPr>
            <w:tcW w:w="4253" w:type="dxa"/>
            <w:vMerge w:val="restart"/>
            <w:shd w:val="clear" w:color="auto" w:fill="auto"/>
          </w:tcPr>
          <w:p w:rsidR="00940353" w:rsidRPr="00706964" w:rsidRDefault="00940353" w:rsidP="0034656C">
            <w:pPr>
              <w:numPr>
                <w:ilvl w:val="0"/>
                <w:numId w:val="67"/>
              </w:numPr>
              <w:tabs>
                <w:tab w:val="left" w:pos="1980"/>
              </w:tabs>
              <w:spacing w:before="12" w:after="12"/>
              <w:rPr>
                <w:rFonts w:ascii="Arial" w:hAnsi="Arial" w:cs="Arial"/>
                <w:bCs/>
              </w:rPr>
            </w:pPr>
            <w:r w:rsidRPr="00706964">
              <w:rPr>
                <w:rFonts w:ascii="Arial" w:hAnsi="Arial" w:cs="Arial"/>
                <w:bCs/>
                <w:sz w:val="22"/>
                <w:szCs w:val="22"/>
              </w:rPr>
              <w:lastRenderedPageBreak/>
              <w:t>The safeguarding policy and procedure signposts the additional vulnerability of some children.</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Staff aware of </w:t>
            </w:r>
            <w:r w:rsidR="0018597D">
              <w:rPr>
                <w:rFonts w:ascii="Arial" w:hAnsi="Arial" w:cs="Arial"/>
                <w:sz w:val="22"/>
                <w:szCs w:val="22"/>
              </w:rPr>
              <w:t>SSCP</w:t>
            </w:r>
            <w:r w:rsidRPr="00706964">
              <w:rPr>
                <w:rFonts w:ascii="Arial" w:hAnsi="Arial" w:cs="Arial"/>
                <w:sz w:val="22"/>
                <w:szCs w:val="22"/>
              </w:rPr>
              <w:t xml:space="preserve"> </w:t>
            </w:r>
            <w:r w:rsidR="00940353" w:rsidRPr="00706964">
              <w:rPr>
                <w:rFonts w:ascii="Arial" w:hAnsi="Arial" w:cs="Arial"/>
                <w:sz w:val="22"/>
                <w:szCs w:val="22"/>
              </w:rPr>
              <w:t xml:space="preserve">policy and </w:t>
            </w:r>
            <w:r w:rsidRPr="00706964">
              <w:rPr>
                <w:rFonts w:ascii="Arial" w:hAnsi="Arial" w:cs="Arial"/>
                <w:sz w:val="22"/>
                <w:szCs w:val="22"/>
              </w:rPr>
              <w:t xml:space="preserve">procedures </w:t>
            </w:r>
            <w:r w:rsidR="009C207B" w:rsidRPr="00706964">
              <w:rPr>
                <w:rFonts w:ascii="Arial" w:hAnsi="Arial" w:cs="Arial"/>
                <w:sz w:val="22"/>
                <w:szCs w:val="22"/>
              </w:rPr>
              <w:t xml:space="preserve">and signposting where relevant </w:t>
            </w:r>
            <w:r w:rsidRPr="00706964">
              <w:rPr>
                <w:rFonts w:ascii="Arial" w:hAnsi="Arial" w:cs="Arial"/>
                <w:sz w:val="22"/>
                <w:szCs w:val="22"/>
              </w:rPr>
              <w:t xml:space="preserve">in relation to </w:t>
            </w:r>
            <w:r w:rsidR="00831387">
              <w:rPr>
                <w:rFonts w:ascii="Arial" w:hAnsi="Arial" w:cs="Arial"/>
                <w:sz w:val="22"/>
                <w:szCs w:val="22"/>
              </w:rPr>
              <w:t xml:space="preserve">, </w:t>
            </w:r>
            <w:r w:rsidR="0086244D">
              <w:rPr>
                <w:rFonts w:ascii="Arial" w:hAnsi="Arial" w:cs="Arial"/>
                <w:sz w:val="22"/>
                <w:szCs w:val="22"/>
              </w:rPr>
              <w:t xml:space="preserve">neglect, </w:t>
            </w:r>
            <w:r w:rsidRPr="00706964">
              <w:rPr>
                <w:rFonts w:ascii="Arial" w:hAnsi="Arial" w:cs="Arial"/>
                <w:sz w:val="22"/>
                <w:szCs w:val="22"/>
              </w:rPr>
              <w:t>substance misuse, mental health issues, domestic abuse and learning disabilities and the effect this might have on parenting capacity</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Staff have attended training</w:t>
            </w:r>
            <w:r w:rsidR="00BD695D">
              <w:rPr>
                <w:rFonts w:ascii="Arial" w:hAnsi="Arial" w:cs="Arial"/>
                <w:sz w:val="22"/>
                <w:szCs w:val="22"/>
              </w:rPr>
              <w:t xml:space="preserve"> in respect of the above issues</w:t>
            </w:r>
          </w:p>
          <w:p w:rsidR="0055725C"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Staff are aware of the </w:t>
            </w:r>
            <w:r w:rsidR="0055725C" w:rsidRPr="00706964">
              <w:rPr>
                <w:rFonts w:ascii="Arial" w:hAnsi="Arial" w:cs="Arial"/>
                <w:sz w:val="22"/>
                <w:szCs w:val="22"/>
              </w:rPr>
              <w:t>social care referral, assessment and Intervention process including Early Help</w:t>
            </w:r>
          </w:p>
          <w:p w:rsidR="0055725C" w:rsidRPr="00706964" w:rsidRDefault="0055725C" w:rsidP="0034656C">
            <w:pPr>
              <w:numPr>
                <w:ilvl w:val="0"/>
                <w:numId w:val="27"/>
              </w:numPr>
              <w:spacing w:before="12" w:after="12"/>
              <w:rPr>
                <w:rFonts w:ascii="Arial" w:hAnsi="Arial" w:cs="Arial"/>
              </w:rPr>
            </w:pPr>
            <w:r w:rsidRPr="00706964">
              <w:rPr>
                <w:rFonts w:ascii="Arial" w:hAnsi="Arial" w:cs="Arial"/>
                <w:sz w:val="22"/>
                <w:szCs w:val="22"/>
              </w:rPr>
              <w:t>Staff have relevant training on the process and aware of how to refer to Early Help and social care</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lastRenderedPageBreak/>
              <w:t xml:space="preserve">Staff have referred to </w:t>
            </w:r>
            <w:r w:rsidR="0055725C" w:rsidRPr="00706964">
              <w:rPr>
                <w:rFonts w:ascii="Arial" w:hAnsi="Arial" w:cs="Arial"/>
                <w:sz w:val="22"/>
                <w:szCs w:val="22"/>
              </w:rPr>
              <w:t xml:space="preserve">Early Help and </w:t>
            </w:r>
            <w:r w:rsidR="00904820">
              <w:rPr>
                <w:rFonts w:ascii="Arial" w:hAnsi="Arial" w:cs="Arial"/>
                <w:sz w:val="22"/>
                <w:szCs w:val="22"/>
              </w:rPr>
              <w:t>Social C</w:t>
            </w:r>
            <w:r w:rsidRPr="00706964">
              <w:rPr>
                <w:rFonts w:ascii="Arial" w:hAnsi="Arial" w:cs="Arial"/>
                <w:sz w:val="22"/>
                <w:szCs w:val="22"/>
              </w:rPr>
              <w:t>are</w:t>
            </w:r>
            <w:r w:rsidR="00904820">
              <w:rPr>
                <w:rFonts w:ascii="Arial" w:hAnsi="Arial" w:cs="Arial"/>
                <w:sz w:val="22"/>
                <w:szCs w:val="22"/>
              </w:rPr>
              <w:t xml:space="preserve"> as appropriate</w:t>
            </w:r>
          </w:p>
        </w:tc>
        <w:tc>
          <w:tcPr>
            <w:tcW w:w="850" w:type="dxa"/>
            <w:tcBorders>
              <w:bottom w:val="single" w:sz="4" w:space="0" w:color="auto"/>
            </w:tcBorders>
            <w:shd w:val="clear" w:color="auto" w:fill="auto"/>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22" w:type="dxa"/>
            <w:tcBorders>
              <w:bottom w:val="single" w:sz="4" w:space="0" w:color="auto"/>
            </w:tcBorders>
            <w:shd w:val="clear" w:color="auto" w:fill="auto"/>
          </w:tcPr>
          <w:p w:rsidR="00CE33ED" w:rsidRPr="00706964" w:rsidRDefault="00CE33ED" w:rsidP="005E41CD">
            <w:pPr>
              <w:pStyle w:val="Header"/>
              <w:tabs>
                <w:tab w:val="clear" w:pos="4153"/>
                <w:tab w:val="clear" w:pos="8306"/>
                <w:tab w:val="left" w:pos="1980"/>
              </w:tabs>
              <w:spacing w:before="12" w:after="12"/>
              <w:rPr>
                <w:rFonts w:ascii="Arial" w:hAnsi="Arial" w:cs="Arial"/>
              </w:rPr>
            </w:pPr>
          </w:p>
        </w:tc>
      </w:tr>
      <w:tr w:rsidR="00CE33ED" w:rsidRPr="00706964" w:rsidTr="00E2664C">
        <w:trPr>
          <w:cantSplit/>
          <w:trHeight w:val="774"/>
        </w:trPr>
        <w:tc>
          <w:tcPr>
            <w:tcW w:w="2421" w:type="dxa"/>
            <w:vMerge/>
            <w:shd w:val="clear" w:color="auto" w:fill="auto"/>
          </w:tcPr>
          <w:p w:rsidR="00CE33ED" w:rsidRPr="00706964" w:rsidRDefault="00CE33ED" w:rsidP="005E41CD">
            <w:pPr>
              <w:spacing w:before="12" w:after="12"/>
              <w:rPr>
                <w:rFonts w:ascii="Arial" w:hAnsi="Arial" w:cs="Arial"/>
              </w:rPr>
            </w:pPr>
          </w:p>
        </w:tc>
        <w:tc>
          <w:tcPr>
            <w:tcW w:w="4253" w:type="dxa"/>
            <w:vMerge/>
            <w:shd w:val="clear" w:color="auto" w:fill="auto"/>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22" w:type="dxa"/>
            <w:tcBorders>
              <w:bottom w:val="single" w:sz="4" w:space="0" w:color="auto"/>
            </w:tcBorders>
            <w:shd w:val="clear" w:color="auto" w:fill="FF0000"/>
          </w:tcPr>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No evidence submitted or Staff are not aware of </w:t>
            </w:r>
            <w:r w:rsidR="00940353" w:rsidRPr="00706964">
              <w:rPr>
                <w:rFonts w:ascii="Arial" w:hAnsi="Arial" w:cs="Arial"/>
                <w:bCs/>
                <w:sz w:val="22"/>
                <w:szCs w:val="22"/>
              </w:rPr>
              <w:t xml:space="preserve">additional needs within the safeguarding policy and procedure and </w:t>
            </w:r>
            <w:r w:rsidRPr="00706964">
              <w:rPr>
                <w:rFonts w:ascii="Arial" w:hAnsi="Arial" w:cs="Arial"/>
                <w:sz w:val="22"/>
                <w:szCs w:val="22"/>
              </w:rPr>
              <w:t xml:space="preserve">the impact of mental health, substance misuse, domestic violence and or learning disabilities have on parenting </w:t>
            </w:r>
            <w:r w:rsidR="00940353" w:rsidRPr="00706964">
              <w:rPr>
                <w:rFonts w:ascii="Arial" w:hAnsi="Arial" w:cs="Arial"/>
                <w:sz w:val="22"/>
                <w:szCs w:val="22"/>
              </w:rPr>
              <w:t>capacity.</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rPr>
            </w:pPr>
            <w:r w:rsidRPr="00706964">
              <w:rPr>
                <w:rFonts w:ascii="Arial" w:hAnsi="Arial" w:cs="Arial"/>
                <w:sz w:val="22"/>
                <w:szCs w:val="22"/>
              </w:rPr>
              <w:t>No documentation to show that staff are unaware of how to refer to social care.</w:t>
            </w:r>
          </w:p>
          <w:p w:rsidR="00CE33ED" w:rsidRPr="00F1192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No documentation to show that staff are unaware of </w:t>
            </w:r>
            <w:r w:rsidR="000009AF" w:rsidRPr="00706964">
              <w:rPr>
                <w:rFonts w:ascii="Arial" w:hAnsi="Arial" w:cs="Arial"/>
                <w:sz w:val="22"/>
                <w:szCs w:val="22"/>
              </w:rPr>
              <w:t>the referral</w:t>
            </w:r>
            <w:r w:rsidR="00943EF0" w:rsidRPr="00706964">
              <w:rPr>
                <w:rFonts w:ascii="Arial" w:hAnsi="Arial" w:cs="Arial"/>
                <w:sz w:val="22"/>
                <w:szCs w:val="22"/>
              </w:rPr>
              <w:t xml:space="preserve">, assessment and Intervention process and Early Help </w:t>
            </w:r>
          </w:p>
        </w:tc>
      </w:tr>
      <w:tr w:rsidR="00CE33ED" w:rsidRPr="00706964" w:rsidTr="00E2664C">
        <w:trPr>
          <w:cantSplit/>
          <w:trHeight w:val="774"/>
        </w:trPr>
        <w:tc>
          <w:tcPr>
            <w:tcW w:w="2421" w:type="dxa"/>
            <w:vMerge/>
            <w:shd w:val="clear" w:color="auto" w:fill="auto"/>
          </w:tcPr>
          <w:p w:rsidR="00CE33ED" w:rsidRPr="00706964" w:rsidRDefault="00CE33ED" w:rsidP="005E41CD">
            <w:pPr>
              <w:spacing w:before="12" w:after="12"/>
              <w:rPr>
                <w:rFonts w:ascii="Arial" w:hAnsi="Arial" w:cs="Arial"/>
              </w:rPr>
            </w:pPr>
          </w:p>
        </w:tc>
        <w:tc>
          <w:tcPr>
            <w:tcW w:w="4253" w:type="dxa"/>
            <w:vMerge/>
            <w:shd w:val="clear" w:color="auto" w:fill="auto"/>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22" w:type="dxa"/>
            <w:tcBorders>
              <w:bottom w:val="single" w:sz="4" w:space="0" w:color="auto"/>
            </w:tcBorders>
            <w:shd w:val="clear" w:color="auto" w:fill="FF9900"/>
          </w:tcPr>
          <w:p w:rsidR="00940353" w:rsidRPr="00706964" w:rsidRDefault="00940353"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Staff aware of children with additional needs through briefing, supervision etc… but this is not within the policy and procedure</w:t>
            </w:r>
          </w:p>
          <w:p w:rsidR="00CE33ED" w:rsidRPr="0086244D"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Evidence that staff are aware of </w:t>
            </w:r>
            <w:r w:rsidR="0018597D">
              <w:rPr>
                <w:rFonts w:ascii="Arial" w:hAnsi="Arial" w:cs="Arial"/>
                <w:sz w:val="22"/>
                <w:szCs w:val="22"/>
              </w:rPr>
              <w:t>SSCP</w:t>
            </w:r>
            <w:r w:rsidRPr="00706964">
              <w:rPr>
                <w:rFonts w:ascii="Arial" w:hAnsi="Arial" w:cs="Arial"/>
                <w:sz w:val="22"/>
                <w:szCs w:val="22"/>
              </w:rPr>
              <w:t xml:space="preserve"> procedures in relation to </w:t>
            </w:r>
            <w:r w:rsidR="00831387">
              <w:rPr>
                <w:rFonts w:ascii="Arial" w:hAnsi="Arial" w:cs="Arial"/>
                <w:sz w:val="22"/>
                <w:szCs w:val="22"/>
              </w:rPr>
              <w:t>,</w:t>
            </w:r>
            <w:r w:rsidR="0086244D">
              <w:rPr>
                <w:rFonts w:ascii="Arial" w:hAnsi="Arial" w:cs="Arial"/>
                <w:sz w:val="22"/>
                <w:szCs w:val="22"/>
              </w:rPr>
              <w:t xml:space="preserve"> neglect</w:t>
            </w:r>
            <w:r w:rsidR="00831387" w:rsidRPr="0086244D">
              <w:rPr>
                <w:rFonts w:ascii="Arial" w:hAnsi="Arial" w:cs="Arial"/>
                <w:sz w:val="22"/>
                <w:szCs w:val="22"/>
              </w:rPr>
              <w:t xml:space="preserve"> </w:t>
            </w:r>
            <w:r w:rsidRPr="0086244D">
              <w:rPr>
                <w:rFonts w:ascii="Arial" w:hAnsi="Arial" w:cs="Arial"/>
                <w:sz w:val="22"/>
                <w:szCs w:val="22"/>
              </w:rPr>
              <w:t>substance misuse, mental health issues, domestic abuse and learning disabilities and the effect this might have on parenting capacity</w:t>
            </w:r>
          </w:p>
          <w:p w:rsidR="0055725C"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Documentation to illustrate that staff are aware of the </w:t>
            </w:r>
            <w:r w:rsidR="0055725C" w:rsidRPr="00706964">
              <w:rPr>
                <w:rFonts w:ascii="Arial" w:hAnsi="Arial" w:cs="Arial"/>
                <w:sz w:val="22"/>
                <w:szCs w:val="22"/>
              </w:rPr>
              <w:t xml:space="preserve">referral, assessment and Intervention process and Early Help </w:t>
            </w:r>
          </w:p>
          <w:p w:rsidR="00CE33ED" w:rsidRPr="00F1192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Documentation to illustrate that staff know have to refer to </w:t>
            </w:r>
            <w:r w:rsidR="0055725C" w:rsidRPr="00706964">
              <w:rPr>
                <w:rFonts w:ascii="Arial" w:hAnsi="Arial" w:cs="Arial"/>
                <w:sz w:val="22"/>
                <w:szCs w:val="22"/>
              </w:rPr>
              <w:t xml:space="preserve">Early Help and </w:t>
            </w:r>
            <w:r w:rsidRPr="00706964">
              <w:rPr>
                <w:rFonts w:ascii="Arial" w:hAnsi="Arial" w:cs="Arial"/>
                <w:sz w:val="22"/>
                <w:szCs w:val="22"/>
              </w:rPr>
              <w:t>social care.</w:t>
            </w:r>
          </w:p>
        </w:tc>
      </w:tr>
      <w:tr w:rsidR="00CE33ED" w:rsidRPr="00706964" w:rsidTr="00E2664C">
        <w:trPr>
          <w:cantSplit/>
          <w:trHeight w:val="774"/>
        </w:trPr>
        <w:tc>
          <w:tcPr>
            <w:tcW w:w="2421" w:type="dxa"/>
            <w:vMerge/>
            <w:shd w:val="clear" w:color="auto" w:fill="auto"/>
          </w:tcPr>
          <w:p w:rsidR="00CE33ED" w:rsidRPr="00706964" w:rsidRDefault="00CE33ED" w:rsidP="005E41CD">
            <w:pPr>
              <w:spacing w:before="12" w:after="12"/>
              <w:rPr>
                <w:rFonts w:ascii="Arial" w:hAnsi="Arial" w:cs="Arial"/>
              </w:rPr>
            </w:pPr>
          </w:p>
        </w:tc>
        <w:tc>
          <w:tcPr>
            <w:tcW w:w="4253" w:type="dxa"/>
            <w:vMerge/>
            <w:shd w:val="clear" w:color="auto" w:fill="auto"/>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22" w:type="dxa"/>
            <w:tcBorders>
              <w:bottom w:val="single" w:sz="4" w:space="0" w:color="auto"/>
            </w:tcBorders>
            <w:shd w:val="clear" w:color="auto" w:fill="00FF00"/>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Evidence that staff are aware of </w:t>
            </w:r>
            <w:r w:rsidR="0018597D">
              <w:rPr>
                <w:rFonts w:ascii="Arial" w:hAnsi="Arial" w:cs="Arial"/>
                <w:sz w:val="22"/>
                <w:szCs w:val="22"/>
              </w:rPr>
              <w:t>SSCP</w:t>
            </w:r>
            <w:r w:rsidRPr="00706964">
              <w:rPr>
                <w:rFonts w:ascii="Arial" w:hAnsi="Arial" w:cs="Arial"/>
                <w:sz w:val="22"/>
                <w:szCs w:val="22"/>
              </w:rPr>
              <w:t xml:space="preserve"> procedures in relation to </w:t>
            </w:r>
            <w:r w:rsidR="00831387">
              <w:rPr>
                <w:rFonts w:ascii="Arial" w:hAnsi="Arial" w:cs="Arial"/>
                <w:sz w:val="22"/>
                <w:szCs w:val="22"/>
              </w:rPr>
              <w:t xml:space="preserve">additional vulnerability, </w:t>
            </w:r>
            <w:r w:rsidR="0086244D">
              <w:rPr>
                <w:rFonts w:ascii="Arial" w:hAnsi="Arial" w:cs="Arial"/>
                <w:bCs/>
                <w:sz w:val="22"/>
                <w:szCs w:val="22"/>
              </w:rPr>
              <w:t>neglect,</w:t>
            </w:r>
            <w:r w:rsidR="00831387">
              <w:rPr>
                <w:rFonts w:ascii="Arial" w:hAnsi="Arial" w:cs="Arial"/>
                <w:bCs/>
                <w:sz w:val="22"/>
                <w:szCs w:val="22"/>
              </w:rPr>
              <w:t xml:space="preserve"> </w:t>
            </w:r>
            <w:r w:rsidRPr="00706964">
              <w:rPr>
                <w:rFonts w:ascii="Arial" w:hAnsi="Arial" w:cs="Arial"/>
                <w:sz w:val="22"/>
                <w:szCs w:val="22"/>
              </w:rPr>
              <w:t>substance misuse, mental health issues, domestic abuse and learning disabilities and the effect this might have on parenting capacity</w:t>
            </w:r>
          </w:p>
          <w:p w:rsidR="0055725C"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Documentation and evidence of training that staff are aware of</w:t>
            </w:r>
            <w:r w:rsidR="00940353" w:rsidRPr="00706964">
              <w:rPr>
                <w:rFonts w:ascii="Arial" w:hAnsi="Arial" w:cs="Arial"/>
                <w:sz w:val="22"/>
                <w:szCs w:val="22"/>
              </w:rPr>
              <w:t xml:space="preserve"> </w:t>
            </w:r>
            <w:r w:rsidR="00940353" w:rsidRPr="00706964">
              <w:rPr>
                <w:rFonts w:ascii="Arial" w:hAnsi="Arial" w:cs="Arial"/>
                <w:bCs/>
                <w:sz w:val="22"/>
                <w:szCs w:val="22"/>
              </w:rPr>
              <w:t xml:space="preserve">additional vulnerabilities of children </w:t>
            </w:r>
            <w:r w:rsidR="00BD695D">
              <w:rPr>
                <w:rFonts w:ascii="Arial" w:hAnsi="Arial" w:cs="Arial"/>
                <w:bCs/>
                <w:sz w:val="22"/>
                <w:szCs w:val="22"/>
              </w:rPr>
              <w:t xml:space="preserve">such as domestic abuse </w:t>
            </w:r>
          </w:p>
          <w:p w:rsidR="00CE33ED" w:rsidRPr="00F11924" w:rsidRDefault="00CE33ED" w:rsidP="0034656C">
            <w:pPr>
              <w:pStyle w:val="Header"/>
              <w:numPr>
                <w:ilvl w:val="0"/>
                <w:numId w:val="27"/>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Documentation and evidence of training that staff know have to refer to </w:t>
            </w:r>
            <w:r w:rsidR="0055725C" w:rsidRPr="00706964">
              <w:rPr>
                <w:rFonts w:ascii="Arial" w:hAnsi="Arial" w:cs="Arial"/>
                <w:sz w:val="22"/>
                <w:szCs w:val="22"/>
              </w:rPr>
              <w:t xml:space="preserve">Early help and </w:t>
            </w:r>
            <w:r w:rsidRPr="00706964">
              <w:rPr>
                <w:rFonts w:ascii="Arial" w:hAnsi="Arial" w:cs="Arial"/>
                <w:sz w:val="22"/>
                <w:szCs w:val="22"/>
              </w:rPr>
              <w:t>social care.</w:t>
            </w:r>
          </w:p>
        </w:tc>
      </w:tr>
      <w:tr w:rsidR="00CE33ED" w:rsidRPr="00706964" w:rsidTr="00E2664C">
        <w:trPr>
          <w:cantSplit/>
          <w:trHeight w:val="774"/>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843294" w:rsidRDefault="00CE33ED" w:rsidP="005E41CD">
            <w:pPr>
              <w:spacing w:before="12" w:after="12"/>
              <w:jc w:val="center"/>
              <w:rPr>
                <w:rFonts w:ascii="Arial" w:hAnsi="Arial" w:cs="Arial"/>
                <w:b/>
              </w:rPr>
            </w:pPr>
            <w:r w:rsidRPr="00843294">
              <w:rPr>
                <w:rFonts w:ascii="Arial" w:hAnsi="Arial" w:cs="Arial"/>
                <w:b/>
                <w:sz w:val="22"/>
                <w:szCs w:val="22"/>
              </w:rPr>
              <w:t>3</w:t>
            </w:r>
          </w:p>
        </w:tc>
        <w:tc>
          <w:tcPr>
            <w:tcW w:w="7922" w:type="dxa"/>
            <w:tcBorders>
              <w:bottom w:val="single" w:sz="4" w:space="0" w:color="auto"/>
            </w:tcBorders>
            <w:shd w:val="clear" w:color="auto" w:fill="00CCFF"/>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Evidence that staff are aware of </w:t>
            </w:r>
            <w:r w:rsidR="0018597D">
              <w:rPr>
                <w:rFonts w:ascii="Arial" w:hAnsi="Arial" w:cs="Arial"/>
                <w:sz w:val="22"/>
                <w:szCs w:val="22"/>
              </w:rPr>
              <w:t>SSCP</w:t>
            </w:r>
            <w:r w:rsidRPr="00706964">
              <w:rPr>
                <w:rFonts w:ascii="Arial" w:hAnsi="Arial" w:cs="Arial"/>
                <w:sz w:val="22"/>
                <w:szCs w:val="22"/>
              </w:rPr>
              <w:t xml:space="preserve"> procedures in relation to </w:t>
            </w:r>
            <w:r w:rsidR="00940353" w:rsidRPr="00706964">
              <w:rPr>
                <w:rFonts w:ascii="Arial" w:hAnsi="Arial" w:cs="Arial"/>
                <w:bCs/>
                <w:sz w:val="22"/>
                <w:szCs w:val="22"/>
              </w:rPr>
              <w:t xml:space="preserve">additional vulnerability, </w:t>
            </w:r>
            <w:r w:rsidR="0086244D">
              <w:rPr>
                <w:rFonts w:ascii="Arial" w:hAnsi="Arial" w:cs="Arial"/>
                <w:bCs/>
                <w:sz w:val="22"/>
                <w:szCs w:val="22"/>
              </w:rPr>
              <w:t xml:space="preserve">neglect, </w:t>
            </w:r>
            <w:r w:rsidR="00831387">
              <w:rPr>
                <w:rFonts w:ascii="Arial" w:hAnsi="Arial" w:cs="Arial"/>
                <w:bCs/>
                <w:sz w:val="22"/>
                <w:szCs w:val="22"/>
              </w:rPr>
              <w:t xml:space="preserve"> </w:t>
            </w:r>
            <w:r w:rsidRPr="00706964">
              <w:rPr>
                <w:rFonts w:ascii="Arial" w:hAnsi="Arial" w:cs="Arial"/>
                <w:sz w:val="22"/>
                <w:szCs w:val="22"/>
              </w:rPr>
              <w:t>substance misuse, mental health issues, domestic abuse and learning disabilities and the effect this might have on parenting capacity</w:t>
            </w:r>
          </w:p>
          <w:p w:rsidR="00BD695D" w:rsidRPr="00706964" w:rsidRDefault="00BD695D" w:rsidP="0034656C">
            <w:pPr>
              <w:numPr>
                <w:ilvl w:val="0"/>
                <w:numId w:val="27"/>
              </w:numPr>
              <w:spacing w:before="12" w:after="12"/>
              <w:rPr>
                <w:rFonts w:ascii="Arial" w:hAnsi="Arial" w:cs="Arial"/>
              </w:rPr>
            </w:pPr>
            <w:r w:rsidRPr="00706964">
              <w:rPr>
                <w:rFonts w:ascii="Arial" w:hAnsi="Arial" w:cs="Arial"/>
                <w:sz w:val="22"/>
                <w:szCs w:val="22"/>
              </w:rPr>
              <w:t xml:space="preserve">Documentation and evidence of training that staff are aware of </w:t>
            </w:r>
            <w:r w:rsidRPr="00706964">
              <w:rPr>
                <w:rFonts w:ascii="Arial" w:hAnsi="Arial" w:cs="Arial"/>
                <w:bCs/>
                <w:sz w:val="22"/>
                <w:szCs w:val="22"/>
              </w:rPr>
              <w:t xml:space="preserve">additional vulnerabilities of children </w:t>
            </w:r>
            <w:r>
              <w:rPr>
                <w:rFonts w:ascii="Arial" w:hAnsi="Arial" w:cs="Arial"/>
                <w:bCs/>
                <w:sz w:val="22"/>
                <w:szCs w:val="22"/>
              </w:rPr>
              <w:t xml:space="preserve">such as domestic abuse </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Documentation and evidence of training that staff know have to refer to </w:t>
            </w:r>
            <w:r w:rsidR="0055725C" w:rsidRPr="00706964">
              <w:rPr>
                <w:rFonts w:ascii="Arial" w:hAnsi="Arial" w:cs="Arial"/>
                <w:sz w:val="22"/>
                <w:szCs w:val="22"/>
              </w:rPr>
              <w:t xml:space="preserve">Early Help and </w:t>
            </w:r>
            <w:r w:rsidRPr="00706964">
              <w:rPr>
                <w:rFonts w:ascii="Arial" w:hAnsi="Arial" w:cs="Arial"/>
                <w:sz w:val="22"/>
                <w:szCs w:val="22"/>
              </w:rPr>
              <w:t>social care.</w:t>
            </w:r>
          </w:p>
          <w:p w:rsidR="00CE33ED" w:rsidRPr="00F11924" w:rsidRDefault="00CE33ED" w:rsidP="0034656C">
            <w:pPr>
              <w:pStyle w:val="Header"/>
              <w:numPr>
                <w:ilvl w:val="0"/>
                <w:numId w:val="27"/>
              </w:numPr>
              <w:tabs>
                <w:tab w:val="clear" w:pos="4153"/>
                <w:tab w:val="clear" w:pos="8306"/>
                <w:tab w:val="left" w:pos="1980"/>
              </w:tabs>
              <w:spacing w:before="12" w:after="12"/>
              <w:rPr>
                <w:rFonts w:ascii="Arial" w:hAnsi="Arial" w:cs="Arial"/>
              </w:rPr>
            </w:pPr>
            <w:r w:rsidRPr="00706964">
              <w:rPr>
                <w:rFonts w:ascii="Arial" w:hAnsi="Arial" w:cs="Arial"/>
                <w:sz w:val="22"/>
                <w:szCs w:val="22"/>
              </w:rPr>
              <w:t>There is a framework of review in place to ensure that staff have received appropriate training regarding the issue of</w:t>
            </w:r>
            <w:r w:rsidR="00940353" w:rsidRPr="00706964">
              <w:rPr>
                <w:rFonts w:ascii="Arial" w:hAnsi="Arial" w:cs="Arial"/>
                <w:sz w:val="22"/>
                <w:szCs w:val="22"/>
              </w:rPr>
              <w:t xml:space="preserve"> </w:t>
            </w:r>
            <w:r w:rsidR="00940353" w:rsidRPr="00706964">
              <w:rPr>
                <w:rFonts w:ascii="Arial" w:hAnsi="Arial" w:cs="Arial"/>
                <w:bCs/>
                <w:sz w:val="22"/>
                <w:szCs w:val="22"/>
              </w:rPr>
              <w:t>additional vulnerability and</w:t>
            </w:r>
            <w:r w:rsidRPr="00706964">
              <w:rPr>
                <w:rFonts w:ascii="Arial" w:hAnsi="Arial" w:cs="Arial"/>
                <w:sz w:val="22"/>
                <w:szCs w:val="22"/>
              </w:rPr>
              <w:t xml:space="preserve"> parenting capacity.</w:t>
            </w:r>
          </w:p>
        </w:tc>
      </w:tr>
      <w:tr w:rsidR="00CE33ED" w:rsidRPr="00706964" w:rsidTr="00E2664C">
        <w:trPr>
          <w:cantSplit/>
          <w:trHeight w:val="386"/>
        </w:trPr>
        <w:tc>
          <w:tcPr>
            <w:tcW w:w="2421" w:type="dxa"/>
            <w:vMerge w:val="restart"/>
          </w:tcPr>
          <w:p w:rsidR="00CE33ED" w:rsidRPr="00706964" w:rsidRDefault="00CE33ED" w:rsidP="005E41CD">
            <w:pPr>
              <w:spacing w:before="12" w:after="12"/>
              <w:rPr>
                <w:rFonts w:ascii="Arial" w:hAnsi="Arial" w:cs="Arial"/>
              </w:rPr>
            </w:pPr>
            <w:r w:rsidRPr="00706964">
              <w:rPr>
                <w:rFonts w:ascii="Arial" w:hAnsi="Arial" w:cs="Arial"/>
                <w:b/>
                <w:sz w:val="22"/>
                <w:szCs w:val="22"/>
              </w:rPr>
              <w:t>2.</w:t>
            </w:r>
            <w:r w:rsidR="00940353" w:rsidRPr="00706964">
              <w:rPr>
                <w:rFonts w:ascii="Arial" w:hAnsi="Arial" w:cs="Arial"/>
                <w:b/>
                <w:sz w:val="22"/>
                <w:szCs w:val="22"/>
              </w:rPr>
              <w:t>8</w:t>
            </w:r>
            <w:r w:rsidRPr="00706964">
              <w:rPr>
                <w:rFonts w:ascii="Arial" w:hAnsi="Arial" w:cs="Arial"/>
                <w:sz w:val="22"/>
                <w:szCs w:val="22"/>
              </w:rPr>
              <w:t xml:space="preserve"> Relevant staff are aware of the importance of appropriate challenge in case conferences and reviews. Staff understand how to </w:t>
            </w:r>
            <w:r w:rsidRPr="00706964">
              <w:rPr>
                <w:rFonts w:ascii="Arial" w:hAnsi="Arial" w:cs="Arial"/>
                <w:sz w:val="22"/>
                <w:szCs w:val="22"/>
              </w:rPr>
              <w:lastRenderedPageBreak/>
              <w:t xml:space="preserve">escalate concerns as appropriate, both internally to their own </w:t>
            </w:r>
            <w:r w:rsidR="00AB7A6B" w:rsidRPr="00AB7A6B">
              <w:rPr>
                <w:rFonts w:ascii="Arial" w:hAnsi="Arial" w:cs="Arial"/>
                <w:sz w:val="22"/>
                <w:szCs w:val="22"/>
              </w:rPr>
              <w:t xml:space="preserve">organisation and externally to the Surrey Safeguarding Children Partnership in line with the </w:t>
            </w:r>
            <w:hyperlink r:id="rId12" w:anchor="s4864" w:history="1">
              <w:r w:rsidR="00AB7A6B" w:rsidRPr="00AB7A6B">
                <w:rPr>
                  <w:rStyle w:val="Hyperlink"/>
                  <w:rFonts w:ascii="Arial" w:hAnsi="Arial" w:cs="Arial"/>
                  <w:sz w:val="22"/>
                  <w:szCs w:val="22"/>
                </w:rPr>
                <w:t>SSCP Escalation Policy and procedure</w:t>
              </w:r>
            </w:hyperlink>
          </w:p>
        </w:tc>
        <w:tc>
          <w:tcPr>
            <w:tcW w:w="4253" w:type="dxa"/>
            <w:vMerge w:val="restart"/>
          </w:tcPr>
          <w:p w:rsidR="00CE33ED" w:rsidRPr="00706964" w:rsidRDefault="00CE33ED" w:rsidP="0034656C">
            <w:pPr>
              <w:numPr>
                <w:ilvl w:val="0"/>
                <w:numId w:val="69"/>
              </w:numPr>
              <w:spacing w:before="12" w:after="12"/>
              <w:rPr>
                <w:rFonts w:ascii="Arial" w:hAnsi="Arial" w:cs="Arial"/>
              </w:rPr>
            </w:pPr>
            <w:r w:rsidRPr="00706964">
              <w:rPr>
                <w:rFonts w:ascii="Arial" w:hAnsi="Arial" w:cs="Arial"/>
                <w:sz w:val="22"/>
                <w:szCs w:val="22"/>
              </w:rPr>
              <w:lastRenderedPageBreak/>
              <w:t>Policy and procedure in place regarding the case conference process.</w:t>
            </w:r>
          </w:p>
          <w:p w:rsidR="00CE33ED" w:rsidRPr="00706964" w:rsidRDefault="00CE33ED" w:rsidP="0034656C">
            <w:pPr>
              <w:numPr>
                <w:ilvl w:val="0"/>
                <w:numId w:val="69"/>
              </w:numPr>
              <w:spacing w:before="12" w:after="12"/>
              <w:rPr>
                <w:rFonts w:ascii="Arial" w:hAnsi="Arial" w:cs="Arial"/>
              </w:rPr>
            </w:pPr>
            <w:r w:rsidRPr="00706964">
              <w:rPr>
                <w:rFonts w:ascii="Arial" w:hAnsi="Arial" w:cs="Arial"/>
                <w:sz w:val="22"/>
                <w:szCs w:val="22"/>
              </w:rPr>
              <w:t>Process in place regarding escalating concerns in relation to case conference</w:t>
            </w:r>
          </w:p>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843294" w:rsidRDefault="00843294" w:rsidP="005E41CD">
            <w:pPr>
              <w:spacing w:before="12" w:after="12"/>
              <w:jc w:val="center"/>
              <w:rPr>
                <w:rFonts w:ascii="Arial" w:hAnsi="Arial" w:cs="Arial"/>
                <w:b/>
              </w:rPr>
            </w:pPr>
            <w:r w:rsidRPr="00843294">
              <w:rPr>
                <w:rFonts w:ascii="Arial" w:hAnsi="Arial" w:cs="Arial"/>
                <w:b/>
                <w:sz w:val="22"/>
                <w:szCs w:val="22"/>
              </w:rPr>
              <w:lastRenderedPageBreak/>
              <w:t>0</w:t>
            </w:r>
          </w:p>
        </w:tc>
        <w:tc>
          <w:tcPr>
            <w:tcW w:w="7922" w:type="dxa"/>
            <w:tcBorders>
              <w:bottom w:val="single" w:sz="4" w:space="0" w:color="auto"/>
            </w:tcBorders>
            <w:shd w:val="clear" w:color="auto" w:fill="FF0000"/>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No evidence submitted or no process in place.</w:t>
            </w:r>
          </w:p>
        </w:tc>
      </w:tr>
      <w:tr w:rsidR="00CE33ED" w:rsidRPr="00706964" w:rsidTr="00E2664C">
        <w:trPr>
          <w:cantSplit/>
          <w:trHeight w:val="581"/>
        </w:trPr>
        <w:tc>
          <w:tcPr>
            <w:tcW w:w="2421" w:type="dxa"/>
            <w:vMerge/>
          </w:tcPr>
          <w:p w:rsidR="00CE33ED" w:rsidRPr="00706964" w:rsidRDefault="00CE33ED" w:rsidP="005E41CD">
            <w:pPr>
              <w:spacing w:before="12" w:after="12"/>
              <w:rPr>
                <w:rFonts w:ascii="Arial" w:hAnsi="Arial" w:cs="Arial"/>
                <w:b/>
              </w:rPr>
            </w:pPr>
          </w:p>
        </w:tc>
        <w:tc>
          <w:tcPr>
            <w:tcW w:w="4253" w:type="dxa"/>
            <w:vMerge/>
          </w:tcPr>
          <w:p w:rsidR="00CE33ED" w:rsidRPr="00706964" w:rsidRDefault="00CE33ED" w:rsidP="0034656C">
            <w:pPr>
              <w:numPr>
                <w:ilvl w:val="0"/>
                <w:numId w:val="69"/>
              </w:numPr>
              <w:spacing w:before="12" w:after="12"/>
              <w:rPr>
                <w:rFonts w:ascii="Arial" w:hAnsi="Arial" w:cs="Arial"/>
              </w:rPr>
            </w:pPr>
          </w:p>
        </w:tc>
        <w:tc>
          <w:tcPr>
            <w:tcW w:w="850" w:type="dxa"/>
            <w:tcBorders>
              <w:bottom w:val="single" w:sz="4" w:space="0" w:color="auto"/>
            </w:tcBorders>
            <w:shd w:val="clear" w:color="auto" w:fill="FF6600"/>
          </w:tcPr>
          <w:p w:rsidR="00CE33ED" w:rsidRPr="00843294" w:rsidRDefault="00843294" w:rsidP="005E41CD">
            <w:pPr>
              <w:spacing w:before="12" w:after="12"/>
              <w:jc w:val="center"/>
              <w:rPr>
                <w:rFonts w:ascii="Arial" w:hAnsi="Arial" w:cs="Arial"/>
                <w:b/>
              </w:rPr>
            </w:pPr>
            <w:r w:rsidRPr="00843294">
              <w:rPr>
                <w:rFonts w:ascii="Arial" w:hAnsi="Arial" w:cs="Arial"/>
                <w:b/>
                <w:sz w:val="22"/>
                <w:szCs w:val="22"/>
              </w:rPr>
              <w:t>1</w:t>
            </w:r>
          </w:p>
        </w:tc>
        <w:tc>
          <w:tcPr>
            <w:tcW w:w="7922" w:type="dxa"/>
            <w:tcBorders>
              <w:bottom w:val="single" w:sz="4" w:space="0" w:color="auto"/>
            </w:tcBorders>
            <w:shd w:val="clear" w:color="auto" w:fill="FF6600"/>
          </w:tcPr>
          <w:p w:rsidR="00CE33ED" w:rsidRPr="00F11924" w:rsidRDefault="00CE33ED" w:rsidP="0034656C">
            <w:pPr>
              <w:numPr>
                <w:ilvl w:val="0"/>
                <w:numId w:val="27"/>
              </w:numPr>
              <w:spacing w:before="12" w:after="12"/>
              <w:rPr>
                <w:rFonts w:ascii="Arial" w:hAnsi="Arial" w:cs="Arial"/>
              </w:rPr>
            </w:pPr>
            <w:r w:rsidRPr="00706964">
              <w:rPr>
                <w:rFonts w:ascii="Arial" w:hAnsi="Arial" w:cs="Arial"/>
                <w:sz w:val="22"/>
                <w:szCs w:val="22"/>
              </w:rPr>
              <w:t>Processes, policies and procedures in place but no evidence that staff are aware of it and no concerns have been escalated.</w:t>
            </w:r>
          </w:p>
        </w:tc>
      </w:tr>
      <w:tr w:rsidR="00CE33ED" w:rsidRPr="00706964" w:rsidTr="00E2664C">
        <w:trPr>
          <w:cantSplit/>
          <w:trHeight w:val="581"/>
        </w:trPr>
        <w:tc>
          <w:tcPr>
            <w:tcW w:w="2421" w:type="dxa"/>
            <w:vMerge/>
          </w:tcPr>
          <w:p w:rsidR="00CE33ED" w:rsidRPr="00706964" w:rsidRDefault="00CE33ED" w:rsidP="005E41CD">
            <w:pPr>
              <w:spacing w:before="12" w:after="12"/>
              <w:rPr>
                <w:rFonts w:ascii="Arial" w:hAnsi="Arial" w:cs="Arial"/>
                <w:b/>
              </w:rPr>
            </w:pPr>
          </w:p>
        </w:tc>
        <w:tc>
          <w:tcPr>
            <w:tcW w:w="4253" w:type="dxa"/>
            <w:vMerge/>
          </w:tcPr>
          <w:p w:rsidR="00CE33ED" w:rsidRPr="00706964" w:rsidRDefault="00CE33ED" w:rsidP="0034656C">
            <w:pPr>
              <w:numPr>
                <w:ilvl w:val="0"/>
                <w:numId w:val="69"/>
              </w:numPr>
              <w:spacing w:before="12" w:after="12"/>
              <w:rPr>
                <w:rFonts w:ascii="Arial" w:hAnsi="Arial" w:cs="Arial"/>
              </w:rPr>
            </w:pPr>
          </w:p>
        </w:tc>
        <w:tc>
          <w:tcPr>
            <w:tcW w:w="850" w:type="dxa"/>
            <w:tcBorders>
              <w:bottom w:val="single" w:sz="4" w:space="0" w:color="auto"/>
            </w:tcBorders>
            <w:shd w:val="clear" w:color="auto" w:fill="00FF00"/>
          </w:tcPr>
          <w:p w:rsidR="00CE33ED" w:rsidRPr="00843294" w:rsidRDefault="00843294" w:rsidP="005E41CD">
            <w:pPr>
              <w:spacing w:before="12" w:after="12"/>
              <w:jc w:val="center"/>
              <w:rPr>
                <w:rFonts w:ascii="Arial" w:hAnsi="Arial" w:cs="Arial"/>
                <w:b/>
              </w:rPr>
            </w:pPr>
            <w:r w:rsidRPr="00843294">
              <w:rPr>
                <w:rFonts w:ascii="Arial" w:hAnsi="Arial" w:cs="Arial"/>
                <w:b/>
                <w:sz w:val="22"/>
                <w:szCs w:val="22"/>
              </w:rPr>
              <w:t>2</w:t>
            </w:r>
          </w:p>
        </w:tc>
        <w:tc>
          <w:tcPr>
            <w:tcW w:w="7922" w:type="dxa"/>
            <w:tcBorders>
              <w:bottom w:val="single" w:sz="4" w:space="0" w:color="auto"/>
            </w:tcBorders>
            <w:shd w:val="clear" w:color="auto" w:fill="00FF00"/>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Process, policies and procedures in place and some staff are aware of it.</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Evidence in briefings that staff have been made aware of the process.</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 xml:space="preserve">Evidence of concerns been escalated from </w:t>
            </w:r>
            <w:r w:rsidR="006B476A">
              <w:rPr>
                <w:rFonts w:ascii="Arial" w:hAnsi="Arial" w:cs="Arial"/>
                <w:sz w:val="22"/>
                <w:szCs w:val="22"/>
              </w:rPr>
              <w:t>the</w:t>
            </w:r>
            <w:r w:rsidRPr="00706964">
              <w:rPr>
                <w:rFonts w:ascii="Arial" w:hAnsi="Arial" w:cs="Arial"/>
                <w:sz w:val="22"/>
                <w:szCs w:val="22"/>
              </w:rPr>
              <w:t xml:space="preserve"> </w:t>
            </w:r>
            <w:r w:rsidR="00906022">
              <w:rPr>
                <w:rFonts w:ascii="Arial" w:hAnsi="Arial" w:cs="Arial"/>
                <w:sz w:val="22"/>
                <w:szCs w:val="22"/>
              </w:rPr>
              <w:t>organisation</w:t>
            </w:r>
            <w:r w:rsidRPr="00706964">
              <w:rPr>
                <w:rFonts w:ascii="Arial" w:hAnsi="Arial" w:cs="Arial"/>
                <w:sz w:val="22"/>
                <w:szCs w:val="22"/>
              </w:rPr>
              <w:t>.</w:t>
            </w:r>
          </w:p>
        </w:tc>
      </w:tr>
      <w:tr w:rsidR="00CE33ED" w:rsidRPr="00706964" w:rsidTr="004D76C7">
        <w:trPr>
          <w:cantSplit/>
          <w:trHeight w:val="581"/>
        </w:trPr>
        <w:tc>
          <w:tcPr>
            <w:tcW w:w="2421" w:type="dxa"/>
            <w:vMerge/>
            <w:tcBorders>
              <w:bottom w:val="single" w:sz="4" w:space="0" w:color="auto"/>
            </w:tcBorders>
          </w:tcPr>
          <w:p w:rsidR="00CE33ED" w:rsidRPr="00706964" w:rsidRDefault="00CE33ED" w:rsidP="005E41CD">
            <w:pPr>
              <w:spacing w:before="12" w:after="12"/>
              <w:rPr>
                <w:rFonts w:ascii="Arial" w:hAnsi="Arial" w:cs="Arial"/>
                <w:b/>
              </w:rPr>
            </w:pPr>
          </w:p>
        </w:tc>
        <w:tc>
          <w:tcPr>
            <w:tcW w:w="4253" w:type="dxa"/>
            <w:vMerge/>
            <w:tcBorders>
              <w:bottom w:val="single" w:sz="4" w:space="0" w:color="auto"/>
            </w:tcBorders>
          </w:tcPr>
          <w:p w:rsidR="00CE33ED" w:rsidRPr="00706964" w:rsidRDefault="00CE33ED" w:rsidP="0034656C">
            <w:pPr>
              <w:numPr>
                <w:ilvl w:val="0"/>
                <w:numId w:val="69"/>
              </w:numPr>
              <w:spacing w:before="12" w:after="12"/>
              <w:rPr>
                <w:rFonts w:ascii="Arial" w:hAnsi="Arial" w:cs="Arial"/>
              </w:rPr>
            </w:pPr>
          </w:p>
        </w:tc>
        <w:tc>
          <w:tcPr>
            <w:tcW w:w="850" w:type="dxa"/>
            <w:shd w:val="clear" w:color="auto" w:fill="00CCFF"/>
          </w:tcPr>
          <w:p w:rsidR="00CE33ED" w:rsidRPr="00843294" w:rsidRDefault="00843294" w:rsidP="005E41CD">
            <w:pPr>
              <w:spacing w:before="12" w:after="12"/>
              <w:jc w:val="center"/>
              <w:rPr>
                <w:rFonts w:ascii="Arial" w:hAnsi="Arial" w:cs="Arial"/>
                <w:b/>
              </w:rPr>
            </w:pPr>
            <w:r w:rsidRPr="00843294">
              <w:rPr>
                <w:rFonts w:ascii="Arial" w:hAnsi="Arial" w:cs="Arial"/>
                <w:b/>
                <w:sz w:val="22"/>
                <w:szCs w:val="22"/>
              </w:rPr>
              <w:t>3</w:t>
            </w:r>
          </w:p>
        </w:tc>
        <w:tc>
          <w:tcPr>
            <w:tcW w:w="7922" w:type="dxa"/>
            <w:shd w:val="clear" w:color="auto" w:fill="00CCFF"/>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Process, policies and procedures in place and some staff are aware of it.</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Evidence in briefings that staff have been made aware of the process.</w:t>
            </w:r>
          </w:p>
          <w:p w:rsidR="00CE33ED" w:rsidRPr="00706964" w:rsidRDefault="00461DD2" w:rsidP="0034656C">
            <w:pPr>
              <w:numPr>
                <w:ilvl w:val="0"/>
                <w:numId w:val="27"/>
              </w:numPr>
              <w:spacing w:before="12" w:after="12"/>
              <w:rPr>
                <w:rFonts w:ascii="Arial" w:hAnsi="Arial" w:cs="Arial"/>
              </w:rPr>
            </w:pPr>
            <w:r>
              <w:rPr>
                <w:rFonts w:ascii="Arial" w:hAnsi="Arial" w:cs="Arial"/>
                <w:sz w:val="22"/>
                <w:szCs w:val="22"/>
              </w:rPr>
              <w:t>Evidence of concerns being</w:t>
            </w:r>
            <w:r w:rsidR="00CE33ED" w:rsidRPr="00706964">
              <w:rPr>
                <w:rFonts w:ascii="Arial" w:hAnsi="Arial" w:cs="Arial"/>
                <w:sz w:val="22"/>
                <w:szCs w:val="22"/>
              </w:rPr>
              <w:t xml:space="preserve"> escalated from </w:t>
            </w:r>
            <w:r w:rsidR="006B476A">
              <w:rPr>
                <w:rFonts w:ascii="Arial" w:hAnsi="Arial" w:cs="Arial"/>
                <w:sz w:val="22"/>
                <w:szCs w:val="22"/>
              </w:rPr>
              <w:t xml:space="preserve">the </w:t>
            </w:r>
            <w:r w:rsidR="00906022">
              <w:rPr>
                <w:rFonts w:ascii="Arial" w:hAnsi="Arial" w:cs="Arial"/>
                <w:sz w:val="22"/>
                <w:szCs w:val="22"/>
              </w:rPr>
              <w:t>organisation</w:t>
            </w:r>
            <w:r w:rsidR="00CE33ED" w:rsidRPr="00706964">
              <w:rPr>
                <w:rFonts w:ascii="Arial" w:hAnsi="Arial" w:cs="Arial"/>
                <w:sz w:val="22"/>
                <w:szCs w:val="22"/>
              </w:rPr>
              <w:t>.</w:t>
            </w:r>
          </w:p>
          <w:p w:rsidR="00CE33ED" w:rsidRPr="00706964" w:rsidRDefault="00F11924" w:rsidP="0034656C">
            <w:pPr>
              <w:numPr>
                <w:ilvl w:val="0"/>
                <w:numId w:val="27"/>
              </w:numPr>
              <w:spacing w:before="12" w:after="12"/>
              <w:rPr>
                <w:rFonts w:ascii="Arial" w:hAnsi="Arial" w:cs="Arial"/>
              </w:rPr>
            </w:pPr>
            <w:r>
              <w:rPr>
                <w:rFonts w:ascii="Arial" w:hAnsi="Arial" w:cs="Arial"/>
                <w:sz w:val="22"/>
                <w:szCs w:val="22"/>
              </w:rPr>
              <w:t>P</w:t>
            </w:r>
            <w:r w:rsidR="00CE33ED" w:rsidRPr="00706964">
              <w:rPr>
                <w:rFonts w:ascii="Arial" w:hAnsi="Arial" w:cs="Arial"/>
                <w:sz w:val="22"/>
                <w:szCs w:val="22"/>
              </w:rPr>
              <w:t>rocess has been monitored and evaluated.</w:t>
            </w:r>
          </w:p>
        </w:tc>
      </w:tr>
      <w:tr w:rsidR="00EB0E47" w:rsidRPr="00706964" w:rsidTr="00EB0E47">
        <w:trPr>
          <w:cantSplit/>
          <w:trHeight w:val="180"/>
        </w:trPr>
        <w:tc>
          <w:tcPr>
            <w:tcW w:w="2421" w:type="dxa"/>
            <w:vMerge w:val="restart"/>
          </w:tcPr>
          <w:p w:rsidR="00EB0E47" w:rsidRPr="00AA76C0" w:rsidRDefault="004663FF" w:rsidP="004D76C7">
            <w:pPr>
              <w:pStyle w:val="Header"/>
              <w:tabs>
                <w:tab w:val="clear" w:pos="4153"/>
                <w:tab w:val="clear" w:pos="8306"/>
                <w:tab w:val="left" w:pos="1980"/>
              </w:tabs>
              <w:spacing w:before="12" w:after="12"/>
              <w:rPr>
                <w:rFonts w:ascii="Arial" w:hAnsi="Arial" w:cs="Arial"/>
                <w:bCs/>
              </w:rPr>
            </w:pPr>
            <w:r w:rsidRPr="007E2E2A">
              <w:rPr>
                <w:rFonts w:ascii="Arial" w:hAnsi="Arial" w:cs="Arial"/>
                <w:b/>
                <w:sz w:val="22"/>
                <w:szCs w:val="22"/>
              </w:rPr>
              <w:t>2.9</w:t>
            </w:r>
            <w:r>
              <w:rPr>
                <w:rFonts w:ascii="Arial" w:hAnsi="Arial" w:cs="Arial"/>
                <w:sz w:val="22"/>
                <w:szCs w:val="22"/>
              </w:rPr>
              <w:t xml:space="preserve"> </w:t>
            </w:r>
            <w:r w:rsidR="00940B30">
              <w:rPr>
                <w:rFonts w:ascii="Arial" w:hAnsi="Arial" w:cs="Arial"/>
                <w:sz w:val="22"/>
                <w:szCs w:val="22"/>
              </w:rPr>
              <w:t>The</w:t>
            </w:r>
            <w:r w:rsidR="00EB0E47" w:rsidRPr="00706964">
              <w:rPr>
                <w:rFonts w:ascii="Arial" w:hAnsi="Arial" w:cs="Arial"/>
                <w:sz w:val="22"/>
                <w:szCs w:val="22"/>
              </w:rPr>
              <w:t xml:space="preserve"> organisation can demonstrate a commi</w:t>
            </w:r>
            <w:r w:rsidR="00EB0E47">
              <w:rPr>
                <w:rFonts w:ascii="Arial" w:hAnsi="Arial" w:cs="Arial"/>
                <w:sz w:val="22"/>
                <w:szCs w:val="22"/>
              </w:rPr>
              <w:t xml:space="preserve">tment to equality and diversity </w:t>
            </w:r>
            <w:r w:rsidR="00EB0E47" w:rsidRPr="00706964">
              <w:rPr>
                <w:rFonts w:ascii="Arial" w:hAnsi="Arial" w:cs="Arial"/>
                <w:bCs/>
                <w:sz w:val="22"/>
                <w:szCs w:val="22"/>
              </w:rPr>
              <w:t>wit</w:t>
            </w:r>
            <w:r>
              <w:rPr>
                <w:rFonts w:ascii="Arial" w:hAnsi="Arial" w:cs="Arial"/>
                <w:bCs/>
                <w:sz w:val="22"/>
                <w:szCs w:val="22"/>
              </w:rPr>
              <w:t xml:space="preserve">hin its policies and procedures.  </w:t>
            </w:r>
            <w:r>
              <w:rPr>
                <w:rFonts w:ascii="Arial" w:hAnsi="Arial" w:cs="Arial"/>
                <w:sz w:val="22"/>
                <w:szCs w:val="22"/>
              </w:rPr>
              <w:t>A</w:t>
            </w:r>
            <w:r w:rsidRPr="00706964">
              <w:rPr>
                <w:rFonts w:ascii="Arial" w:hAnsi="Arial" w:cs="Arial"/>
                <w:sz w:val="22"/>
                <w:szCs w:val="22"/>
              </w:rPr>
              <w:t xml:space="preserve">ll staff understand the value of </w:t>
            </w:r>
            <w:r>
              <w:rPr>
                <w:rFonts w:ascii="Arial" w:hAnsi="Arial" w:cs="Arial"/>
                <w:sz w:val="22"/>
                <w:szCs w:val="22"/>
              </w:rPr>
              <w:t xml:space="preserve">the </w:t>
            </w:r>
            <w:r w:rsidRPr="00706964">
              <w:rPr>
                <w:rFonts w:ascii="Arial" w:hAnsi="Arial" w:cs="Arial"/>
                <w:sz w:val="22"/>
                <w:szCs w:val="22"/>
              </w:rPr>
              <w:t xml:space="preserve">equality and diversity policy in contributing to improved outcomes for </w:t>
            </w:r>
            <w:smartTag w:uri="urn:schemas-microsoft-com:office:smarttags" w:element="stockticker">
              <w:r w:rsidRPr="00706964">
                <w:rPr>
                  <w:rFonts w:ascii="Arial" w:hAnsi="Arial" w:cs="Arial"/>
                  <w:sz w:val="22"/>
                  <w:szCs w:val="22"/>
                </w:rPr>
                <w:t>ALL</w:t>
              </w:r>
            </w:smartTag>
            <w:r w:rsidRPr="00706964">
              <w:rPr>
                <w:rFonts w:ascii="Arial" w:hAnsi="Arial" w:cs="Arial"/>
                <w:sz w:val="22"/>
                <w:szCs w:val="22"/>
              </w:rPr>
              <w:t xml:space="preserve"> children including, for example, those with disabilities, who do not have English as a first </w:t>
            </w:r>
            <w:r w:rsidRPr="00706964">
              <w:rPr>
                <w:rFonts w:ascii="Arial" w:hAnsi="Arial" w:cs="Arial"/>
                <w:sz w:val="22"/>
                <w:szCs w:val="22"/>
              </w:rPr>
              <w:lastRenderedPageBreak/>
              <w:t>language, who are Looked After or who are young carers.</w:t>
            </w:r>
          </w:p>
          <w:p w:rsidR="00EB0E47" w:rsidRPr="00706964" w:rsidRDefault="00EB0E47" w:rsidP="005E41CD">
            <w:pPr>
              <w:spacing w:before="12" w:after="12"/>
              <w:rPr>
                <w:rFonts w:ascii="Arial" w:hAnsi="Arial" w:cs="Arial"/>
                <w:b/>
              </w:rPr>
            </w:pPr>
          </w:p>
        </w:tc>
        <w:tc>
          <w:tcPr>
            <w:tcW w:w="4253" w:type="dxa"/>
            <w:vMerge w:val="restart"/>
          </w:tcPr>
          <w:p w:rsidR="00EB0E47" w:rsidRPr="007E2E2A" w:rsidRDefault="00EB0E47" w:rsidP="0034656C">
            <w:pPr>
              <w:numPr>
                <w:ilvl w:val="0"/>
                <w:numId w:val="35"/>
              </w:numPr>
              <w:spacing w:before="12" w:after="12"/>
              <w:rPr>
                <w:rFonts w:ascii="Arial" w:hAnsi="Arial" w:cs="Arial"/>
              </w:rPr>
            </w:pPr>
            <w:r w:rsidRPr="00706964">
              <w:rPr>
                <w:rFonts w:ascii="Arial" w:hAnsi="Arial" w:cs="Arial"/>
                <w:sz w:val="22"/>
                <w:szCs w:val="22"/>
              </w:rPr>
              <w:lastRenderedPageBreak/>
              <w:t>Policies and procedures highlight issues of equality and diversity</w:t>
            </w:r>
          </w:p>
          <w:p w:rsidR="007E2E2A" w:rsidRPr="00F76D49" w:rsidRDefault="007E2E2A" w:rsidP="0034656C">
            <w:pPr>
              <w:numPr>
                <w:ilvl w:val="0"/>
                <w:numId w:val="35"/>
              </w:numPr>
              <w:spacing w:before="12" w:after="12"/>
              <w:rPr>
                <w:rFonts w:ascii="Arial" w:hAnsi="Arial" w:cs="Arial"/>
              </w:rPr>
            </w:pPr>
            <w:r w:rsidRPr="00F76D49">
              <w:rPr>
                <w:rFonts w:ascii="Arial" w:hAnsi="Arial" w:cs="Arial"/>
                <w:sz w:val="22"/>
                <w:szCs w:val="22"/>
              </w:rPr>
              <w:t>Equality and Diversity statement</w:t>
            </w:r>
            <w:r w:rsidR="0053049F">
              <w:rPr>
                <w:rFonts w:ascii="Arial" w:hAnsi="Arial" w:cs="Arial"/>
                <w:sz w:val="22"/>
                <w:szCs w:val="22"/>
              </w:rPr>
              <w:t xml:space="preserve"> and analysis</w:t>
            </w:r>
          </w:p>
          <w:p w:rsidR="00F76D49" w:rsidRPr="00F76D49" w:rsidRDefault="00F76D49" w:rsidP="0034656C">
            <w:pPr>
              <w:numPr>
                <w:ilvl w:val="0"/>
                <w:numId w:val="35"/>
              </w:numPr>
              <w:spacing w:before="12" w:after="12"/>
              <w:rPr>
                <w:rFonts w:ascii="Arial" w:hAnsi="Arial" w:cs="Arial"/>
              </w:rPr>
            </w:pPr>
            <w:r>
              <w:rPr>
                <w:rFonts w:ascii="Arial" w:hAnsi="Arial" w:cs="Arial"/>
                <w:sz w:val="22"/>
                <w:szCs w:val="22"/>
              </w:rPr>
              <w:t>Audit reports</w:t>
            </w:r>
          </w:p>
          <w:p w:rsidR="00F76D49" w:rsidRPr="00F76D49" w:rsidRDefault="00F76D49" w:rsidP="0034656C">
            <w:pPr>
              <w:numPr>
                <w:ilvl w:val="0"/>
                <w:numId w:val="35"/>
              </w:numPr>
              <w:spacing w:before="12" w:after="12"/>
              <w:rPr>
                <w:rFonts w:ascii="Arial" w:hAnsi="Arial" w:cs="Arial"/>
              </w:rPr>
            </w:pPr>
            <w:r>
              <w:rPr>
                <w:rFonts w:ascii="Arial" w:hAnsi="Arial" w:cs="Arial"/>
                <w:sz w:val="22"/>
                <w:szCs w:val="22"/>
              </w:rPr>
              <w:t>Survey reports</w:t>
            </w:r>
          </w:p>
          <w:p w:rsidR="00F76D49" w:rsidRPr="00F76D49" w:rsidRDefault="00F76D49" w:rsidP="0034656C">
            <w:pPr>
              <w:numPr>
                <w:ilvl w:val="0"/>
                <w:numId w:val="35"/>
              </w:numPr>
              <w:spacing w:before="12" w:after="12"/>
              <w:rPr>
                <w:rFonts w:ascii="Arial" w:hAnsi="Arial" w:cs="Arial"/>
              </w:rPr>
            </w:pPr>
            <w:r>
              <w:rPr>
                <w:rFonts w:ascii="Arial" w:hAnsi="Arial" w:cs="Arial"/>
                <w:sz w:val="22"/>
                <w:szCs w:val="22"/>
              </w:rPr>
              <w:t>Training materials</w:t>
            </w:r>
          </w:p>
          <w:p w:rsidR="00F76D49" w:rsidRPr="004663FF" w:rsidRDefault="00F76D49" w:rsidP="0034656C">
            <w:pPr>
              <w:numPr>
                <w:ilvl w:val="0"/>
                <w:numId w:val="35"/>
              </w:numPr>
              <w:spacing w:before="12" w:after="12"/>
              <w:rPr>
                <w:rFonts w:ascii="Arial" w:hAnsi="Arial" w:cs="Arial"/>
              </w:rPr>
            </w:pPr>
            <w:r>
              <w:rPr>
                <w:rFonts w:ascii="Arial" w:hAnsi="Arial" w:cs="Arial"/>
                <w:sz w:val="22"/>
                <w:szCs w:val="22"/>
              </w:rPr>
              <w:t>Induction programme</w:t>
            </w:r>
          </w:p>
          <w:p w:rsidR="004663FF" w:rsidRPr="00706964" w:rsidRDefault="004663FF" w:rsidP="00904820">
            <w:pPr>
              <w:spacing w:before="12" w:after="12"/>
              <w:ind w:left="360"/>
              <w:rPr>
                <w:rFonts w:ascii="Arial" w:hAnsi="Arial" w:cs="Arial"/>
              </w:rPr>
            </w:pPr>
          </w:p>
          <w:p w:rsidR="00EB0E47" w:rsidRPr="00EB0E47" w:rsidRDefault="00EB0E47" w:rsidP="00EB0E47">
            <w:pPr>
              <w:spacing w:before="12" w:after="12"/>
              <w:rPr>
                <w:rFonts w:ascii="Arial" w:hAnsi="Arial" w:cs="Arial"/>
              </w:rPr>
            </w:pPr>
          </w:p>
        </w:tc>
        <w:tc>
          <w:tcPr>
            <w:tcW w:w="850" w:type="dxa"/>
            <w:shd w:val="clear" w:color="auto" w:fill="FFFFFF" w:themeFill="background1"/>
          </w:tcPr>
          <w:p w:rsidR="00EB0E47" w:rsidRPr="00EB0E47" w:rsidRDefault="00EB0E47" w:rsidP="005E41CD">
            <w:pPr>
              <w:spacing w:before="12" w:after="12"/>
              <w:jc w:val="center"/>
              <w:rPr>
                <w:rFonts w:ascii="Arial" w:hAnsi="Arial" w:cs="Arial"/>
                <w:b/>
              </w:rPr>
            </w:pPr>
          </w:p>
        </w:tc>
        <w:tc>
          <w:tcPr>
            <w:tcW w:w="7922" w:type="dxa"/>
            <w:shd w:val="clear" w:color="auto" w:fill="FFFFFF" w:themeFill="background1"/>
          </w:tcPr>
          <w:p w:rsidR="00EB0E47" w:rsidRPr="00706964" w:rsidRDefault="00EB0E47" w:rsidP="00EB0E47">
            <w:pPr>
              <w:pStyle w:val="Header"/>
              <w:tabs>
                <w:tab w:val="clear" w:pos="4153"/>
                <w:tab w:val="clear" w:pos="8306"/>
                <w:tab w:val="left" w:pos="1980"/>
              </w:tabs>
              <w:spacing w:before="12" w:after="12"/>
              <w:ind w:left="360"/>
              <w:rPr>
                <w:rFonts w:ascii="Arial" w:hAnsi="Arial" w:cs="Arial"/>
              </w:rPr>
            </w:pPr>
          </w:p>
        </w:tc>
      </w:tr>
      <w:tr w:rsidR="00EB0E47" w:rsidRPr="00706964" w:rsidTr="00EB0E47">
        <w:trPr>
          <w:cantSplit/>
          <w:trHeight w:val="553"/>
        </w:trPr>
        <w:tc>
          <w:tcPr>
            <w:tcW w:w="2421" w:type="dxa"/>
            <w:vMerge/>
          </w:tcPr>
          <w:p w:rsidR="00EB0E47" w:rsidRPr="00706964" w:rsidRDefault="00EB0E47" w:rsidP="004D76C7">
            <w:pPr>
              <w:pStyle w:val="Header"/>
              <w:tabs>
                <w:tab w:val="clear" w:pos="4153"/>
                <w:tab w:val="clear" w:pos="8306"/>
                <w:tab w:val="left" w:pos="1980"/>
              </w:tabs>
              <w:spacing w:before="12" w:after="12"/>
              <w:rPr>
                <w:rFonts w:ascii="Arial" w:hAnsi="Arial" w:cs="Arial"/>
              </w:rPr>
            </w:pPr>
          </w:p>
        </w:tc>
        <w:tc>
          <w:tcPr>
            <w:tcW w:w="4253" w:type="dxa"/>
            <w:vMerge/>
          </w:tcPr>
          <w:p w:rsidR="00EB0E47" w:rsidRPr="00706964" w:rsidRDefault="00EB0E47" w:rsidP="0034656C">
            <w:pPr>
              <w:numPr>
                <w:ilvl w:val="0"/>
                <w:numId w:val="35"/>
              </w:numPr>
              <w:spacing w:before="12" w:after="12"/>
              <w:rPr>
                <w:rFonts w:ascii="Arial" w:hAnsi="Arial" w:cs="Arial"/>
              </w:rPr>
            </w:pPr>
          </w:p>
        </w:tc>
        <w:tc>
          <w:tcPr>
            <w:tcW w:w="850" w:type="dxa"/>
            <w:shd w:val="clear" w:color="auto" w:fill="FF0000"/>
          </w:tcPr>
          <w:p w:rsidR="00EB0E47" w:rsidRPr="00EB0E47" w:rsidRDefault="00EB0E47" w:rsidP="005E41CD">
            <w:pPr>
              <w:spacing w:before="12" w:after="12"/>
              <w:jc w:val="center"/>
              <w:rPr>
                <w:rFonts w:ascii="Arial" w:hAnsi="Arial" w:cs="Arial"/>
                <w:b/>
              </w:rPr>
            </w:pPr>
            <w:r w:rsidRPr="00EB0E47">
              <w:rPr>
                <w:rFonts w:ascii="Arial" w:hAnsi="Arial" w:cs="Arial"/>
                <w:b/>
                <w:sz w:val="22"/>
                <w:szCs w:val="22"/>
              </w:rPr>
              <w:t>0</w:t>
            </w:r>
          </w:p>
        </w:tc>
        <w:tc>
          <w:tcPr>
            <w:tcW w:w="7922" w:type="dxa"/>
            <w:shd w:val="clear" w:color="auto" w:fill="FF0000"/>
          </w:tcPr>
          <w:p w:rsidR="00EB0E47" w:rsidRPr="00706964" w:rsidRDefault="004B7F69" w:rsidP="0034656C">
            <w:pPr>
              <w:pStyle w:val="Header"/>
              <w:numPr>
                <w:ilvl w:val="0"/>
                <w:numId w:val="80"/>
              </w:numPr>
              <w:tabs>
                <w:tab w:val="clear" w:pos="4153"/>
                <w:tab w:val="clear" w:pos="8306"/>
                <w:tab w:val="left" w:pos="1980"/>
              </w:tabs>
              <w:spacing w:before="12" w:after="12"/>
              <w:ind w:left="307" w:hanging="307"/>
              <w:rPr>
                <w:rFonts w:ascii="Arial" w:hAnsi="Arial" w:cs="Arial"/>
              </w:rPr>
            </w:pPr>
            <w:r w:rsidRPr="00706964">
              <w:rPr>
                <w:rFonts w:ascii="Arial" w:hAnsi="Arial" w:cs="Arial"/>
                <w:bCs/>
                <w:sz w:val="22"/>
                <w:szCs w:val="22"/>
              </w:rPr>
              <w:t>No evidence submitted</w:t>
            </w:r>
          </w:p>
        </w:tc>
      </w:tr>
      <w:tr w:rsidR="00EB0E47" w:rsidRPr="00706964" w:rsidTr="00EB0E47">
        <w:trPr>
          <w:cantSplit/>
          <w:trHeight w:val="553"/>
        </w:trPr>
        <w:tc>
          <w:tcPr>
            <w:tcW w:w="2421" w:type="dxa"/>
            <w:vMerge/>
          </w:tcPr>
          <w:p w:rsidR="00EB0E47" w:rsidRPr="00706964" w:rsidRDefault="00EB0E47" w:rsidP="004D76C7">
            <w:pPr>
              <w:pStyle w:val="Header"/>
              <w:tabs>
                <w:tab w:val="clear" w:pos="4153"/>
                <w:tab w:val="clear" w:pos="8306"/>
                <w:tab w:val="left" w:pos="1980"/>
              </w:tabs>
              <w:spacing w:before="12" w:after="12"/>
              <w:rPr>
                <w:rFonts w:ascii="Arial" w:hAnsi="Arial" w:cs="Arial"/>
              </w:rPr>
            </w:pPr>
          </w:p>
        </w:tc>
        <w:tc>
          <w:tcPr>
            <w:tcW w:w="4253" w:type="dxa"/>
            <w:vMerge/>
          </w:tcPr>
          <w:p w:rsidR="00EB0E47" w:rsidRPr="00706964" w:rsidRDefault="00EB0E47" w:rsidP="0034656C">
            <w:pPr>
              <w:numPr>
                <w:ilvl w:val="0"/>
                <w:numId w:val="35"/>
              </w:numPr>
              <w:spacing w:before="12" w:after="12"/>
              <w:rPr>
                <w:rFonts w:ascii="Arial" w:hAnsi="Arial" w:cs="Arial"/>
              </w:rPr>
            </w:pPr>
          </w:p>
        </w:tc>
        <w:tc>
          <w:tcPr>
            <w:tcW w:w="850" w:type="dxa"/>
            <w:shd w:val="clear" w:color="auto" w:fill="FFC000"/>
          </w:tcPr>
          <w:p w:rsidR="00EB0E47" w:rsidRPr="00EB0E47" w:rsidRDefault="00EB0E47" w:rsidP="005E41CD">
            <w:pPr>
              <w:spacing w:before="12" w:after="12"/>
              <w:jc w:val="center"/>
              <w:rPr>
                <w:rFonts w:ascii="Arial" w:hAnsi="Arial" w:cs="Arial"/>
                <w:b/>
              </w:rPr>
            </w:pPr>
            <w:r w:rsidRPr="00EB0E47">
              <w:rPr>
                <w:rFonts w:ascii="Arial" w:hAnsi="Arial" w:cs="Arial"/>
                <w:b/>
                <w:sz w:val="22"/>
                <w:szCs w:val="22"/>
              </w:rPr>
              <w:t>1</w:t>
            </w:r>
          </w:p>
        </w:tc>
        <w:tc>
          <w:tcPr>
            <w:tcW w:w="7922" w:type="dxa"/>
            <w:shd w:val="clear" w:color="auto" w:fill="FFC000"/>
          </w:tcPr>
          <w:p w:rsidR="004B7F69" w:rsidRPr="00706964" w:rsidRDefault="000C7BE2" w:rsidP="0034656C">
            <w:pPr>
              <w:pStyle w:val="Header"/>
              <w:numPr>
                <w:ilvl w:val="0"/>
                <w:numId w:val="34"/>
              </w:numPr>
              <w:tabs>
                <w:tab w:val="clear" w:pos="4153"/>
                <w:tab w:val="clear" w:pos="8306"/>
                <w:tab w:val="left" w:pos="1980"/>
              </w:tabs>
              <w:spacing w:before="12" w:after="12"/>
              <w:rPr>
                <w:rFonts w:ascii="Arial" w:hAnsi="Arial" w:cs="Arial"/>
                <w:bCs/>
              </w:rPr>
            </w:pPr>
            <w:r>
              <w:rPr>
                <w:rFonts w:ascii="Arial" w:hAnsi="Arial" w:cs="Arial"/>
                <w:bCs/>
                <w:sz w:val="22"/>
                <w:szCs w:val="22"/>
              </w:rPr>
              <w:t>Some e</w:t>
            </w:r>
            <w:r w:rsidR="004B7F69" w:rsidRPr="00706964">
              <w:rPr>
                <w:rFonts w:ascii="Arial" w:hAnsi="Arial" w:cs="Arial"/>
                <w:bCs/>
                <w:sz w:val="22"/>
                <w:szCs w:val="22"/>
              </w:rPr>
              <w:t>vidence that the organisation is committed to equality and diversity within its policies and procedures.</w:t>
            </w:r>
          </w:p>
          <w:p w:rsidR="004B7F69" w:rsidRPr="000C7BE2" w:rsidRDefault="004B7F69"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w:t>
            </w:r>
            <w:r w:rsidR="000C7BE2">
              <w:rPr>
                <w:rFonts w:ascii="Arial" w:hAnsi="Arial" w:cs="Arial"/>
                <w:bCs/>
                <w:sz w:val="22"/>
                <w:szCs w:val="22"/>
              </w:rPr>
              <w:t xml:space="preserve">that </w:t>
            </w:r>
            <w:r w:rsidRPr="00706964">
              <w:rPr>
                <w:rFonts w:ascii="Arial" w:hAnsi="Arial" w:cs="Arial"/>
                <w:bCs/>
                <w:sz w:val="22"/>
                <w:szCs w:val="22"/>
              </w:rPr>
              <w:t xml:space="preserve">equality and diversity is discussed in </w:t>
            </w:r>
            <w:r w:rsidR="000C7BE2">
              <w:rPr>
                <w:rFonts w:ascii="Arial" w:hAnsi="Arial" w:cs="Arial"/>
                <w:bCs/>
                <w:sz w:val="22"/>
                <w:szCs w:val="22"/>
              </w:rPr>
              <w:t xml:space="preserve">some </w:t>
            </w:r>
            <w:r w:rsidRPr="00706964">
              <w:rPr>
                <w:rFonts w:ascii="Arial" w:hAnsi="Arial" w:cs="Arial"/>
                <w:bCs/>
                <w:sz w:val="22"/>
                <w:szCs w:val="22"/>
              </w:rPr>
              <w:t>training.</w:t>
            </w:r>
          </w:p>
          <w:p w:rsidR="00EB0E47" w:rsidRPr="000C7BE2" w:rsidRDefault="004B7F69" w:rsidP="000C7BE2">
            <w:pPr>
              <w:pStyle w:val="Header"/>
              <w:numPr>
                <w:ilvl w:val="0"/>
                <w:numId w:val="34"/>
              </w:numPr>
              <w:tabs>
                <w:tab w:val="clear" w:pos="4153"/>
                <w:tab w:val="clear" w:pos="8306"/>
                <w:tab w:val="left" w:pos="1980"/>
              </w:tabs>
              <w:spacing w:before="12" w:after="12"/>
              <w:rPr>
                <w:rFonts w:ascii="Arial" w:hAnsi="Arial" w:cs="Arial"/>
                <w:bCs/>
              </w:rPr>
            </w:pPr>
            <w:r w:rsidRPr="000C7BE2">
              <w:rPr>
                <w:rFonts w:ascii="Arial" w:hAnsi="Arial" w:cs="Arial"/>
                <w:bCs/>
                <w:sz w:val="22"/>
                <w:szCs w:val="22"/>
              </w:rPr>
              <w:t>Evidence that equality and diversity is a part of recruitment and induction process.</w:t>
            </w:r>
          </w:p>
          <w:p w:rsidR="004663FF" w:rsidRPr="000C7BE2" w:rsidRDefault="000C7BE2" w:rsidP="000C7BE2">
            <w:pPr>
              <w:pStyle w:val="Header"/>
              <w:numPr>
                <w:ilvl w:val="0"/>
                <w:numId w:val="34"/>
              </w:numPr>
              <w:tabs>
                <w:tab w:val="clear" w:pos="4153"/>
                <w:tab w:val="clear" w:pos="8306"/>
                <w:tab w:val="left" w:pos="1980"/>
              </w:tabs>
              <w:spacing w:before="12" w:after="12"/>
              <w:rPr>
                <w:rFonts w:ascii="Arial" w:hAnsi="Arial" w:cs="Arial"/>
                <w:bCs/>
              </w:rPr>
            </w:pPr>
            <w:r>
              <w:rPr>
                <w:rFonts w:ascii="Arial" w:hAnsi="Arial" w:cs="Arial"/>
                <w:bCs/>
                <w:sz w:val="22"/>
                <w:szCs w:val="22"/>
              </w:rPr>
              <w:t>Some evidence</w:t>
            </w:r>
            <w:r>
              <w:rPr>
                <w:rFonts w:ascii="Arial" w:hAnsi="Arial" w:cs="Arial"/>
                <w:bCs/>
              </w:rPr>
              <w:t xml:space="preserve"> t</w:t>
            </w:r>
            <w:r w:rsidR="004663FF" w:rsidRPr="000C7BE2">
              <w:rPr>
                <w:rFonts w:ascii="Arial" w:hAnsi="Arial" w:cs="Arial"/>
                <w:bCs/>
                <w:sz w:val="22"/>
                <w:szCs w:val="22"/>
              </w:rPr>
              <w:t xml:space="preserve">hat assessments </w:t>
            </w:r>
            <w:r>
              <w:rPr>
                <w:rFonts w:ascii="Arial" w:hAnsi="Arial" w:cs="Arial"/>
                <w:bCs/>
                <w:sz w:val="22"/>
                <w:szCs w:val="22"/>
              </w:rPr>
              <w:t xml:space="preserve">are </w:t>
            </w:r>
            <w:r w:rsidR="004663FF" w:rsidRPr="000C7BE2">
              <w:rPr>
                <w:rFonts w:ascii="Arial" w:hAnsi="Arial" w:cs="Arial"/>
                <w:bCs/>
                <w:sz w:val="22"/>
                <w:szCs w:val="22"/>
              </w:rPr>
              <w:t xml:space="preserve">undertaken </w:t>
            </w:r>
            <w:r>
              <w:rPr>
                <w:rFonts w:ascii="Arial" w:hAnsi="Arial" w:cs="Arial"/>
                <w:bCs/>
                <w:sz w:val="22"/>
                <w:szCs w:val="22"/>
              </w:rPr>
              <w:t>with staff to check</w:t>
            </w:r>
            <w:r w:rsidR="004663FF" w:rsidRPr="000C7BE2">
              <w:rPr>
                <w:rFonts w:ascii="Arial" w:hAnsi="Arial" w:cs="Arial"/>
                <w:bCs/>
                <w:sz w:val="22"/>
                <w:szCs w:val="22"/>
              </w:rPr>
              <w:t xml:space="preserve"> </w:t>
            </w:r>
            <w:r>
              <w:rPr>
                <w:rFonts w:ascii="Arial" w:hAnsi="Arial" w:cs="Arial"/>
                <w:bCs/>
                <w:sz w:val="22"/>
                <w:szCs w:val="22"/>
              </w:rPr>
              <w:t xml:space="preserve">their </w:t>
            </w:r>
            <w:r w:rsidR="004663FF" w:rsidRPr="000C7BE2">
              <w:rPr>
                <w:rFonts w:ascii="Arial" w:hAnsi="Arial" w:cs="Arial"/>
                <w:bCs/>
                <w:sz w:val="22"/>
                <w:szCs w:val="22"/>
              </w:rPr>
              <w:t>understand</w:t>
            </w:r>
            <w:r>
              <w:rPr>
                <w:rFonts w:ascii="Arial" w:hAnsi="Arial" w:cs="Arial"/>
                <w:bCs/>
                <w:sz w:val="22"/>
                <w:szCs w:val="22"/>
              </w:rPr>
              <w:t>ing of</w:t>
            </w:r>
            <w:r w:rsidR="004663FF" w:rsidRPr="000C7BE2">
              <w:rPr>
                <w:rFonts w:ascii="Arial" w:hAnsi="Arial" w:cs="Arial"/>
                <w:bCs/>
                <w:sz w:val="22"/>
                <w:szCs w:val="22"/>
              </w:rPr>
              <w:t xml:space="preserve"> the value of equality and diversity</w:t>
            </w:r>
          </w:p>
        </w:tc>
      </w:tr>
      <w:tr w:rsidR="00EB0E47" w:rsidRPr="00706964" w:rsidTr="00EB0E47">
        <w:trPr>
          <w:cantSplit/>
          <w:trHeight w:val="553"/>
        </w:trPr>
        <w:tc>
          <w:tcPr>
            <w:tcW w:w="2421" w:type="dxa"/>
            <w:vMerge/>
          </w:tcPr>
          <w:p w:rsidR="00EB0E47" w:rsidRPr="00706964" w:rsidRDefault="00EB0E47" w:rsidP="004D76C7">
            <w:pPr>
              <w:pStyle w:val="Header"/>
              <w:tabs>
                <w:tab w:val="clear" w:pos="4153"/>
                <w:tab w:val="clear" w:pos="8306"/>
                <w:tab w:val="left" w:pos="1980"/>
              </w:tabs>
              <w:spacing w:before="12" w:after="12"/>
              <w:rPr>
                <w:rFonts w:ascii="Arial" w:hAnsi="Arial" w:cs="Arial"/>
              </w:rPr>
            </w:pPr>
          </w:p>
        </w:tc>
        <w:tc>
          <w:tcPr>
            <w:tcW w:w="4253" w:type="dxa"/>
            <w:vMerge/>
          </w:tcPr>
          <w:p w:rsidR="00EB0E47" w:rsidRPr="00706964" w:rsidRDefault="00EB0E47" w:rsidP="0034656C">
            <w:pPr>
              <w:numPr>
                <w:ilvl w:val="0"/>
                <w:numId w:val="35"/>
              </w:numPr>
              <w:spacing w:before="12" w:after="12"/>
              <w:rPr>
                <w:rFonts w:ascii="Arial" w:hAnsi="Arial" w:cs="Arial"/>
              </w:rPr>
            </w:pPr>
          </w:p>
        </w:tc>
        <w:tc>
          <w:tcPr>
            <w:tcW w:w="850" w:type="dxa"/>
            <w:shd w:val="clear" w:color="auto" w:fill="00FF00"/>
          </w:tcPr>
          <w:p w:rsidR="00EB0E47" w:rsidRPr="00EB0E47" w:rsidRDefault="00EB0E47" w:rsidP="005E41CD">
            <w:pPr>
              <w:spacing w:before="12" w:after="12"/>
              <w:jc w:val="center"/>
              <w:rPr>
                <w:rFonts w:ascii="Arial" w:hAnsi="Arial" w:cs="Arial"/>
                <w:b/>
              </w:rPr>
            </w:pPr>
            <w:r w:rsidRPr="00EB0E47">
              <w:rPr>
                <w:rFonts w:ascii="Arial" w:hAnsi="Arial" w:cs="Arial"/>
                <w:b/>
                <w:sz w:val="22"/>
                <w:szCs w:val="22"/>
              </w:rPr>
              <w:t>2</w:t>
            </w:r>
          </w:p>
        </w:tc>
        <w:tc>
          <w:tcPr>
            <w:tcW w:w="7922" w:type="dxa"/>
            <w:shd w:val="clear" w:color="auto" w:fill="00FF00"/>
          </w:tcPr>
          <w:p w:rsidR="00EB0E47" w:rsidRPr="0010044E" w:rsidRDefault="00EB0E47"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the organisation is committed to equality and diversity within its policies and procedures</w:t>
            </w:r>
          </w:p>
          <w:p w:rsidR="0010044E" w:rsidRPr="00706964" w:rsidRDefault="0010044E"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w:t>
            </w:r>
            <w:r w:rsidR="000C7BE2">
              <w:rPr>
                <w:rFonts w:ascii="Arial" w:hAnsi="Arial" w:cs="Arial"/>
                <w:bCs/>
                <w:sz w:val="22"/>
                <w:szCs w:val="22"/>
              </w:rPr>
              <w:t xml:space="preserve">that </w:t>
            </w:r>
            <w:r w:rsidRPr="00706964">
              <w:rPr>
                <w:rFonts w:ascii="Arial" w:hAnsi="Arial" w:cs="Arial"/>
                <w:bCs/>
                <w:sz w:val="22"/>
                <w:szCs w:val="22"/>
              </w:rPr>
              <w:t xml:space="preserve">equality and diversity is </w:t>
            </w:r>
            <w:r w:rsidR="000C7BE2">
              <w:rPr>
                <w:rFonts w:ascii="Arial" w:hAnsi="Arial" w:cs="Arial"/>
                <w:bCs/>
                <w:sz w:val="22"/>
                <w:szCs w:val="22"/>
              </w:rPr>
              <w:t xml:space="preserve">being </w:t>
            </w:r>
            <w:r w:rsidRPr="00706964">
              <w:rPr>
                <w:rFonts w:ascii="Arial" w:hAnsi="Arial" w:cs="Arial"/>
                <w:bCs/>
                <w:sz w:val="22"/>
                <w:szCs w:val="22"/>
              </w:rPr>
              <w:t>discussed i</w:t>
            </w:r>
            <w:r w:rsidR="000C7BE2">
              <w:rPr>
                <w:rFonts w:ascii="Arial" w:hAnsi="Arial" w:cs="Arial"/>
                <w:bCs/>
                <w:sz w:val="22"/>
                <w:szCs w:val="22"/>
              </w:rPr>
              <w:t xml:space="preserve">n </w:t>
            </w:r>
            <w:r w:rsidRPr="00706964">
              <w:rPr>
                <w:rFonts w:ascii="Arial" w:hAnsi="Arial" w:cs="Arial"/>
                <w:bCs/>
                <w:sz w:val="22"/>
                <w:szCs w:val="22"/>
              </w:rPr>
              <w:t>training.</w:t>
            </w:r>
          </w:p>
          <w:p w:rsidR="00EB0E47" w:rsidRPr="0010044E" w:rsidRDefault="0010044E"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equality and diversity is a</w:t>
            </w:r>
            <w:r w:rsidR="000C7BE2">
              <w:rPr>
                <w:rFonts w:ascii="Arial" w:hAnsi="Arial" w:cs="Arial"/>
                <w:bCs/>
                <w:sz w:val="22"/>
                <w:szCs w:val="22"/>
              </w:rPr>
              <w:t>n integral</w:t>
            </w:r>
            <w:r w:rsidRPr="00706964">
              <w:rPr>
                <w:rFonts w:ascii="Arial" w:hAnsi="Arial" w:cs="Arial"/>
                <w:bCs/>
                <w:sz w:val="22"/>
                <w:szCs w:val="22"/>
              </w:rPr>
              <w:t xml:space="preserve"> part of recruitment and induction process.</w:t>
            </w:r>
          </w:p>
        </w:tc>
      </w:tr>
      <w:tr w:rsidR="00EB0E47" w:rsidRPr="00706964" w:rsidTr="00E2664C">
        <w:trPr>
          <w:cantSplit/>
          <w:trHeight w:val="553"/>
        </w:trPr>
        <w:tc>
          <w:tcPr>
            <w:tcW w:w="2421" w:type="dxa"/>
            <w:vMerge/>
            <w:tcBorders>
              <w:bottom w:val="single" w:sz="4" w:space="0" w:color="auto"/>
            </w:tcBorders>
          </w:tcPr>
          <w:p w:rsidR="00EB0E47" w:rsidRPr="00706964" w:rsidRDefault="00EB0E47" w:rsidP="004D76C7">
            <w:pPr>
              <w:pStyle w:val="Header"/>
              <w:tabs>
                <w:tab w:val="clear" w:pos="4153"/>
                <w:tab w:val="clear" w:pos="8306"/>
                <w:tab w:val="left" w:pos="1980"/>
              </w:tabs>
              <w:spacing w:before="12" w:after="12"/>
              <w:rPr>
                <w:rFonts w:ascii="Arial" w:hAnsi="Arial" w:cs="Arial"/>
              </w:rPr>
            </w:pPr>
          </w:p>
        </w:tc>
        <w:tc>
          <w:tcPr>
            <w:tcW w:w="4253" w:type="dxa"/>
            <w:vMerge/>
            <w:tcBorders>
              <w:bottom w:val="single" w:sz="4" w:space="0" w:color="auto"/>
            </w:tcBorders>
          </w:tcPr>
          <w:p w:rsidR="00EB0E47" w:rsidRPr="00706964" w:rsidRDefault="00EB0E47" w:rsidP="0034656C">
            <w:pPr>
              <w:numPr>
                <w:ilvl w:val="0"/>
                <w:numId w:val="35"/>
              </w:numPr>
              <w:spacing w:before="12" w:after="12"/>
              <w:rPr>
                <w:rFonts w:ascii="Arial" w:hAnsi="Arial" w:cs="Arial"/>
              </w:rPr>
            </w:pPr>
          </w:p>
        </w:tc>
        <w:tc>
          <w:tcPr>
            <w:tcW w:w="850" w:type="dxa"/>
            <w:tcBorders>
              <w:bottom w:val="single" w:sz="4" w:space="0" w:color="auto"/>
            </w:tcBorders>
            <w:shd w:val="clear" w:color="auto" w:fill="00CCFF"/>
          </w:tcPr>
          <w:p w:rsidR="00EB0E47" w:rsidRPr="00EB0E47" w:rsidRDefault="00EB0E47" w:rsidP="005E41CD">
            <w:pPr>
              <w:spacing w:before="12" w:after="12"/>
              <w:jc w:val="center"/>
              <w:rPr>
                <w:rFonts w:ascii="Arial" w:hAnsi="Arial" w:cs="Arial"/>
                <w:b/>
              </w:rPr>
            </w:pPr>
            <w:r w:rsidRPr="00EB0E47">
              <w:rPr>
                <w:rFonts w:ascii="Arial" w:hAnsi="Arial" w:cs="Arial"/>
                <w:b/>
                <w:sz w:val="22"/>
                <w:szCs w:val="22"/>
              </w:rPr>
              <w:t>3</w:t>
            </w:r>
          </w:p>
        </w:tc>
        <w:tc>
          <w:tcPr>
            <w:tcW w:w="7922" w:type="dxa"/>
            <w:tcBorders>
              <w:bottom w:val="single" w:sz="4" w:space="0" w:color="auto"/>
            </w:tcBorders>
            <w:shd w:val="clear" w:color="auto" w:fill="00CCFF"/>
          </w:tcPr>
          <w:p w:rsidR="0010044E" w:rsidRPr="004663FF" w:rsidRDefault="0010044E"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the organisation is committed to equality and diversity within its policies and procedures</w:t>
            </w:r>
          </w:p>
          <w:p w:rsidR="004663FF" w:rsidRPr="00706964" w:rsidRDefault="004663FF"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supervision records illustrate that equality and diversity is understood by staff and reflected in practice</w:t>
            </w:r>
          </w:p>
          <w:p w:rsidR="004663FF" w:rsidRPr="00706964" w:rsidRDefault="004663FF"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that assessments </w:t>
            </w:r>
            <w:r w:rsidR="000C7BE2">
              <w:rPr>
                <w:rFonts w:ascii="Arial" w:hAnsi="Arial" w:cs="Arial"/>
                <w:bCs/>
                <w:sz w:val="22"/>
                <w:szCs w:val="22"/>
              </w:rPr>
              <w:t xml:space="preserve">are </w:t>
            </w:r>
            <w:r w:rsidRPr="00706964">
              <w:rPr>
                <w:rFonts w:ascii="Arial" w:hAnsi="Arial" w:cs="Arial"/>
                <w:bCs/>
                <w:sz w:val="22"/>
                <w:szCs w:val="22"/>
              </w:rPr>
              <w:t xml:space="preserve">undertaken </w:t>
            </w:r>
            <w:r w:rsidR="000C7BE2">
              <w:rPr>
                <w:rFonts w:ascii="Arial" w:hAnsi="Arial" w:cs="Arial"/>
                <w:bCs/>
                <w:sz w:val="22"/>
                <w:szCs w:val="22"/>
              </w:rPr>
              <w:t xml:space="preserve">and </w:t>
            </w:r>
            <w:bookmarkStart w:id="3" w:name="_GoBack"/>
            <w:bookmarkEnd w:id="3"/>
            <w:r w:rsidRPr="00706964">
              <w:rPr>
                <w:rFonts w:ascii="Arial" w:hAnsi="Arial" w:cs="Arial"/>
                <w:bCs/>
                <w:sz w:val="22"/>
                <w:szCs w:val="22"/>
              </w:rPr>
              <w:t>illustrate that staff understand the value of equality and diversity.</w:t>
            </w:r>
          </w:p>
          <w:p w:rsidR="00EB0E47" w:rsidRPr="0010044E" w:rsidRDefault="0010044E"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strategies in place to tackle discrimination towards staff and service users.</w:t>
            </w:r>
          </w:p>
        </w:tc>
      </w:tr>
    </w:tbl>
    <w:p w:rsidR="00CE33ED" w:rsidRDefault="00CE33ED" w:rsidP="00CE33ED">
      <w:pPr>
        <w:rPr>
          <w:rFonts w:ascii="Arial" w:hAnsi="Arial" w:cs="Arial"/>
          <w:sz w:val="22"/>
          <w:szCs w:val="22"/>
        </w:rPr>
      </w:pPr>
    </w:p>
    <w:p w:rsidR="00BD695D" w:rsidRDefault="00BD695D" w:rsidP="00CE33ED">
      <w:pPr>
        <w:rPr>
          <w:rFonts w:ascii="Arial" w:hAnsi="Arial" w:cs="Arial"/>
          <w:sz w:val="22"/>
          <w:szCs w:val="22"/>
        </w:rPr>
      </w:pPr>
    </w:p>
    <w:p w:rsidR="008D5C42" w:rsidRPr="00706964" w:rsidRDefault="008D5C42" w:rsidP="00CE33ED">
      <w:pPr>
        <w:rPr>
          <w:rFonts w:ascii="Arial" w:hAnsi="Arial" w:cs="Arial"/>
          <w:sz w:val="22"/>
          <w:szCs w:val="22"/>
        </w:rPr>
      </w:pPr>
    </w:p>
    <w:p w:rsidR="00CE33ED" w:rsidRPr="001D6A0A" w:rsidRDefault="001D6A0A" w:rsidP="001D6A0A">
      <w:pPr>
        <w:spacing w:before="40" w:after="40"/>
        <w:rPr>
          <w:rFonts w:ascii="Arial" w:hAnsi="Arial" w:cs="Arial"/>
          <w:b/>
          <w:bCs/>
          <w:sz w:val="22"/>
          <w:szCs w:val="22"/>
          <w:u w:val="single"/>
        </w:rPr>
      </w:pPr>
      <w:r>
        <w:rPr>
          <w:rFonts w:ascii="Arial" w:hAnsi="Arial" w:cs="Arial"/>
          <w:b/>
          <w:bCs/>
          <w:sz w:val="22"/>
          <w:szCs w:val="22"/>
          <w:u w:val="single"/>
        </w:rPr>
        <w:t xml:space="preserve">STANDARD 3: </w:t>
      </w:r>
      <w:r w:rsidR="00940B30" w:rsidRPr="001D6A0A">
        <w:rPr>
          <w:rFonts w:ascii="Arial" w:hAnsi="Arial" w:cs="Arial"/>
          <w:b/>
          <w:bCs/>
          <w:sz w:val="22"/>
          <w:szCs w:val="22"/>
          <w:u w:val="single"/>
        </w:rPr>
        <w:t xml:space="preserve">SAFER </w:t>
      </w:r>
      <w:r w:rsidR="00706964" w:rsidRPr="001D6A0A">
        <w:rPr>
          <w:rFonts w:ascii="Arial" w:hAnsi="Arial" w:cs="Arial"/>
          <w:b/>
          <w:bCs/>
          <w:sz w:val="22"/>
          <w:szCs w:val="22"/>
          <w:u w:val="single"/>
        </w:rPr>
        <w:t>RECRUITMENT AND SELECTION</w:t>
      </w:r>
    </w:p>
    <w:p w:rsidR="00CE33ED" w:rsidRPr="00706964" w:rsidRDefault="00CE33ED" w:rsidP="00CE33ED">
      <w:pPr>
        <w:rPr>
          <w:rFonts w:ascii="Arial" w:hAnsi="Arial" w:cs="Arial"/>
          <w:b/>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4"/>
        <w:gridCol w:w="850"/>
        <w:gridCol w:w="7938"/>
      </w:tblGrid>
      <w:tr w:rsidR="00CE33ED" w:rsidRPr="00706964" w:rsidTr="004D76C7">
        <w:trPr>
          <w:tblHeader/>
        </w:trPr>
        <w:tc>
          <w:tcPr>
            <w:tcW w:w="241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4264"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4D76C7">
        <w:trPr>
          <w:cantSplit/>
          <w:trHeight w:val="298"/>
        </w:trPr>
        <w:tc>
          <w:tcPr>
            <w:tcW w:w="2410" w:type="dxa"/>
            <w:vMerge w:val="restart"/>
          </w:tcPr>
          <w:p w:rsidR="00CE33ED" w:rsidRPr="00706964" w:rsidRDefault="00CE33ED" w:rsidP="004D76C7">
            <w:pPr>
              <w:spacing w:before="12" w:after="12"/>
              <w:rPr>
                <w:rFonts w:ascii="Arial" w:hAnsi="Arial" w:cs="Arial"/>
              </w:rPr>
            </w:pPr>
            <w:r w:rsidRPr="00706964">
              <w:rPr>
                <w:rFonts w:ascii="Arial" w:hAnsi="Arial" w:cs="Arial"/>
                <w:b/>
                <w:sz w:val="22"/>
                <w:szCs w:val="22"/>
              </w:rPr>
              <w:t xml:space="preserve">3.1  </w:t>
            </w:r>
            <w:r w:rsidRPr="00706964">
              <w:rPr>
                <w:rFonts w:ascii="Arial" w:hAnsi="Arial" w:cs="Arial"/>
                <w:sz w:val="22"/>
                <w:szCs w:val="22"/>
              </w:rPr>
              <w:t xml:space="preserve">The organisation has recruitment and selection procedures for all personnel, including volunteers, which is in line with the </w:t>
            </w:r>
            <w:r w:rsidR="0018597D">
              <w:rPr>
                <w:rFonts w:ascii="Arial" w:hAnsi="Arial" w:cs="Arial"/>
                <w:sz w:val="22"/>
                <w:szCs w:val="22"/>
              </w:rPr>
              <w:t>SSCP</w:t>
            </w:r>
            <w:r w:rsidRPr="00706964">
              <w:rPr>
                <w:rFonts w:ascii="Arial" w:hAnsi="Arial" w:cs="Arial"/>
                <w:sz w:val="22"/>
                <w:szCs w:val="22"/>
              </w:rPr>
              <w:t>’s Safer Recruitment guidance</w:t>
            </w:r>
            <w:r w:rsidR="004D76C7">
              <w:rPr>
                <w:rFonts w:ascii="Arial" w:hAnsi="Arial" w:cs="Arial"/>
                <w:sz w:val="22"/>
                <w:szCs w:val="22"/>
              </w:rPr>
              <w:t xml:space="preserve"> and ensures that </w:t>
            </w:r>
            <w:r w:rsidR="004D76C7">
              <w:rPr>
                <w:rFonts w:ascii="Arial" w:hAnsi="Arial" w:cs="Arial"/>
                <w:bCs/>
                <w:sz w:val="22"/>
                <w:szCs w:val="22"/>
              </w:rPr>
              <w:t>e</w:t>
            </w:r>
            <w:r w:rsidR="004D76C7" w:rsidRPr="00706964">
              <w:rPr>
                <w:rFonts w:ascii="Arial" w:hAnsi="Arial" w:cs="Arial"/>
                <w:bCs/>
                <w:sz w:val="22"/>
                <w:szCs w:val="22"/>
              </w:rPr>
              <w:t xml:space="preserve">quality and diversity </w:t>
            </w:r>
            <w:r w:rsidR="00EB0E47">
              <w:rPr>
                <w:rFonts w:ascii="Arial" w:hAnsi="Arial" w:cs="Arial"/>
                <w:bCs/>
                <w:sz w:val="22"/>
                <w:szCs w:val="22"/>
              </w:rPr>
              <w:t>are part of the recruitment process</w:t>
            </w:r>
          </w:p>
        </w:tc>
        <w:tc>
          <w:tcPr>
            <w:tcW w:w="4264" w:type="dxa"/>
            <w:vMerge w:val="restart"/>
          </w:tcPr>
          <w:p w:rsidR="00CE33ED" w:rsidRPr="00706964" w:rsidRDefault="00CE33ED" w:rsidP="0034656C">
            <w:pPr>
              <w:numPr>
                <w:ilvl w:val="0"/>
                <w:numId w:val="44"/>
              </w:numPr>
              <w:spacing w:before="12" w:after="12"/>
              <w:rPr>
                <w:rFonts w:ascii="Arial" w:hAnsi="Arial" w:cs="Arial"/>
              </w:rPr>
            </w:pPr>
            <w:r w:rsidRPr="00706964">
              <w:rPr>
                <w:rFonts w:ascii="Arial" w:hAnsi="Arial" w:cs="Arial"/>
                <w:sz w:val="22"/>
                <w:szCs w:val="22"/>
              </w:rPr>
              <w:t>Recruitment policy and procedure.</w:t>
            </w:r>
          </w:p>
          <w:p w:rsidR="00CE33ED" w:rsidRPr="00EB0E47" w:rsidRDefault="00CE33ED" w:rsidP="0034656C">
            <w:pPr>
              <w:numPr>
                <w:ilvl w:val="0"/>
                <w:numId w:val="44"/>
              </w:numPr>
              <w:spacing w:before="12" w:after="12"/>
              <w:rPr>
                <w:rFonts w:ascii="Arial" w:hAnsi="Arial" w:cs="Arial"/>
              </w:rPr>
            </w:pPr>
            <w:r w:rsidRPr="00706964">
              <w:rPr>
                <w:rFonts w:ascii="Arial" w:hAnsi="Arial" w:cs="Arial"/>
                <w:sz w:val="22"/>
                <w:szCs w:val="22"/>
              </w:rPr>
              <w:t>Evidence of implementation</w:t>
            </w:r>
          </w:p>
          <w:p w:rsidR="00EB0E47" w:rsidRPr="00706964" w:rsidRDefault="00EB0E47" w:rsidP="0034656C">
            <w:pPr>
              <w:numPr>
                <w:ilvl w:val="0"/>
                <w:numId w:val="35"/>
              </w:numPr>
              <w:spacing w:before="12" w:after="12"/>
              <w:rPr>
                <w:rFonts w:ascii="Arial" w:hAnsi="Arial" w:cs="Arial"/>
              </w:rPr>
            </w:pPr>
            <w:r w:rsidRPr="00706964">
              <w:rPr>
                <w:rFonts w:ascii="Arial" w:hAnsi="Arial" w:cs="Arial"/>
                <w:sz w:val="22"/>
                <w:szCs w:val="22"/>
              </w:rPr>
              <w:t>Issues of equality and diversity are integral to all training provided to staff</w:t>
            </w:r>
          </w:p>
          <w:p w:rsidR="00EB0E47" w:rsidRPr="00706964" w:rsidRDefault="00EB0E47" w:rsidP="0034656C">
            <w:pPr>
              <w:numPr>
                <w:ilvl w:val="0"/>
                <w:numId w:val="35"/>
              </w:numPr>
              <w:spacing w:before="12" w:after="12"/>
              <w:rPr>
                <w:rFonts w:ascii="Arial" w:hAnsi="Arial" w:cs="Arial"/>
              </w:rPr>
            </w:pPr>
            <w:r w:rsidRPr="00706964">
              <w:rPr>
                <w:rFonts w:ascii="Arial" w:hAnsi="Arial" w:cs="Arial"/>
                <w:sz w:val="22"/>
                <w:szCs w:val="22"/>
              </w:rPr>
              <w:t>Equality and diversity are issues discussed as part of supervision</w:t>
            </w:r>
          </w:p>
          <w:p w:rsidR="00EB0E47" w:rsidRPr="00706964" w:rsidRDefault="00EB0E47" w:rsidP="0034656C">
            <w:pPr>
              <w:numPr>
                <w:ilvl w:val="0"/>
                <w:numId w:val="44"/>
              </w:numPr>
              <w:spacing w:before="12" w:after="12"/>
              <w:rPr>
                <w:rFonts w:ascii="Arial" w:hAnsi="Arial" w:cs="Arial"/>
              </w:rPr>
            </w:pPr>
            <w:r w:rsidRPr="004D76C7">
              <w:rPr>
                <w:rFonts w:ascii="Arial" w:hAnsi="Arial" w:cs="Arial"/>
                <w:sz w:val="22"/>
                <w:szCs w:val="22"/>
              </w:rPr>
              <w:t>Equality and diversity is a part of the recruitment process</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4D76C7">
        <w:trPr>
          <w:cantSplit/>
          <w:trHeight w:val="413"/>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policy in place.</w:t>
            </w:r>
          </w:p>
        </w:tc>
      </w:tr>
      <w:tr w:rsidR="00CE33ED" w:rsidRPr="00706964" w:rsidTr="004D76C7">
        <w:trPr>
          <w:cantSplit/>
          <w:trHeight w:val="451"/>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dictates references are taken up and process in place</w:t>
            </w:r>
            <w:r w:rsidR="00C6350A" w:rsidRPr="00706964">
              <w:rPr>
                <w:rFonts w:ascii="Arial" w:hAnsi="Arial" w:cs="Arial"/>
                <w:bCs/>
                <w:sz w:val="22"/>
                <w:szCs w:val="22"/>
              </w:rPr>
              <w:t xml:space="preserve"> including reference checking</w:t>
            </w:r>
          </w:p>
        </w:tc>
      </w:tr>
      <w:tr w:rsidR="00CE33ED" w:rsidRPr="00706964" w:rsidTr="004D76C7">
        <w:trPr>
          <w:cantSplit/>
          <w:trHeight w:val="658"/>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EB0E47" w:rsidRDefault="00CE33ED"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Process in place with </w:t>
            </w:r>
            <w:r w:rsidR="005E5B59">
              <w:rPr>
                <w:rFonts w:ascii="Arial" w:hAnsi="Arial" w:cs="Arial"/>
                <w:bCs/>
                <w:sz w:val="22"/>
                <w:szCs w:val="22"/>
              </w:rPr>
              <w:t>self-assessment</w:t>
            </w:r>
            <w:r w:rsidRPr="00706964">
              <w:rPr>
                <w:rFonts w:ascii="Arial" w:hAnsi="Arial" w:cs="Arial"/>
                <w:bCs/>
                <w:sz w:val="22"/>
                <w:szCs w:val="22"/>
              </w:rPr>
              <w:t xml:space="preserve"> and monitoring to ensure job commencement only takes place after references are accepted.</w:t>
            </w:r>
          </w:p>
          <w:p w:rsidR="00EB0E47" w:rsidRPr="00706964" w:rsidRDefault="00EB0E47"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equality and diversity is discussed in training.</w:t>
            </w:r>
          </w:p>
          <w:p w:rsidR="00EB0E47" w:rsidRPr="00706964" w:rsidRDefault="00EB0E47"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equality and diversity is a part of recruitment and induction process.</w:t>
            </w:r>
          </w:p>
        </w:tc>
      </w:tr>
      <w:tr w:rsidR="00CE33ED" w:rsidRPr="00706964" w:rsidTr="004D76C7">
        <w:trPr>
          <w:cantSplit/>
          <w:trHeight w:val="1425"/>
        </w:trPr>
        <w:tc>
          <w:tcPr>
            <w:tcW w:w="2410"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64"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43"/>
              </w:numPr>
              <w:tabs>
                <w:tab w:val="clear" w:pos="4153"/>
                <w:tab w:val="clear" w:pos="8306"/>
                <w:tab w:val="left" w:pos="1980"/>
              </w:tabs>
              <w:spacing w:before="12" w:after="12"/>
              <w:rPr>
                <w:rFonts w:ascii="Arial" w:hAnsi="Arial" w:cs="Arial"/>
              </w:rPr>
            </w:pPr>
            <w:r w:rsidRPr="00706964">
              <w:rPr>
                <w:rFonts w:ascii="Arial" w:hAnsi="Arial" w:cs="Arial"/>
                <w:sz w:val="22"/>
                <w:szCs w:val="22"/>
              </w:rPr>
              <w:t>References are taken up, checked and recorded.</w:t>
            </w:r>
          </w:p>
          <w:p w:rsidR="00CE33ED" w:rsidRPr="00706964" w:rsidRDefault="000009AF"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sz w:val="22"/>
                <w:szCs w:val="22"/>
              </w:rPr>
              <w:t>A</w:t>
            </w:r>
            <w:r w:rsidR="00CE33ED" w:rsidRPr="00706964">
              <w:rPr>
                <w:rFonts w:ascii="Arial" w:hAnsi="Arial" w:cs="Arial"/>
                <w:sz w:val="22"/>
                <w:szCs w:val="22"/>
              </w:rPr>
              <w:t xml:space="preserve"> </w:t>
            </w:r>
            <w:r w:rsidR="005E5B59">
              <w:rPr>
                <w:rFonts w:ascii="Arial" w:hAnsi="Arial" w:cs="Arial"/>
                <w:sz w:val="22"/>
                <w:szCs w:val="22"/>
              </w:rPr>
              <w:t>self-assessment</w:t>
            </w:r>
            <w:r w:rsidR="00CE33ED" w:rsidRPr="00706964">
              <w:rPr>
                <w:rFonts w:ascii="Arial" w:hAnsi="Arial" w:cs="Arial"/>
                <w:sz w:val="22"/>
                <w:szCs w:val="22"/>
              </w:rPr>
              <w:t xml:space="preserve"> programme ensures </w:t>
            </w:r>
            <w:r w:rsidR="00CE33ED" w:rsidRPr="00706964">
              <w:rPr>
                <w:rFonts w:ascii="Arial" w:hAnsi="Arial" w:cs="Arial"/>
                <w:bCs/>
                <w:sz w:val="22"/>
                <w:szCs w:val="22"/>
              </w:rPr>
              <w:t xml:space="preserve">job commencement only takes place after references are accepted. Anomalies are resolved. </w:t>
            </w:r>
          </w:p>
          <w:p w:rsidR="00CE33ED" w:rsidRPr="004D76C7" w:rsidRDefault="00CE33ED" w:rsidP="0034656C">
            <w:pPr>
              <w:pStyle w:val="Header"/>
              <w:numPr>
                <w:ilvl w:val="0"/>
                <w:numId w:val="4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References are collected using a standard form to ensure complete information is collated.</w:t>
            </w:r>
          </w:p>
          <w:p w:rsidR="004D76C7" w:rsidRPr="00706964" w:rsidRDefault="004D76C7" w:rsidP="0034656C">
            <w:pPr>
              <w:pStyle w:val="Header"/>
              <w:numPr>
                <w:ilvl w:val="0"/>
                <w:numId w:val="43"/>
              </w:numPr>
              <w:tabs>
                <w:tab w:val="clear" w:pos="4153"/>
                <w:tab w:val="clear" w:pos="8306"/>
                <w:tab w:val="left" w:pos="1980"/>
              </w:tabs>
              <w:spacing w:before="12" w:after="12"/>
              <w:rPr>
                <w:rFonts w:ascii="Arial" w:hAnsi="Arial" w:cs="Arial"/>
                <w:bCs/>
              </w:rPr>
            </w:pPr>
            <w:r>
              <w:rPr>
                <w:rFonts w:ascii="Arial" w:hAnsi="Arial" w:cs="Arial"/>
                <w:bCs/>
                <w:sz w:val="22"/>
                <w:szCs w:val="22"/>
              </w:rPr>
              <w:t>Equality and diversity are</w:t>
            </w:r>
            <w:r w:rsidRPr="00706964">
              <w:rPr>
                <w:rFonts w:ascii="Arial" w:hAnsi="Arial" w:cs="Arial"/>
                <w:bCs/>
                <w:sz w:val="22"/>
                <w:szCs w:val="22"/>
              </w:rPr>
              <w:t xml:space="preserve"> a part of recr</w:t>
            </w:r>
            <w:r>
              <w:rPr>
                <w:rFonts w:ascii="Arial" w:hAnsi="Arial" w:cs="Arial"/>
                <w:bCs/>
                <w:sz w:val="22"/>
                <w:szCs w:val="22"/>
              </w:rPr>
              <w:t xml:space="preserve">uitment and induction process </w:t>
            </w:r>
            <w:r w:rsidRPr="00706964">
              <w:rPr>
                <w:rFonts w:ascii="Arial" w:hAnsi="Arial" w:cs="Arial"/>
                <w:bCs/>
                <w:sz w:val="22"/>
                <w:szCs w:val="22"/>
              </w:rPr>
              <w:t xml:space="preserve">and </w:t>
            </w:r>
            <w:r>
              <w:rPr>
                <w:rFonts w:ascii="Arial" w:hAnsi="Arial" w:cs="Arial"/>
                <w:bCs/>
                <w:sz w:val="22"/>
                <w:szCs w:val="22"/>
              </w:rPr>
              <w:t xml:space="preserve">is </w:t>
            </w:r>
            <w:r w:rsidRPr="00706964">
              <w:rPr>
                <w:rFonts w:ascii="Arial" w:hAnsi="Arial" w:cs="Arial"/>
                <w:bCs/>
                <w:sz w:val="22"/>
                <w:szCs w:val="22"/>
              </w:rPr>
              <w:t>monitor</w:t>
            </w:r>
            <w:r>
              <w:rPr>
                <w:rFonts w:ascii="Arial" w:hAnsi="Arial" w:cs="Arial"/>
                <w:bCs/>
                <w:sz w:val="22"/>
                <w:szCs w:val="22"/>
              </w:rPr>
              <w:t>ed</w:t>
            </w:r>
            <w:r w:rsidRPr="00706964">
              <w:rPr>
                <w:rFonts w:ascii="Arial" w:hAnsi="Arial" w:cs="Arial"/>
                <w:bCs/>
                <w:sz w:val="22"/>
                <w:szCs w:val="22"/>
              </w:rPr>
              <w:t xml:space="preserve"> though </w:t>
            </w:r>
            <w:r>
              <w:rPr>
                <w:rFonts w:ascii="Arial" w:hAnsi="Arial" w:cs="Arial"/>
                <w:bCs/>
                <w:sz w:val="22"/>
                <w:szCs w:val="22"/>
              </w:rPr>
              <w:t xml:space="preserve">training, </w:t>
            </w:r>
            <w:r w:rsidRPr="00706964">
              <w:rPr>
                <w:rFonts w:ascii="Arial" w:hAnsi="Arial" w:cs="Arial"/>
                <w:bCs/>
                <w:sz w:val="22"/>
                <w:szCs w:val="22"/>
              </w:rPr>
              <w:t>practice and supervisio</w:t>
            </w:r>
            <w:r>
              <w:rPr>
                <w:rFonts w:ascii="Arial" w:hAnsi="Arial" w:cs="Arial"/>
                <w:bCs/>
                <w:sz w:val="22"/>
                <w:szCs w:val="22"/>
              </w:rPr>
              <w:t>n</w:t>
            </w:r>
          </w:p>
        </w:tc>
      </w:tr>
      <w:tr w:rsidR="00CE33ED" w:rsidRPr="00706964" w:rsidTr="004D76C7">
        <w:trPr>
          <w:cantSplit/>
          <w:trHeight w:val="363"/>
        </w:trPr>
        <w:tc>
          <w:tcPr>
            <w:tcW w:w="2410" w:type="dxa"/>
            <w:vMerge w:val="restart"/>
          </w:tcPr>
          <w:p w:rsidR="00CE33ED" w:rsidRPr="00706964" w:rsidRDefault="00C6350A" w:rsidP="005E41CD">
            <w:pPr>
              <w:spacing w:before="12" w:after="12"/>
              <w:rPr>
                <w:rFonts w:ascii="Arial" w:hAnsi="Arial" w:cs="Arial"/>
              </w:rPr>
            </w:pPr>
            <w:r w:rsidRPr="00706964">
              <w:rPr>
                <w:rFonts w:ascii="Arial" w:hAnsi="Arial" w:cs="Arial"/>
                <w:b/>
                <w:sz w:val="22"/>
                <w:szCs w:val="22"/>
              </w:rPr>
              <w:lastRenderedPageBreak/>
              <w:t>3.2</w:t>
            </w:r>
            <w:r w:rsidR="00CE33ED" w:rsidRPr="00706964">
              <w:rPr>
                <w:rFonts w:ascii="Arial" w:hAnsi="Arial" w:cs="Arial"/>
                <w:b/>
                <w:sz w:val="22"/>
                <w:szCs w:val="22"/>
              </w:rPr>
              <w:t xml:space="preserve">  </w:t>
            </w:r>
            <w:r w:rsidR="00DC1CF3" w:rsidRPr="00DC1CF3">
              <w:rPr>
                <w:rFonts w:ascii="Arial" w:hAnsi="Arial" w:cs="Arial"/>
                <w:sz w:val="22"/>
                <w:szCs w:val="22"/>
              </w:rPr>
              <w:t xml:space="preserve">All staff have been assessed to determine if they are in regulated activity and the relevant checks have been made including enhanced or standard DBS checks. </w:t>
            </w:r>
            <w:r w:rsidR="006B476A">
              <w:rPr>
                <w:rFonts w:ascii="Arial" w:hAnsi="Arial" w:cs="Arial"/>
                <w:sz w:val="22"/>
                <w:szCs w:val="22"/>
              </w:rPr>
              <w:t xml:space="preserve">The organisation </w:t>
            </w:r>
            <w:r w:rsidR="00DC1CF3" w:rsidRPr="00DC1CF3">
              <w:rPr>
                <w:rFonts w:ascii="Arial" w:hAnsi="Arial" w:cs="Arial"/>
                <w:sz w:val="22"/>
                <w:szCs w:val="22"/>
              </w:rPr>
              <w:t xml:space="preserve">should make reference to the statutory or non-statutory guidance applicable to </w:t>
            </w:r>
            <w:r w:rsidR="000009AF">
              <w:rPr>
                <w:rFonts w:ascii="Arial" w:hAnsi="Arial" w:cs="Arial"/>
                <w:sz w:val="22"/>
                <w:szCs w:val="22"/>
              </w:rPr>
              <w:t>its</w:t>
            </w:r>
            <w:r w:rsidR="00DC1CF3" w:rsidRPr="00DC1CF3">
              <w:rPr>
                <w:rFonts w:ascii="Arial" w:hAnsi="Arial" w:cs="Arial"/>
                <w:sz w:val="22"/>
                <w:szCs w:val="22"/>
              </w:rPr>
              <w:t xml:space="preserve"> sector.</w:t>
            </w:r>
          </w:p>
          <w:p w:rsidR="00CE33ED" w:rsidRPr="00706964" w:rsidRDefault="00CE33ED" w:rsidP="005E41CD">
            <w:pPr>
              <w:spacing w:before="12" w:after="12"/>
              <w:rPr>
                <w:rFonts w:ascii="Arial" w:hAnsi="Arial" w:cs="Arial"/>
              </w:rPr>
            </w:pPr>
          </w:p>
        </w:tc>
        <w:tc>
          <w:tcPr>
            <w:tcW w:w="4264" w:type="dxa"/>
            <w:vMerge w:val="restart"/>
          </w:tcPr>
          <w:p w:rsidR="00CE33ED" w:rsidRPr="00706964" w:rsidRDefault="00CE33ED" w:rsidP="0034656C">
            <w:pPr>
              <w:numPr>
                <w:ilvl w:val="0"/>
                <w:numId w:val="45"/>
              </w:numPr>
              <w:spacing w:before="12" w:after="12"/>
              <w:rPr>
                <w:rFonts w:ascii="Arial" w:hAnsi="Arial" w:cs="Arial"/>
              </w:rPr>
            </w:pPr>
            <w:r w:rsidRPr="00706964">
              <w:rPr>
                <w:rFonts w:ascii="Arial" w:hAnsi="Arial" w:cs="Arial"/>
                <w:sz w:val="22"/>
                <w:szCs w:val="22"/>
              </w:rPr>
              <w:t>Recruitment policy and procedure.</w:t>
            </w:r>
          </w:p>
          <w:p w:rsidR="00CE33ED" w:rsidRPr="00706964" w:rsidRDefault="00BD2EE1" w:rsidP="0034656C">
            <w:pPr>
              <w:numPr>
                <w:ilvl w:val="0"/>
                <w:numId w:val="45"/>
              </w:numPr>
              <w:spacing w:before="12" w:after="12"/>
              <w:rPr>
                <w:rFonts w:ascii="Arial" w:hAnsi="Arial" w:cs="Arial"/>
              </w:rPr>
            </w:pPr>
            <w:r>
              <w:rPr>
                <w:rFonts w:ascii="Arial" w:hAnsi="Arial" w:cs="Arial"/>
                <w:sz w:val="22"/>
                <w:szCs w:val="22"/>
              </w:rPr>
              <w:t>DBS</w:t>
            </w:r>
            <w:r w:rsidR="00CE33ED" w:rsidRPr="00706964">
              <w:rPr>
                <w:rFonts w:ascii="Arial" w:hAnsi="Arial" w:cs="Arial"/>
                <w:sz w:val="22"/>
                <w:szCs w:val="22"/>
              </w:rPr>
              <w:t xml:space="preserve"> register against staff names.</w:t>
            </w:r>
          </w:p>
          <w:p w:rsidR="00CE33ED" w:rsidRPr="00706964" w:rsidRDefault="00CE33ED" w:rsidP="0034656C">
            <w:pPr>
              <w:numPr>
                <w:ilvl w:val="0"/>
                <w:numId w:val="45"/>
              </w:numPr>
              <w:spacing w:before="12" w:after="12"/>
              <w:rPr>
                <w:rFonts w:ascii="Arial" w:hAnsi="Arial" w:cs="Arial"/>
                <w:b/>
                <w:bCs/>
              </w:rPr>
            </w:pPr>
            <w:r w:rsidRPr="00706964">
              <w:rPr>
                <w:rFonts w:ascii="Arial" w:hAnsi="Arial" w:cs="Arial"/>
                <w:sz w:val="22"/>
                <w:szCs w:val="22"/>
              </w:rPr>
              <w:t xml:space="preserve">Does the policy ensure who needs what level of </w:t>
            </w:r>
            <w:r w:rsidR="00BD2EE1">
              <w:rPr>
                <w:rFonts w:ascii="Arial" w:hAnsi="Arial" w:cs="Arial"/>
                <w:sz w:val="22"/>
                <w:szCs w:val="22"/>
              </w:rPr>
              <w:t xml:space="preserve">DBS </w:t>
            </w:r>
            <w:r w:rsidRPr="00706964">
              <w:rPr>
                <w:rFonts w:ascii="Arial" w:hAnsi="Arial" w:cs="Arial"/>
                <w:sz w:val="22"/>
                <w:szCs w:val="22"/>
              </w:rPr>
              <w:t>check?</w:t>
            </w:r>
            <w:r w:rsidRPr="00706964">
              <w:rPr>
                <w:rFonts w:ascii="Arial" w:hAnsi="Arial" w:cs="Arial"/>
                <w:b/>
                <w:bCs/>
                <w:sz w:val="22"/>
                <w:szCs w:val="22"/>
              </w:rPr>
              <w:t xml:space="preserve"> </w:t>
            </w:r>
          </w:p>
          <w:p w:rsidR="00CE33ED" w:rsidRPr="00706964" w:rsidRDefault="00BD2EE1" w:rsidP="0034656C">
            <w:pPr>
              <w:numPr>
                <w:ilvl w:val="0"/>
                <w:numId w:val="45"/>
              </w:numPr>
              <w:spacing w:before="12" w:after="12"/>
              <w:rPr>
                <w:rFonts w:ascii="Arial" w:hAnsi="Arial" w:cs="Arial"/>
                <w:bCs/>
              </w:rPr>
            </w:pPr>
            <w:r>
              <w:rPr>
                <w:rFonts w:ascii="Arial" w:hAnsi="Arial" w:cs="Arial"/>
                <w:bCs/>
                <w:sz w:val="22"/>
                <w:szCs w:val="22"/>
              </w:rPr>
              <w:t>DBS</w:t>
            </w:r>
            <w:r w:rsidR="00CE33ED" w:rsidRPr="00706964">
              <w:rPr>
                <w:rFonts w:ascii="Arial" w:hAnsi="Arial" w:cs="Arial"/>
                <w:bCs/>
                <w:sz w:val="22"/>
                <w:szCs w:val="22"/>
              </w:rPr>
              <w:t xml:space="preserve"> renewals on three year programme.</w:t>
            </w:r>
          </w:p>
          <w:p w:rsidR="00CE33ED" w:rsidRPr="00706964" w:rsidRDefault="00CE33ED" w:rsidP="0034656C">
            <w:pPr>
              <w:numPr>
                <w:ilvl w:val="0"/>
                <w:numId w:val="45"/>
              </w:numPr>
              <w:spacing w:before="12" w:after="12"/>
              <w:rPr>
                <w:rFonts w:ascii="Arial" w:hAnsi="Arial" w:cs="Arial"/>
                <w:bCs/>
              </w:rPr>
            </w:pPr>
            <w:r w:rsidRPr="00706964">
              <w:rPr>
                <w:rFonts w:ascii="Arial" w:hAnsi="Arial" w:cs="Arial"/>
                <w:bCs/>
                <w:sz w:val="22"/>
                <w:szCs w:val="22"/>
              </w:rPr>
              <w:t>QA reviews which verify procedures.</w:t>
            </w:r>
          </w:p>
          <w:p w:rsidR="00CE33ED" w:rsidRPr="00706964" w:rsidRDefault="00CE33ED" w:rsidP="0034656C">
            <w:pPr>
              <w:numPr>
                <w:ilvl w:val="0"/>
                <w:numId w:val="45"/>
              </w:numPr>
              <w:spacing w:before="12" w:after="12"/>
              <w:rPr>
                <w:rFonts w:ascii="Arial" w:hAnsi="Arial" w:cs="Arial"/>
                <w:bCs/>
              </w:rPr>
            </w:pPr>
            <w:r w:rsidRPr="00706964">
              <w:rPr>
                <w:rFonts w:ascii="Arial" w:hAnsi="Arial" w:cs="Arial"/>
                <w:sz w:val="22"/>
                <w:szCs w:val="22"/>
              </w:rPr>
              <w:t>Procedure for Foreign Nationals including contacting relevant embassy.</w:t>
            </w:r>
          </w:p>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4D76C7">
        <w:trPr>
          <w:cantSplit/>
          <w:trHeight w:val="712"/>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4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w:t>
            </w:r>
            <w:r w:rsidR="00CB6A79">
              <w:rPr>
                <w:rFonts w:ascii="Arial" w:hAnsi="Arial" w:cs="Arial"/>
                <w:bCs/>
                <w:sz w:val="22"/>
                <w:szCs w:val="22"/>
              </w:rPr>
              <w:t>DBS</w:t>
            </w:r>
            <w:r w:rsidRPr="00706964">
              <w:rPr>
                <w:rFonts w:ascii="Arial" w:hAnsi="Arial" w:cs="Arial"/>
                <w:bCs/>
                <w:sz w:val="22"/>
                <w:szCs w:val="22"/>
              </w:rPr>
              <w:t xml:space="preserve"> policy in place or applied inconsistently. </w:t>
            </w:r>
          </w:p>
          <w:p w:rsidR="00CE33ED" w:rsidRPr="00706964" w:rsidRDefault="00CE33ED" w:rsidP="0034656C">
            <w:pPr>
              <w:pStyle w:val="Header"/>
              <w:numPr>
                <w:ilvl w:val="0"/>
                <w:numId w:val="4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does not comply with current </w:t>
            </w:r>
            <w:r w:rsidR="00CB6A79">
              <w:rPr>
                <w:rFonts w:ascii="Arial" w:hAnsi="Arial" w:cs="Arial"/>
                <w:bCs/>
                <w:sz w:val="22"/>
                <w:szCs w:val="22"/>
              </w:rPr>
              <w:t>DBS</w:t>
            </w:r>
            <w:r w:rsidRPr="00706964">
              <w:rPr>
                <w:rFonts w:ascii="Arial" w:hAnsi="Arial" w:cs="Arial"/>
                <w:bCs/>
                <w:sz w:val="22"/>
                <w:szCs w:val="22"/>
              </w:rPr>
              <w:t xml:space="preserve"> legislation.</w:t>
            </w:r>
          </w:p>
        </w:tc>
      </w:tr>
      <w:tr w:rsidR="00CE33ED" w:rsidRPr="00706964" w:rsidTr="004D76C7">
        <w:trPr>
          <w:cantSplit/>
          <w:trHeight w:val="658"/>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B6A79" w:rsidP="0034656C">
            <w:pPr>
              <w:pStyle w:val="Header"/>
              <w:numPr>
                <w:ilvl w:val="0"/>
                <w:numId w:val="46"/>
              </w:numPr>
              <w:tabs>
                <w:tab w:val="clear" w:pos="4153"/>
                <w:tab w:val="clear" w:pos="8306"/>
                <w:tab w:val="left" w:pos="1980"/>
              </w:tabs>
              <w:spacing w:before="12" w:after="12"/>
              <w:rPr>
                <w:rFonts w:ascii="Arial" w:hAnsi="Arial" w:cs="Arial"/>
                <w:bCs/>
              </w:rPr>
            </w:pPr>
            <w:r>
              <w:rPr>
                <w:rFonts w:ascii="Arial" w:hAnsi="Arial" w:cs="Arial"/>
                <w:bCs/>
                <w:sz w:val="22"/>
                <w:szCs w:val="22"/>
              </w:rPr>
              <w:t>DBS</w:t>
            </w:r>
            <w:r w:rsidR="00CE33ED" w:rsidRPr="00706964">
              <w:rPr>
                <w:rFonts w:ascii="Arial" w:hAnsi="Arial" w:cs="Arial"/>
                <w:bCs/>
                <w:sz w:val="22"/>
                <w:szCs w:val="22"/>
              </w:rPr>
              <w:t xml:space="preserve"> checks undertaken prior to employment. </w:t>
            </w:r>
          </w:p>
          <w:p w:rsidR="00CE33ED" w:rsidRPr="00F11924" w:rsidRDefault="00CE33ED" w:rsidP="0034656C">
            <w:pPr>
              <w:pStyle w:val="Header"/>
              <w:numPr>
                <w:ilvl w:val="0"/>
                <w:numId w:val="4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Poor record keeping of renewals/ resolution of anomalies. </w:t>
            </w:r>
          </w:p>
        </w:tc>
      </w:tr>
      <w:tr w:rsidR="00CE33ED" w:rsidRPr="00706964" w:rsidTr="004D76C7">
        <w:trPr>
          <w:cantSplit/>
          <w:trHeight w:val="658"/>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B6A79" w:rsidP="0034656C">
            <w:pPr>
              <w:pStyle w:val="Header"/>
              <w:numPr>
                <w:ilvl w:val="0"/>
                <w:numId w:val="46"/>
              </w:numPr>
              <w:tabs>
                <w:tab w:val="clear" w:pos="4153"/>
                <w:tab w:val="clear" w:pos="8306"/>
                <w:tab w:val="left" w:pos="1980"/>
              </w:tabs>
              <w:spacing w:before="12" w:after="12"/>
              <w:rPr>
                <w:rFonts w:ascii="Arial" w:hAnsi="Arial" w:cs="Arial"/>
                <w:bCs/>
              </w:rPr>
            </w:pPr>
            <w:r>
              <w:rPr>
                <w:rFonts w:ascii="Arial" w:hAnsi="Arial" w:cs="Arial"/>
                <w:bCs/>
                <w:sz w:val="22"/>
                <w:szCs w:val="22"/>
              </w:rPr>
              <w:t>DBS</w:t>
            </w:r>
            <w:r w:rsidR="00CE33ED" w:rsidRPr="00706964">
              <w:rPr>
                <w:rFonts w:ascii="Arial" w:hAnsi="Arial" w:cs="Arial"/>
                <w:bCs/>
                <w:sz w:val="22"/>
                <w:szCs w:val="22"/>
              </w:rPr>
              <w:t xml:space="preserve"> policy updated to keep pace with current legislation. </w:t>
            </w:r>
          </w:p>
          <w:p w:rsidR="00CE33ED" w:rsidRPr="00706964" w:rsidRDefault="00CE33ED" w:rsidP="0034656C">
            <w:pPr>
              <w:pStyle w:val="Header"/>
              <w:numPr>
                <w:ilvl w:val="0"/>
                <w:numId w:val="4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Register of </w:t>
            </w:r>
            <w:r w:rsidR="00CB6A79">
              <w:rPr>
                <w:rFonts w:ascii="Arial" w:hAnsi="Arial" w:cs="Arial"/>
                <w:bCs/>
                <w:sz w:val="22"/>
                <w:szCs w:val="22"/>
              </w:rPr>
              <w:t>DBS</w:t>
            </w:r>
            <w:r w:rsidRPr="00706964">
              <w:rPr>
                <w:rFonts w:ascii="Arial" w:hAnsi="Arial" w:cs="Arial"/>
                <w:bCs/>
                <w:sz w:val="22"/>
                <w:szCs w:val="22"/>
              </w:rPr>
              <w:t xml:space="preserve"> checks maintained and accessible for </w:t>
            </w:r>
            <w:r w:rsidR="005E5B59">
              <w:rPr>
                <w:rFonts w:ascii="Arial" w:hAnsi="Arial" w:cs="Arial"/>
                <w:bCs/>
                <w:sz w:val="22"/>
                <w:szCs w:val="22"/>
              </w:rPr>
              <w:t>self-assessment</w:t>
            </w:r>
            <w:r w:rsidRPr="00706964">
              <w:rPr>
                <w:rFonts w:ascii="Arial" w:hAnsi="Arial" w:cs="Arial"/>
                <w:bCs/>
                <w:sz w:val="22"/>
                <w:szCs w:val="22"/>
              </w:rPr>
              <w:t>.</w:t>
            </w:r>
          </w:p>
          <w:p w:rsidR="00CE33ED" w:rsidRPr="00F11924" w:rsidRDefault="00CE33ED" w:rsidP="0034656C">
            <w:pPr>
              <w:pStyle w:val="Header"/>
              <w:numPr>
                <w:ilvl w:val="0"/>
                <w:numId w:val="4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Regular renewal process in place.</w:t>
            </w:r>
          </w:p>
        </w:tc>
      </w:tr>
      <w:tr w:rsidR="00CE33ED" w:rsidRPr="00706964" w:rsidTr="004D76C7">
        <w:trPr>
          <w:cantSplit/>
          <w:trHeight w:val="1687"/>
        </w:trPr>
        <w:tc>
          <w:tcPr>
            <w:tcW w:w="2410"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64"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numPr>
                <w:ilvl w:val="0"/>
                <w:numId w:val="46"/>
              </w:numPr>
              <w:spacing w:before="12" w:after="12"/>
              <w:rPr>
                <w:rFonts w:ascii="Arial" w:hAnsi="Arial" w:cs="Arial"/>
                <w:bCs/>
              </w:rPr>
            </w:pPr>
            <w:r w:rsidRPr="00706964">
              <w:rPr>
                <w:rFonts w:ascii="Arial" w:hAnsi="Arial" w:cs="Arial"/>
                <w:bCs/>
                <w:sz w:val="22"/>
                <w:szCs w:val="22"/>
              </w:rPr>
              <w:t xml:space="preserve">Advice sought from or </w:t>
            </w:r>
            <w:r w:rsidR="005E5B59">
              <w:rPr>
                <w:rFonts w:ascii="Arial" w:hAnsi="Arial" w:cs="Arial"/>
                <w:bCs/>
                <w:sz w:val="22"/>
                <w:szCs w:val="22"/>
              </w:rPr>
              <w:t>self-assessment</w:t>
            </w:r>
            <w:r w:rsidRPr="00706964">
              <w:rPr>
                <w:rFonts w:ascii="Arial" w:hAnsi="Arial" w:cs="Arial"/>
                <w:bCs/>
                <w:sz w:val="22"/>
                <w:szCs w:val="22"/>
              </w:rPr>
              <w:t xml:space="preserve">s undertaken by the Criminal Records Bureau to ensure excellence in this area. </w:t>
            </w:r>
          </w:p>
          <w:p w:rsidR="00CE33ED" w:rsidRPr="00706964" w:rsidRDefault="00CE33ED" w:rsidP="0034656C">
            <w:pPr>
              <w:numPr>
                <w:ilvl w:val="0"/>
                <w:numId w:val="46"/>
              </w:numPr>
              <w:spacing w:before="12" w:after="12"/>
              <w:rPr>
                <w:rFonts w:ascii="Arial" w:hAnsi="Arial" w:cs="Arial"/>
                <w:bCs/>
              </w:rPr>
            </w:pPr>
            <w:r w:rsidRPr="00706964">
              <w:rPr>
                <w:rFonts w:ascii="Arial" w:hAnsi="Arial" w:cs="Arial"/>
                <w:bCs/>
                <w:sz w:val="22"/>
                <w:szCs w:val="22"/>
              </w:rPr>
              <w:t xml:space="preserve">Actively ensure new roles and people moving across the organisation have </w:t>
            </w:r>
            <w:r w:rsidR="00CB6A79">
              <w:rPr>
                <w:rFonts w:ascii="Arial" w:hAnsi="Arial" w:cs="Arial"/>
                <w:bCs/>
                <w:sz w:val="22"/>
                <w:szCs w:val="22"/>
              </w:rPr>
              <w:t>DBS</w:t>
            </w:r>
            <w:r w:rsidRPr="00706964">
              <w:rPr>
                <w:rFonts w:ascii="Arial" w:hAnsi="Arial" w:cs="Arial"/>
                <w:bCs/>
                <w:sz w:val="22"/>
                <w:szCs w:val="22"/>
              </w:rPr>
              <w:t xml:space="preserve"> checks when appropriate. </w:t>
            </w:r>
          </w:p>
          <w:p w:rsidR="00CE33ED" w:rsidRPr="00F11924" w:rsidRDefault="00CE33ED" w:rsidP="0034656C">
            <w:pPr>
              <w:numPr>
                <w:ilvl w:val="0"/>
                <w:numId w:val="46"/>
              </w:numPr>
              <w:spacing w:before="12" w:after="12"/>
              <w:rPr>
                <w:rFonts w:ascii="Arial" w:hAnsi="Arial" w:cs="Arial"/>
                <w:bCs/>
              </w:rPr>
            </w:pPr>
            <w:r w:rsidRPr="00706964">
              <w:rPr>
                <w:rFonts w:ascii="Arial" w:hAnsi="Arial" w:cs="Arial"/>
                <w:bCs/>
                <w:sz w:val="22"/>
                <w:szCs w:val="22"/>
              </w:rPr>
              <w:t xml:space="preserve">Register of roles and requirements for </w:t>
            </w:r>
            <w:r w:rsidR="00CB6A79">
              <w:rPr>
                <w:rFonts w:ascii="Arial" w:hAnsi="Arial" w:cs="Arial"/>
                <w:bCs/>
                <w:sz w:val="22"/>
                <w:szCs w:val="22"/>
              </w:rPr>
              <w:t>DBS</w:t>
            </w:r>
            <w:r w:rsidRPr="00706964">
              <w:rPr>
                <w:rFonts w:ascii="Arial" w:hAnsi="Arial" w:cs="Arial"/>
                <w:bCs/>
                <w:sz w:val="22"/>
                <w:szCs w:val="22"/>
              </w:rPr>
              <w:t xml:space="preserve"> checks. Policy in place for ensuring Foreign National clearance.</w:t>
            </w:r>
          </w:p>
        </w:tc>
      </w:tr>
      <w:tr w:rsidR="00CE33ED" w:rsidRPr="00706964" w:rsidTr="004D76C7">
        <w:trPr>
          <w:cantSplit/>
          <w:trHeight w:val="331"/>
        </w:trPr>
        <w:tc>
          <w:tcPr>
            <w:tcW w:w="2410" w:type="dxa"/>
            <w:vMerge w:val="restart"/>
          </w:tcPr>
          <w:p w:rsidR="00CE33ED" w:rsidRPr="00706964" w:rsidRDefault="00376BBC" w:rsidP="00940B30">
            <w:pPr>
              <w:spacing w:before="12" w:after="12"/>
              <w:rPr>
                <w:rFonts w:ascii="Arial" w:hAnsi="Arial" w:cs="Arial"/>
              </w:rPr>
            </w:pPr>
            <w:bookmarkStart w:id="4" w:name="_Hlk48226822"/>
            <w:r w:rsidRPr="00940B30">
              <w:rPr>
                <w:rFonts w:ascii="Arial" w:hAnsi="Arial" w:cs="Arial"/>
                <w:b/>
                <w:sz w:val="22"/>
                <w:szCs w:val="22"/>
              </w:rPr>
              <w:t>3.3</w:t>
            </w:r>
            <w:r w:rsidR="00CE33ED" w:rsidRPr="00940B30">
              <w:rPr>
                <w:rFonts w:ascii="Arial" w:hAnsi="Arial" w:cs="Arial"/>
                <w:bCs/>
                <w:sz w:val="22"/>
                <w:szCs w:val="22"/>
              </w:rPr>
              <w:t xml:space="preserve"> </w:t>
            </w:r>
            <w:r w:rsidR="00940B30" w:rsidRPr="00940B30">
              <w:rPr>
                <w:rFonts w:ascii="Arial" w:hAnsi="Arial" w:cs="Arial"/>
                <w:bCs/>
                <w:sz w:val="22"/>
                <w:szCs w:val="22"/>
              </w:rPr>
              <w:t>Employees involved in the recruitment of staff who will be working  with children have received training as part of a ‘safer recruitment’ training programme</w:t>
            </w:r>
            <w:r w:rsidR="00940B30" w:rsidRPr="00940B30">
              <w:rPr>
                <w:rFonts w:ascii="Arial" w:hAnsi="Arial" w:cs="Arial"/>
                <w:sz w:val="22"/>
                <w:szCs w:val="22"/>
              </w:rPr>
              <w:t>.</w:t>
            </w:r>
          </w:p>
        </w:tc>
        <w:tc>
          <w:tcPr>
            <w:tcW w:w="4264" w:type="dxa"/>
            <w:vMerge w:val="restart"/>
          </w:tcPr>
          <w:p w:rsidR="00CE33ED" w:rsidRPr="00706964" w:rsidRDefault="00CE33ED" w:rsidP="0034656C">
            <w:pPr>
              <w:numPr>
                <w:ilvl w:val="0"/>
                <w:numId w:val="47"/>
              </w:numPr>
              <w:spacing w:before="12" w:after="12"/>
              <w:rPr>
                <w:rFonts w:ascii="Arial" w:hAnsi="Arial" w:cs="Arial"/>
              </w:rPr>
            </w:pPr>
            <w:r w:rsidRPr="00706964">
              <w:rPr>
                <w:rFonts w:ascii="Arial" w:hAnsi="Arial" w:cs="Arial"/>
                <w:sz w:val="22"/>
                <w:szCs w:val="22"/>
              </w:rPr>
              <w:t>Staff attended safer recruitment training.</w:t>
            </w:r>
          </w:p>
          <w:p w:rsidR="00CE33ED" w:rsidRPr="00706964" w:rsidRDefault="00CE33ED" w:rsidP="005E41CD">
            <w:pPr>
              <w:spacing w:before="12" w:after="12"/>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4D76C7">
        <w:trPr>
          <w:cantSplit/>
          <w:trHeight w:val="624"/>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4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staff have attended</w:t>
            </w:r>
            <w:r w:rsidR="00F11924">
              <w:rPr>
                <w:rFonts w:ascii="Arial" w:hAnsi="Arial" w:cs="Arial"/>
                <w:bCs/>
                <w:sz w:val="22"/>
                <w:szCs w:val="22"/>
              </w:rPr>
              <w:t xml:space="preserve"> the safer recruitment trainin</w:t>
            </w:r>
            <w:r w:rsidRPr="00706964">
              <w:rPr>
                <w:rFonts w:ascii="Arial" w:hAnsi="Arial" w:cs="Arial"/>
                <w:bCs/>
                <w:sz w:val="22"/>
                <w:szCs w:val="22"/>
              </w:rPr>
              <w:t>g</w:t>
            </w:r>
          </w:p>
        </w:tc>
      </w:tr>
      <w:tr w:rsidR="00CE33ED" w:rsidRPr="00706964" w:rsidTr="004D76C7">
        <w:trPr>
          <w:cantSplit/>
          <w:trHeight w:val="658"/>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F11924" w:rsidRDefault="00CE33ED" w:rsidP="0034656C">
            <w:pPr>
              <w:pStyle w:val="Header"/>
              <w:numPr>
                <w:ilvl w:val="0"/>
                <w:numId w:val="4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staff involved in recruitment have attended safer recruitment training.</w:t>
            </w:r>
          </w:p>
        </w:tc>
      </w:tr>
      <w:tr w:rsidR="00CE33ED" w:rsidRPr="00706964" w:rsidTr="004D76C7">
        <w:trPr>
          <w:cantSplit/>
          <w:trHeight w:val="658"/>
        </w:trPr>
        <w:tc>
          <w:tcPr>
            <w:tcW w:w="2410" w:type="dxa"/>
            <w:vMerge/>
          </w:tcPr>
          <w:p w:rsidR="00CE33ED" w:rsidRPr="00706964" w:rsidRDefault="00CE33ED" w:rsidP="005E41CD">
            <w:pPr>
              <w:spacing w:before="12" w:after="12"/>
              <w:jc w:val="center"/>
              <w:rPr>
                <w:rFonts w:ascii="Arial" w:hAnsi="Arial" w:cs="Arial"/>
              </w:rPr>
            </w:pPr>
          </w:p>
        </w:tc>
        <w:tc>
          <w:tcPr>
            <w:tcW w:w="4264"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Documentation demonstrates all staff involved in recruitment and selection have attended safer recruitment training.</w:t>
            </w:r>
          </w:p>
        </w:tc>
      </w:tr>
      <w:tr w:rsidR="00CE33ED" w:rsidRPr="00706964" w:rsidTr="004D76C7">
        <w:trPr>
          <w:cantSplit/>
          <w:trHeight w:val="658"/>
        </w:trPr>
        <w:tc>
          <w:tcPr>
            <w:tcW w:w="2410"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64"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shd w:val="clear" w:color="auto" w:fill="00CCFF"/>
          </w:tcPr>
          <w:p w:rsidR="00CE33ED" w:rsidRPr="00706964" w:rsidRDefault="00CE33ED"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Documentation demonstrates all staff involved in recruitment and selection have attended safer recruitment training.</w:t>
            </w:r>
          </w:p>
          <w:p w:rsidR="00CE33ED" w:rsidRPr="00F11924" w:rsidRDefault="00CE33ED"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Staff ensure that they </w:t>
            </w:r>
            <w:r w:rsidR="000009AF" w:rsidRPr="00706964">
              <w:rPr>
                <w:rFonts w:ascii="Arial" w:hAnsi="Arial" w:cs="Arial"/>
                <w:bCs/>
                <w:sz w:val="22"/>
                <w:szCs w:val="22"/>
              </w:rPr>
              <w:t>undertake</w:t>
            </w:r>
            <w:r w:rsidRPr="00706964">
              <w:rPr>
                <w:rFonts w:ascii="Arial" w:hAnsi="Arial" w:cs="Arial"/>
                <w:bCs/>
                <w:sz w:val="22"/>
                <w:szCs w:val="22"/>
              </w:rPr>
              <w:t xml:space="preserve"> the training every three years.</w:t>
            </w:r>
          </w:p>
        </w:tc>
      </w:tr>
      <w:bookmarkEnd w:id="4"/>
      <w:tr w:rsidR="00940B30" w:rsidRPr="00706964" w:rsidTr="0055003E">
        <w:trPr>
          <w:cantSplit/>
          <w:trHeight w:val="331"/>
        </w:trPr>
        <w:tc>
          <w:tcPr>
            <w:tcW w:w="2410" w:type="dxa"/>
            <w:vMerge w:val="restart"/>
          </w:tcPr>
          <w:p w:rsidR="00940B30" w:rsidRPr="00940B30" w:rsidRDefault="00940B30" w:rsidP="0055003E">
            <w:pPr>
              <w:spacing w:before="12" w:after="12"/>
              <w:rPr>
                <w:rFonts w:ascii="Arial" w:hAnsi="Arial" w:cs="Arial"/>
                <w:bCs/>
              </w:rPr>
            </w:pPr>
            <w:r w:rsidRPr="00940B30">
              <w:rPr>
                <w:rFonts w:ascii="Arial" w:hAnsi="Arial" w:cs="Arial"/>
                <w:b/>
                <w:sz w:val="22"/>
                <w:szCs w:val="22"/>
              </w:rPr>
              <w:t>3.</w:t>
            </w:r>
            <w:r>
              <w:rPr>
                <w:rFonts w:ascii="Arial" w:hAnsi="Arial" w:cs="Arial"/>
                <w:b/>
                <w:sz w:val="22"/>
                <w:szCs w:val="22"/>
              </w:rPr>
              <w:t>4</w:t>
            </w:r>
            <w:r>
              <w:t xml:space="preserve"> </w:t>
            </w:r>
            <w:r w:rsidRPr="00940B30">
              <w:rPr>
                <w:rFonts w:ascii="Arial" w:hAnsi="Arial" w:cs="Arial"/>
                <w:bCs/>
                <w:sz w:val="22"/>
                <w:szCs w:val="22"/>
              </w:rPr>
              <w:t xml:space="preserve">The organisation can demonstrate that agencies that have </w:t>
            </w:r>
            <w:r w:rsidRPr="00940B30">
              <w:rPr>
                <w:rFonts w:ascii="Arial" w:hAnsi="Arial" w:cs="Arial"/>
                <w:bCs/>
                <w:sz w:val="22"/>
                <w:szCs w:val="22"/>
              </w:rPr>
              <w:lastRenderedPageBreak/>
              <w:t>been commissioned to provide services to children on behalf of the organisation, have safer recruitment measures in place.</w:t>
            </w:r>
            <w:r w:rsidR="00367BCC">
              <w:rPr>
                <w:rFonts w:ascii="Arial" w:hAnsi="Arial" w:cs="Arial"/>
                <w:bCs/>
                <w:sz w:val="22"/>
                <w:szCs w:val="22"/>
              </w:rPr>
              <w:t>(NEW 2020)</w:t>
            </w:r>
          </w:p>
        </w:tc>
        <w:tc>
          <w:tcPr>
            <w:tcW w:w="4264" w:type="dxa"/>
            <w:vMerge w:val="restart"/>
          </w:tcPr>
          <w:p w:rsidR="00940B30" w:rsidRPr="00940B30" w:rsidRDefault="00940B30" w:rsidP="0034656C">
            <w:pPr>
              <w:numPr>
                <w:ilvl w:val="0"/>
                <w:numId w:val="47"/>
              </w:numPr>
              <w:spacing w:before="12" w:after="12"/>
              <w:rPr>
                <w:rFonts w:ascii="Arial" w:hAnsi="Arial" w:cs="Arial"/>
                <w:bCs/>
                <w:sz w:val="22"/>
                <w:szCs w:val="22"/>
              </w:rPr>
            </w:pPr>
            <w:r w:rsidRPr="00940B30">
              <w:rPr>
                <w:rFonts w:ascii="Arial" w:hAnsi="Arial" w:cs="Arial"/>
                <w:bCs/>
                <w:sz w:val="22"/>
                <w:szCs w:val="22"/>
              </w:rPr>
              <w:lastRenderedPageBreak/>
              <w:t>Contracts or service level agreements have safer recruitment requirements built into them</w:t>
            </w:r>
          </w:p>
          <w:p w:rsidR="00940B30" w:rsidRPr="0070623B" w:rsidRDefault="00940B30" w:rsidP="0034656C">
            <w:pPr>
              <w:numPr>
                <w:ilvl w:val="0"/>
                <w:numId w:val="47"/>
              </w:numPr>
              <w:spacing w:before="12" w:after="12"/>
              <w:rPr>
                <w:rFonts w:ascii="Arial" w:hAnsi="Arial" w:cs="Arial"/>
              </w:rPr>
            </w:pPr>
            <w:r w:rsidRPr="00940B30">
              <w:rPr>
                <w:rFonts w:ascii="Arial" w:hAnsi="Arial" w:cs="Arial"/>
                <w:bCs/>
                <w:sz w:val="22"/>
                <w:szCs w:val="22"/>
              </w:rPr>
              <w:lastRenderedPageBreak/>
              <w:t>Staff delivering contracted services have attended safer recruitment training courses</w:t>
            </w:r>
          </w:p>
          <w:p w:rsidR="0070623B" w:rsidRPr="00706964" w:rsidRDefault="0070623B" w:rsidP="0034656C">
            <w:pPr>
              <w:numPr>
                <w:ilvl w:val="0"/>
                <w:numId w:val="47"/>
              </w:numPr>
              <w:spacing w:before="12" w:after="12"/>
              <w:rPr>
                <w:rFonts w:ascii="Arial" w:hAnsi="Arial" w:cs="Arial"/>
              </w:rPr>
            </w:pPr>
            <w:r>
              <w:rPr>
                <w:rFonts w:ascii="Arial" w:hAnsi="Arial" w:cs="Arial"/>
                <w:bCs/>
                <w:sz w:val="22"/>
                <w:szCs w:val="22"/>
              </w:rPr>
              <w:t>Training records are linked to performance reviews and compliance and understanding checked</w:t>
            </w:r>
          </w:p>
        </w:tc>
        <w:tc>
          <w:tcPr>
            <w:tcW w:w="850" w:type="dxa"/>
            <w:tcBorders>
              <w:bottom w:val="single" w:sz="4" w:space="0" w:color="auto"/>
            </w:tcBorders>
          </w:tcPr>
          <w:p w:rsidR="00940B30" w:rsidRPr="00706964" w:rsidRDefault="00940B30" w:rsidP="0055003E">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940B30" w:rsidRPr="00706964" w:rsidRDefault="00940B30" w:rsidP="0055003E">
            <w:pPr>
              <w:pStyle w:val="Header"/>
              <w:tabs>
                <w:tab w:val="clear" w:pos="4153"/>
                <w:tab w:val="clear" w:pos="8306"/>
                <w:tab w:val="left" w:pos="1980"/>
              </w:tabs>
              <w:spacing w:before="12" w:after="12"/>
              <w:rPr>
                <w:rFonts w:ascii="Arial" w:hAnsi="Arial" w:cs="Arial"/>
                <w:bCs/>
              </w:rPr>
            </w:pPr>
          </w:p>
        </w:tc>
      </w:tr>
      <w:tr w:rsidR="00940B30" w:rsidRPr="00706964" w:rsidTr="0055003E">
        <w:trPr>
          <w:cantSplit/>
          <w:trHeight w:val="624"/>
        </w:trPr>
        <w:tc>
          <w:tcPr>
            <w:tcW w:w="2410" w:type="dxa"/>
            <w:vMerge/>
          </w:tcPr>
          <w:p w:rsidR="00940B30" w:rsidRPr="00706964" w:rsidRDefault="00940B30" w:rsidP="0055003E">
            <w:pPr>
              <w:spacing w:before="12" w:after="12"/>
              <w:jc w:val="center"/>
              <w:rPr>
                <w:rFonts w:ascii="Arial" w:hAnsi="Arial" w:cs="Arial"/>
              </w:rPr>
            </w:pPr>
          </w:p>
        </w:tc>
        <w:tc>
          <w:tcPr>
            <w:tcW w:w="4264" w:type="dxa"/>
            <w:vMerge/>
          </w:tcPr>
          <w:p w:rsidR="00940B30" w:rsidRPr="00706964" w:rsidRDefault="00940B30" w:rsidP="0055003E">
            <w:pPr>
              <w:spacing w:before="12" w:after="12"/>
              <w:jc w:val="center"/>
              <w:rPr>
                <w:rFonts w:ascii="Arial" w:hAnsi="Arial" w:cs="Arial"/>
              </w:rPr>
            </w:pPr>
          </w:p>
        </w:tc>
        <w:tc>
          <w:tcPr>
            <w:tcW w:w="850" w:type="dxa"/>
            <w:tcBorders>
              <w:bottom w:val="single" w:sz="4" w:space="0" w:color="auto"/>
            </w:tcBorders>
            <w:shd w:val="clear" w:color="auto" w:fill="FF0000"/>
          </w:tcPr>
          <w:p w:rsidR="00940B30" w:rsidRPr="00706964" w:rsidRDefault="00940B30" w:rsidP="0055003E">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940B30" w:rsidRPr="00706964" w:rsidRDefault="00940B30" w:rsidP="0034656C">
            <w:pPr>
              <w:pStyle w:val="Header"/>
              <w:numPr>
                <w:ilvl w:val="0"/>
                <w:numId w:val="4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staff have attended</w:t>
            </w:r>
            <w:r>
              <w:rPr>
                <w:rFonts w:ascii="Arial" w:hAnsi="Arial" w:cs="Arial"/>
                <w:bCs/>
                <w:sz w:val="22"/>
                <w:szCs w:val="22"/>
              </w:rPr>
              <w:t xml:space="preserve"> the safer recruitment trainin</w:t>
            </w:r>
            <w:r w:rsidRPr="00706964">
              <w:rPr>
                <w:rFonts w:ascii="Arial" w:hAnsi="Arial" w:cs="Arial"/>
                <w:bCs/>
                <w:sz w:val="22"/>
                <w:szCs w:val="22"/>
              </w:rPr>
              <w:t>g</w:t>
            </w:r>
            <w:r>
              <w:rPr>
                <w:rFonts w:ascii="Arial" w:hAnsi="Arial" w:cs="Arial"/>
                <w:bCs/>
                <w:sz w:val="22"/>
                <w:szCs w:val="22"/>
              </w:rPr>
              <w:t>/no safer recruitment requirement within contracts or agreements</w:t>
            </w:r>
          </w:p>
        </w:tc>
      </w:tr>
      <w:tr w:rsidR="00940B30" w:rsidRPr="00706964" w:rsidTr="0055003E">
        <w:trPr>
          <w:cantSplit/>
          <w:trHeight w:val="658"/>
        </w:trPr>
        <w:tc>
          <w:tcPr>
            <w:tcW w:w="2410" w:type="dxa"/>
            <w:vMerge/>
          </w:tcPr>
          <w:p w:rsidR="00940B30" w:rsidRPr="00706964" w:rsidRDefault="00940B30" w:rsidP="0055003E">
            <w:pPr>
              <w:spacing w:before="12" w:after="12"/>
              <w:jc w:val="center"/>
              <w:rPr>
                <w:rFonts w:ascii="Arial" w:hAnsi="Arial" w:cs="Arial"/>
              </w:rPr>
            </w:pPr>
          </w:p>
        </w:tc>
        <w:tc>
          <w:tcPr>
            <w:tcW w:w="4264" w:type="dxa"/>
            <w:vMerge/>
          </w:tcPr>
          <w:p w:rsidR="00940B30" w:rsidRPr="00706964" w:rsidRDefault="00940B30" w:rsidP="0055003E">
            <w:pPr>
              <w:spacing w:before="12" w:after="12"/>
              <w:jc w:val="center"/>
              <w:rPr>
                <w:rFonts w:ascii="Arial" w:hAnsi="Arial" w:cs="Arial"/>
              </w:rPr>
            </w:pPr>
          </w:p>
        </w:tc>
        <w:tc>
          <w:tcPr>
            <w:tcW w:w="850" w:type="dxa"/>
            <w:tcBorders>
              <w:bottom w:val="single" w:sz="4" w:space="0" w:color="auto"/>
            </w:tcBorders>
            <w:shd w:val="clear" w:color="auto" w:fill="FF9900"/>
          </w:tcPr>
          <w:p w:rsidR="00940B30" w:rsidRPr="00706964" w:rsidRDefault="00940B30" w:rsidP="0055003E">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940B30" w:rsidRPr="00F11924" w:rsidRDefault="00940B30" w:rsidP="0034656C">
            <w:pPr>
              <w:pStyle w:val="Header"/>
              <w:numPr>
                <w:ilvl w:val="0"/>
                <w:numId w:val="4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staff involved in recruitment have attended safer recruitment training.</w:t>
            </w:r>
          </w:p>
        </w:tc>
      </w:tr>
      <w:tr w:rsidR="00940B30" w:rsidRPr="00706964" w:rsidTr="0055003E">
        <w:trPr>
          <w:cantSplit/>
          <w:trHeight w:val="658"/>
        </w:trPr>
        <w:tc>
          <w:tcPr>
            <w:tcW w:w="2410" w:type="dxa"/>
            <w:vMerge/>
          </w:tcPr>
          <w:p w:rsidR="00940B30" w:rsidRPr="00706964" w:rsidRDefault="00940B30" w:rsidP="0055003E">
            <w:pPr>
              <w:spacing w:before="12" w:after="12"/>
              <w:jc w:val="center"/>
              <w:rPr>
                <w:rFonts w:ascii="Arial" w:hAnsi="Arial" w:cs="Arial"/>
              </w:rPr>
            </w:pPr>
          </w:p>
        </w:tc>
        <w:tc>
          <w:tcPr>
            <w:tcW w:w="4264" w:type="dxa"/>
            <w:vMerge/>
          </w:tcPr>
          <w:p w:rsidR="00940B30" w:rsidRPr="00706964" w:rsidRDefault="00940B30" w:rsidP="0055003E">
            <w:pPr>
              <w:spacing w:before="12" w:after="12"/>
              <w:jc w:val="center"/>
              <w:rPr>
                <w:rFonts w:ascii="Arial" w:hAnsi="Arial" w:cs="Arial"/>
              </w:rPr>
            </w:pPr>
          </w:p>
        </w:tc>
        <w:tc>
          <w:tcPr>
            <w:tcW w:w="850" w:type="dxa"/>
            <w:tcBorders>
              <w:bottom w:val="single" w:sz="4" w:space="0" w:color="auto"/>
            </w:tcBorders>
            <w:shd w:val="clear" w:color="auto" w:fill="00FF00"/>
          </w:tcPr>
          <w:p w:rsidR="00940B30" w:rsidRPr="00706964" w:rsidRDefault="00940B30" w:rsidP="0055003E">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940B30" w:rsidRPr="00706964" w:rsidRDefault="00940B30"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Documentation demonstrates all staff involved in recruitment and selection have attended safer recruitment training</w:t>
            </w:r>
            <w:r>
              <w:rPr>
                <w:rFonts w:ascii="Arial" w:hAnsi="Arial" w:cs="Arial"/>
                <w:bCs/>
                <w:sz w:val="22"/>
                <w:szCs w:val="22"/>
              </w:rPr>
              <w:t xml:space="preserve"> and this is a requirement within agreements</w:t>
            </w:r>
          </w:p>
        </w:tc>
      </w:tr>
      <w:tr w:rsidR="00940B30" w:rsidRPr="00706964" w:rsidTr="0055003E">
        <w:trPr>
          <w:cantSplit/>
          <w:trHeight w:val="658"/>
        </w:trPr>
        <w:tc>
          <w:tcPr>
            <w:tcW w:w="2410" w:type="dxa"/>
            <w:vMerge/>
            <w:tcBorders>
              <w:bottom w:val="single" w:sz="4" w:space="0" w:color="auto"/>
            </w:tcBorders>
          </w:tcPr>
          <w:p w:rsidR="00940B30" w:rsidRPr="00706964" w:rsidRDefault="00940B30" w:rsidP="0055003E">
            <w:pPr>
              <w:spacing w:before="12" w:after="12"/>
              <w:jc w:val="center"/>
              <w:rPr>
                <w:rFonts w:ascii="Arial" w:hAnsi="Arial" w:cs="Arial"/>
              </w:rPr>
            </w:pPr>
          </w:p>
        </w:tc>
        <w:tc>
          <w:tcPr>
            <w:tcW w:w="4264" w:type="dxa"/>
            <w:vMerge/>
            <w:tcBorders>
              <w:bottom w:val="single" w:sz="4" w:space="0" w:color="auto"/>
            </w:tcBorders>
          </w:tcPr>
          <w:p w:rsidR="00940B30" w:rsidRPr="00706964" w:rsidRDefault="00940B30" w:rsidP="0055003E">
            <w:pPr>
              <w:spacing w:before="12" w:after="12"/>
              <w:jc w:val="center"/>
              <w:rPr>
                <w:rFonts w:ascii="Arial" w:hAnsi="Arial" w:cs="Arial"/>
              </w:rPr>
            </w:pPr>
          </w:p>
        </w:tc>
        <w:tc>
          <w:tcPr>
            <w:tcW w:w="850" w:type="dxa"/>
            <w:shd w:val="clear" w:color="auto" w:fill="00CCFF"/>
          </w:tcPr>
          <w:p w:rsidR="00940B30" w:rsidRPr="00706964" w:rsidRDefault="00940B30" w:rsidP="0055003E">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shd w:val="clear" w:color="auto" w:fill="00CCFF"/>
          </w:tcPr>
          <w:p w:rsidR="00940B30" w:rsidRPr="00706964" w:rsidRDefault="00940B30"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Documentation demonstrates all staff involved in recruitment and selection have attended safer recruitment training.</w:t>
            </w:r>
          </w:p>
          <w:p w:rsidR="00940B30" w:rsidRPr="00F11924" w:rsidRDefault="00940B30" w:rsidP="0034656C">
            <w:pPr>
              <w:pStyle w:val="Header"/>
              <w:numPr>
                <w:ilvl w:val="0"/>
                <w:numId w:val="6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Staff</w:t>
            </w:r>
            <w:r>
              <w:rPr>
                <w:rFonts w:ascii="Arial" w:hAnsi="Arial" w:cs="Arial"/>
                <w:bCs/>
                <w:sz w:val="22"/>
                <w:szCs w:val="22"/>
              </w:rPr>
              <w:t xml:space="preserve"> undertake refresher </w:t>
            </w:r>
            <w:r w:rsidRPr="00706964">
              <w:rPr>
                <w:rFonts w:ascii="Arial" w:hAnsi="Arial" w:cs="Arial"/>
                <w:bCs/>
                <w:sz w:val="22"/>
                <w:szCs w:val="22"/>
              </w:rPr>
              <w:t>training every three years.</w:t>
            </w:r>
          </w:p>
        </w:tc>
      </w:tr>
    </w:tbl>
    <w:p w:rsidR="003637F4" w:rsidRPr="003637F4" w:rsidRDefault="003637F4" w:rsidP="003637F4">
      <w:pPr>
        <w:spacing w:before="40" w:after="40"/>
        <w:ind w:left="1440"/>
        <w:rPr>
          <w:rFonts w:ascii="Arial" w:hAnsi="Arial" w:cs="Arial"/>
          <w:b/>
          <w:bCs/>
          <w:sz w:val="22"/>
          <w:szCs w:val="22"/>
          <w:u w:val="single"/>
        </w:rPr>
      </w:pPr>
    </w:p>
    <w:p w:rsidR="003637F4" w:rsidRPr="003637F4" w:rsidRDefault="003637F4" w:rsidP="003637F4">
      <w:pPr>
        <w:spacing w:before="40" w:after="40"/>
        <w:rPr>
          <w:rFonts w:ascii="Arial" w:hAnsi="Arial" w:cs="Arial"/>
          <w:b/>
          <w:bCs/>
          <w:sz w:val="22"/>
          <w:szCs w:val="22"/>
          <w:u w:val="single"/>
        </w:rPr>
      </w:pPr>
    </w:p>
    <w:p w:rsidR="00CE33ED" w:rsidRPr="001D6A0A" w:rsidRDefault="001D6A0A" w:rsidP="001D6A0A">
      <w:pPr>
        <w:spacing w:before="40" w:after="40"/>
        <w:rPr>
          <w:rFonts w:ascii="Arial" w:hAnsi="Arial" w:cs="Arial"/>
          <w:b/>
          <w:bCs/>
          <w:sz w:val="22"/>
          <w:szCs w:val="22"/>
          <w:u w:val="single"/>
        </w:rPr>
      </w:pPr>
      <w:r>
        <w:rPr>
          <w:rFonts w:ascii="Arial" w:hAnsi="Arial" w:cs="Arial"/>
          <w:b/>
          <w:sz w:val="22"/>
          <w:szCs w:val="22"/>
          <w:u w:val="single"/>
        </w:rPr>
        <w:t xml:space="preserve">Standard 4: </w:t>
      </w:r>
      <w:r w:rsidR="00706964" w:rsidRPr="001D6A0A">
        <w:rPr>
          <w:rFonts w:ascii="Arial" w:hAnsi="Arial" w:cs="Arial"/>
          <w:b/>
          <w:sz w:val="22"/>
          <w:szCs w:val="22"/>
          <w:u w:val="single"/>
        </w:rPr>
        <w:t xml:space="preserve">STAFF INDUCTION, </w:t>
      </w:r>
      <w:r w:rsidR="00706964" w:rsidRPr="001D6A0A">
        <w:rPr>
          <w:rFonts w:ascii="Arial" w:hAnsi="Arial" w:cs="Arial"/>
          <w:b/>
          <w:bCs/>
          <w:sz w:val="22"/>
          <w:szCs w:val="22"/>
          <w:u w:val="single"/>
        </w:rPr>
        <w:t>TRAINING AND DEVELOPMENT</w:t>
      </w:r>
    </w:p>
    <w:p w:rsidR="00CE33ED" w:rsidRPr="00706964" w:rsidRDefault="00CE33ED" w:rsidP="00CE33ED">
      <w:pPr>
        <w:rPr>
          <w:rFonts w:ascii="Arial" w:hAnsi="Arial" w:cs="Arial"/>
          <w:sz w:val="22"/>
          <w:szCs w:val="22"/>
        </w:rPr>
      </w:pPr>
    </w:p>
    <w:tbl>
      <w:tblPr>
        <w:tblW w:w="15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992"/>
        <w:gridCol w:w="7976"/>
      </w:tblGrid>
      <w:tr w:rsidR="00605DA5" w:rsidRPr="00706964" w:rsidTr="00E2664C">
        <w:trPr>
          <w:tblHeader/>
        </w:trPr>
        <w:tc>
          <w:tcPr>
            <w:tcW w:w="2421" w:type="dxa"/>
            <w:shd w:val="clear" w:color="auto" w:fill="C4BC96" w:themeFill="background2" w:themeFillShade="BF"/>
          </w:tcPr>
          <w:p w:rsidR="00605DA5" w:rsidRPr="00706964" w:rsidRDefault="00605DA5" w:rsidP="00C72AA3">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605DA5" w:rsidRPr="00706964" w:rsidRDefault="00605DA5" w:rsidP="00C72AA3">
            <w:pPr>
              <w:spacing w:before="12" w:after="12"/>
              <w:jc w:val="center"/>
              <w:rPr>
                <w:rFonts w:ascii="Arial" w:hAnsi="Arial" w:cs="Arial"/>
                <w:b/>
                <w:bCs/>
              </w:rPr>
            </w:pPr>
            <w:r w:rsidRPr="00706964">
              <w:rPr>
                <w:rFonts w:ascii="Arial" w:hAnsi="Arial" w:cs="Arial"/>
                <w:b/>
                <w:bCs/>
                <w:sz w:val="22"/>
                <w:szCs w:val="22"/>
              </w:rPr>
              <w:t>Examples of Evidence</w:t>
            </w:r>
          </w:p>
        </w:tc>
        <w:tc>
          <w:tcPr>
            <w:tcW w:w="992" w:type="dxa"/>
            <w:shd w:val="clear" w:color="auto" w:fill="C4BC96" w:themeFill="background2" w:themeFillShade="BF"/>
          </w:tcPr>
          <w:p w:rsidR="00605DA5" w:rsidRPr="00706964" w:rsidRDefault="00605DA5" w:rsidP="00C72AA3">
            <w:pPr>
              <w:spacing w:before="12" w:after="12"/>
              <w:jc w:val="center"/>
              <w:rPr>
                <w:rFonts w:ascii="Arial" w:hAnsi="Arial" w:cs="Arial"/>
                <w:b/>
                <w:bCs/>
              </w:rPr>
            </w:pPr>
            <w:r w:rsidRPr="00706964">
              <w:rPr>
                <w:rFonts w:ascii="Arial" w:hAnsi="Arial" w:cs="Arial"/>
                <w:b/>
                <w:bCs/>
                <w:sz w:val="22"/>
                <w:szCs w:val="22"/>
              </w:rPr>
              <w:t xml:space="preserve">Score </w:t>
            </w:r>
          </w:p>
        </w:tc>
        <w:tc>
          <w:tcPr>
            <w:tcW w:w="7976" w:type="dxa"/>
            <w:shd w:val="clear" w:color="auto" w:fill="C4BC96" w:themeFill="background2" w:themeFillShade="BF"/>
          </w:tcPr>
          <w:p w:rsidR="00605DA5" w:rsidRPr="00706964" w:rsidRDefault="00605DA5" w:rsidP="00C72AA3">
            <w:pPr>
              <w:spacing w:before="12" w:after="12"/>
              <w:jc w:val="center"/>
              <w:rPr>
                <w:rFonts w:ascii="Arial" w:hAnsi="Arial" w:cs="Arial"/>
                <w:b/>
                <w:bCs/>
              </w:rPr>
            </w:pPr>
            <w:r w:rsidRPr="00706964">
              <w:rPr>
                <w:rFonts w:ascii="Arial" w:hAnsi="Arial" w:cs="Arial"/>
                <w:b/>
                <w:bCs/>
                <w:sz w:val="22"/>
                <w:szCs w:val="22"/>
              </w:rPr>
              <w:t>Descriptors</w:t>
            </w:r>
          </w:p>
          <w:p w:rsidR="00605DA5" w:rsidRPr="00706964" w:rsidRDefault="00605DA5" w:rsidP="00C72AA3">
            <w:pPr>
              <w:spacing w:before="12" w:after="12"/>
              <w:jc w:val="center"/>
              <w:rPr>
                <w:rFonts w:ascii="Arial" w:hAnsi="Arial" w:cs="Arial"/>
                <w:b/>
                <w:bCs/>
              </w:rPr>
            </w:pPr>
          </w:p>
        </w:tc>
      </w:tr>
      <w:tr w:rsidR="00605DA5" w:rsidRPr="00706964" w:rsidTr="00E2664C">
        <w:trPr>
          <w:cantSplit/>
          <w:trHeight w:val="195"/>
        </w:trPr>
        <w:tc>
          <w:tcPr>
            <w:tcW w:w="2421" w:type="dxa"/>
            <w:vMerge w:val="restart"/>
          </w:tcPr>
          <w:p w:rsidR="00605DA5" w:rsidRPr="00706964" w:rsidRDefault="00605DA5" w:rsidP="00C72AA3">
            <w:pPr>
              <w:tabs>
                <w:tab w:val="left" w:pos="1980"/>
              </w:tabs>
              <w:spacing w:before="12" w:after="12"/>
              <w:ind w:left="45"/>
              <w:rPr>
                <w:rFonts w:ascii="Arial" w:hAnsi="Arial" w:cs="Arial"/>
              </w:rPr>
            </w:pPr>
            <w:r w:rsidRPr="00706964">
              <w:rPr>
                <w:rFonts w:ascii="Arial" w:hAnsi="Arial" w:cs="Arial"/>
                <w:b/>
                <w:sz w:val="22"/>
                <w:szCs w:val="22"/>
              </w:rPr>
              <w:t xml:space="preserve">4.1 </w:t>
            </w:r>
            <w:r w:rsidRPr="00706964">
              <w:rPr>
                <w:rFonts w:ascii="Arial" w:hAnsi="Arial" w:cs="Arial"/>
                <w:sz w:val="22"/>
                <w:szCs w:val="22"/>
              </w:rPr>
              <w:t xml:space="preserve"> An induction process is in place for all staff and volunteers who have contact with children including:</w:t>
            </w:r>
          </w:p>
          <w:p w:rsidR="00605DA5" w:rsidRPr="00706964" w:rsidRDefault="00605DA5" w:rsidP="004663FF">
            <w:pPr>
              <w:tabs>
                <w:tab w:val="left" w:pos="1980"/>
              </w:tabs>
              <w:spacing w:before="12" w:after="12"/>
              <w:ind w:left="34"/>
              <w:rPr>
                <w:rFonts w:ascii="Arial" w:hAnsi="Arial" w:cs="Arial"/>
              </w:rPr>
            </w:pPr>
            <w:r w:rsidRPr="00706964">
              <w:rPr>
                <w:rFonts w:ascii="Arial" w:hAnsi="Arial" w:cs="Arial"/>
                <w:sz w:val="22"/>
                <w:szCs w:val="22"/>
              </w:rPr>
              <w:t xml:space="preserve">- Familiarisation </w:t>
            </w:r>
            <w:r w:rsidR="001D6A0A">
              <w:rPr>
                <w:rFonts w:ascii="Arial" w:hAnsi="Arial" w:cs="Arial"/>
                <w:sz w:val="22"/>
                <w:szCs w:val="22"/>
              </w:rPr>
              <w:t xml:space="preserve">of the </w:t>
            </w:r>
            <w:r w:rsidR="001D6A0A" w:rsidRPr="001D6A0A">
              <w:rPr>
                <w:rFonts w:ascii="Arial" w:hAnsi="Arial" w:cs="Arial"/>
                <w:sz w:val="22"/>
                <w:szCs w:val="22"/>
              </w:rPr>
              <w:t xml:space="preserve">organisation’s and the SSCP’s safeguarding </w:t>
            </w:r>
            <w:r w:rsidR="001D6A0A" w:rsidRPr="001D6A0A">
              <w:rPr>
                <w:rFonts w:ascii="Arial" w:hAnsi="Arial" w:cs="Arial"/>
                <w:sz w:val="22"/>
                <w:szCs w:val="22"/>
              </w:rPr>
              <w:lastRenderedPageBreak/>
              <w:t>children policies and procedures</w:t>
            </w:r>
          </w:p>
          <w:p w:rsidR="00605DA5" w:rsidRPr="00706964" w:rsidRDefault="00605DA5" w:rsidP="004663FF">
            <w:pPr>
              <w:tabs>
                <w:tab w:val="left" w:pos="1980"/>
              </w:tabs>
              <w:spacing w:before="12" w:after="12"/>
              <w:ind w:left="34"/>
              <w:rPr>
                <w:rFonts w:ascii="Arial" w:hAnsi="Arial" w:cs="Arial"/>
              </w:rPr>
            </w:pPr>
            <w:r w:rsidRPr="00706964">
              <w:rPr>
                <w:rFonts w:ascii="Arial" w:hAnsi="Arial" w:cs="Arial"/>
                <w:sz w:val="22"/>
                <w:szCs w:val="22"/>
              </w:rPr>
              <w:t>- Basic child protection training that includes:</w:t>
            </w:r>
          </w:p>
          <w:p w:rsidR="00605DA5" w:rsidRPr="00706964" w:rsidRDefault="00605DA5" w:rsidP="004663FF">
            <w:pPr>
              <w:tabs>
                <w:tab w:val="left" w:pos="1980"/>
              </w:tabs>
              <w:spacing w:before="12" w:after="12"/>
              <w:rPr>
                <w:rFonts w:ascii="Arial" w:hAnsi="Arial" w:cs="Arial"/>
              </w:rPr>
            </w:pPr>
            <w:r w:rsidRPr="00706964">
              <w:rPr>
                <w:rFonts w:ascii="Arial" w:hAnsi="Arial" w:cs="Arial"/>
                <w:sz w:val="22"/>
                <w:szCs w:val="22"/>
              </w:rPr>
              <w:t xml:space="preserve"> - How to recognise signs of abuse and neglect</w:t>
            </w:r>
          </w:p>
          <w:p w:rsidR="00605DA5" w:rsidRPr="00F11924" w:rsidRDefault="00605DA5" w:rsidP="004663FF">
            <w:pPr>
              <w:tabs>
                <w:tab w:val="left" w:pos="1980"/>
              </w:tabs>
              <w:spacing w:before="12" w:after="12"/>
              <w:ind w:left="34"/>
              <w:rPr>
                <w:rFonts w:ascii="Arial" w:hAnsi="Arial" w:cs="Arial"/>
              </w:rPr>
            </w:pPr>
            <w:r w:rsidRPr="00706964">
              <w:rPr>
                <w:rFonts w:ascii="Arial" w:hAnsi="Arial" w:cs="Arial"/>
                <w:sz w:val="22"/>
                <w:szCs w:val="22"/>
              </w:rPr>
              <w:t>- How to respond to any concerns</w:t>
            </w:r>
          </w:p>
        </w:tc>
        <w:tc>
          <w:tcPr>
            <w:tcW w:w="4253" w:type="dxa"/>
            <w:vMerge w:val="restart"/>
          </w:tcPr>
          <w:p w:rsidR="00605DA5" w:rsidRPr="00706964" w:rsidRDefault="00605DA5" w:rsidP="0034656C">
            <w:pPr>
              <w:pStyle w:val="Header"/>
              <w:numPr>
                <w:ilvl w:val="0"/>
                <w:numId w:val="40"/>
              </w:numPr>
              <w:tabs>
                <w:tab w:val="left" w:pos="1980"/>
              </w:tabs>
              <w:spacing w:before="12" w:after="12"/>
              <w:rPr>
                <w:rFonts w:ascii="Arial" w:hAnsi="Arial" w:cs="Arial"/>
                <w:bCs/>
              </w:rPr>
            </w:pPr>
            <w:r w:rsidRPr="00706964">
              <w:rPr>
                <w:rFonts w:ascii="Arial" w:hAnsi="Arial" w:cs="Arial"/>
                <w:sz w:val="22"/>
                <w:szCs w:val="22"/>
              </w:rPr>
              <w:lastRenderedPageBreak/>
              <w:t>Evidence of induction process with familiarisation of policy and procedures and implementation.</w:t>
            </w:r>
          </w:p>
          <w:p w:rsidR="00605DA5" w:rsidRPr="00706964" w:rsidRDefault="00605DA5" w:rsidP="0034656C">
            <w:pPr>
              <w:pStyle w:val="Header"/>
              <w:numPr>
                <w:ilvl w:val="0"/>
                <w:numId w:val="40"/>
              </w:numPr>
              <w:tabs>
                <w:tab w:val="left" w:pos="1980"/>
              </w:tabs>
              <w:spacing w:before="12" w:after="12"/>
              <w:rPr>
                <w:rFonts w:ascii="Arial" w:hAnsi="Arial" w:cs="Arial"/>
                <w:bCs/>
              </w:rPr>
            </w:pPr>
            <w:r w:rsidRPr="00706964">
              <w:rPr>
                <w:rFonts w:ascii="Arial" w:hAnsi="Arial" w:cs="Arial"/>
                <w:sz w:val="22"/>
                <w:szCs w:val="22"/>
              </w:rPr>
              <w:t>Safer working guidance read and signed by all staff members.</w:t>
            </w:r>
          </w:p>
        </w:tc>
        <w:tc>
          <w:tcPr>
            <w:tcW w:w="992"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p>
        </w:tc>
        <w:tc>
          <w:tcPr>
            <w:tcW w:w="7976"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rPr>
                <w:rFonts w:ascii="Arial" w:hAnsi="Arial" w:cs="Arial"/>
                <w:bCs/>
              </w:rPr>
            </w:pPr>
          </w:p>
        </w:tc>
      </w:tr>
      <w:tr w:rsidR="00605DA5" w:rsidRPr="00706964" w:rsidTr="00E2664C">
        <w:trPr>
          <w:cantSplit/>
          <w:trHeight w:val="274"/>
        </w:trPr>
        <w:tc>
          <w:tcPr>
            <w:tcW w:w="2421" w:type="dxa"/>
            <w:vMerge/>
          </w:tcPr>
          <w:p w:rsidR="00605DA5" w:rsidRPr="00706964" w:rsidRDefault="00605DA5" w:rsidP="00C72AA3">
            <w:pPr>
              <w:tabs>
                <w:tab w:val="left" w:pos="1980"/>
              </w:tabs>
              <w:spacing w:before="12" w:after="12"/>
              <w:rPr>
                <w:rFonts w:ascii="Arial" w:hAnsi="Arial" w:cs="Arial"/>
              </w:rPr>
            </w:pPr>
          </w:p>
        </w:tc>
        <w:tc>
          <w:tcPr>
            <w:tcW w:w="4253" w:type="dxa"/>
            <w:vMerge/>
          </w:tcPr>
          <w:p w:rsidR="00605DA5" w:rsidRPr="00706964" w:rsidRDefault="00605DA5" w:rsidP="00C72AA3">
            <w:pPr>
              <w:pStyle w:val="Header"/>
              <w:numPr>
                <w:ilvl w:val="0"/>
                <w:numId w:val="1"/>
              </w:numPr>
              <w:tabs>
                <w:tab w:val="left" w:pos="1980"/>
              </w:tabs>
              <w:spacing w:before="12" w:after="12"/>
              <w:rPr>
                <w:rFonts w:ascii="Arial" w:hAnsi="Arial" w:cs="Arial"/>
                <w:bCs/>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76" w:type="dxa"/>
            <w:tcBorders>
              <w:bottom w:val="single" w:sz="4" w:space="0" w:color="auto"/>
            </w:tcBorders>
            <w:shd w:val="clear" w:color="auto" w:fill="FF0000"/>
          </w:tcPr>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induction programme or no reference to safeguarding policies and procedures.</w:t>
            </w:r>
          </w:p>
        </w:tc>
      </w:tr>
      <w:tr w:rsidR="00605DA5" w:rsidRPr="00706964" w:rsidTr="00E2664C">
        <w:trPr>
          <w:cantSplit/>
          <w:trHeight w:val="561"/>
        </w:trPr>
        <w:tc>
          <w:tcPr>
            <w:tcW w:w="2421" w:type="dxa"/>
            <w:vMerge/>
          </w:tcPr>
          <w:p w:rsidR="00605DA5" w:rsidRPr="00706964" w:rsidRDefault="00605DA5" w:rsidP="00C72AA3">
            <w:pPr>
              <w:tabs>
                <w:tab w:val="left" w:pos="1980"/>
              </w:tabs>
              <w:spacing w:before="12" w:after="12"/>
              <w:rPr>
                <w:rFonts w:ascii="Arial" w:hAnsi="Arial" w:cs="Arial"/>
              </w:rPr>
            </w:pPr>
          </w:p>
        </w:tc>
        <w:tc>
          <w:tcPr>
            <w:tcW w:w="4253" w:type="dxa"/>
            <w:vMerge/>
          </w:tcPr>
          <w:p w:rsidR="00605DA5" w:rsidRPr="00706964" w:rsidRDefault="00605DA5" w:rsidP="00C72AA3">
            <w:pPr>
              <w:pStyle w:val="Header"/>
              <w:numPr>
                <w:ilvl w:val="0"/>
                <w:numId w:val="1"/>
              </w:numPr>
              <w:tabs>
                <w:tab w:val="left" w:pos="1980"/>
              </w:tabs>
              <w:spacing w:before="12" w:after="12"/>
              <w:rPr>
                <w:rFonts w:ascii="Arial" w:hAnsi="Arial" w:cs="Arial"/>
                <w:bCs/>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76" w:type="dxa"/>
            <w:tcBorders>
              <w:bottom w:val="single" w:sz="4" w:space="0" w:color="auto"/>
            </w:tcBorders>
            <w:shd w:val="clear" w:color="auto" w:fill="FF9900"/>
          </w:tcPr>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Induction programme with basic reference to policy and procedures and signposting.</w:t>
            </w:r>
          </w:p>
        </w:tc>
      </w:tr>
      <w:tr w:rsidR="00605DA5" w:rsidRPr="00706964" w:rsidTr="00E2664C">
        <w:trPr>
          <w:cantSplit/>
          <w:trHeight w:val="787"/>
        </w:trPr>
        <w:tc>
          <w:tcPr>
            <w:tcW w:w="2421" w:type="dxa"/>
            <w:vMerge/>
          </w:tcPr>
          <w:p w:rsidR="00605DA5" w:rsidRPr="00706964" w:rsidRDefault="00605DA5" w:rsidP="00C72AA3">
            <w:pPr>
              <w:tabs>
                <w:tab w:val="left" w:pos="1980"/>
              </w:tabs>
              <w:spacing w:before="12" w:after="12"/>
              <w:rPr>
                <w:rFonts w:ascii="Arial" w:hAnsi="Arial" w:cs="Arial"/>
              </w:rPr>
            </w:pPr>
          </w:p>
        </w:tc>
        <w:tc>
          <w:tcPr>
            <w:tcW w:w="4253" w:type="dxa"/>
            <w:vMerge/>
          </w:tcPr>
          <w:p w:rsidR="00605DA5" w:rsidRPr="00706964" w:rsidRDefault="00605DA5" w:rsidP="00C72AA3">
            <w:pPr>
              <w:pStyle w:val="Header"/>
              <w:numPr>
                <w:ilvl w:val="0"/>
                <w:numId w:val="1"/>
              </w:numPr>
              <w:tabs>
                <w:tab w:val="left" w:pos="1980"/>
              </w:tabs>
              <w:spacing w:before="12" w:after="12"/>
              <w:rPr>
                <w:rFonts w:ascii="Arial" w:hAnsi="Arial" w:cs="Arial"/>
                <w:bCs/>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76" w:type="dxa"/>
            <w:tcBorders>
              <w:bottom w:val="single" w:sz="4" w:space="0" w:color="auto"/>
            </w:tcBorders>
            <w:shd w:val="clear" w:color="auto" w:fill="00FF00"/>
          </w:tcPr>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Induction programme for all employees provides a basic introduction to safeguarding responsibilities. </w:t>
            </w:r>
          </w:p>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For appropriate staff additional induction programmes are delivered.</w:t>
            </w:r>
          </w:p>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Staff have read and signed the safer working practice policy</w:t>
            </w:r>
          </w:p>
        </w:tc>
      </w:tr>
      <w:tr w:rsidR="00605DA5" w:rsidRPr="00706964" w:rsidTr="00E2664C">
        <w:trPr>
          <w:cantSplit/>
          <w:trHeight w:val="1389"/>
        </w:trPr>
        <w:tc>
          <w:tcPr>
            <w:tcW w:w="2421" w:type="dxa"/>
            <w:vMerge/>
            <w:tcBorders>
              <w:bottom w:val="single" w:sz="4" w:space="0" w:color="auto"/>
            </w:tcBorders>
          </w:tcPr>
          <w:p w:rsidR="00605DA5" w:rsidRPr="00706964" w:rsidRDefault="00605DA5" w:rsidP="00C72AA3">
            <w:pPr>
              <w:tabs>
                <w:tab w:val="left" w:pos="1980"/>
              </w:tabs>
              <w:spacing w:before="12" w:after="12"/>
              <w:rPr>
                <w:rFonts w:ascii="Arial" w:hAnsi="Arial" w:cs="Arial"/>
                <w:b/>
              </w:rPr>
            </w:pPr>
          </w:p>
        </w:tc>
        <w:tc>
          <w:tcPr>
            <w:tcW w:w="4253" w:type="dxa"/>
            <w:vMerge/>
            <w:tcBorders>
              <w:bottom w:val="single" w:sz="4" w:space="0" w:color="auto"/>
            </w:tcBorders>
          </w:tcPr>
          <w:p w:rsidR="00605DA5" w:rsidRPr="00706964" w:rsidRDefault="00605DA5" w:rsidP="00C72AA3">
            <w:pPr>
              <w:pStyle w:val="Header"/>
              <w:numPr>
                <w:ilvl w:val="0"/>
                <w:numId w:val="1"/>
              </w:numPr>
              <w:tabs>
                <w:tab w:val="clear" w:pos="4153"/>
                <w:tab w:val="clear" w:pos="8306"/>
                <w:tab w:val="left" w:pos="1980"/>
              </w:tabs>
              <w:spacing w:before="12" w:after="12"/>
              <w:rPr>
                <w:rFonts w:ascii="Arial" w:hAnsi="Arial" w:cs="Arial"/>
                <w:bCs/>
              </w:rPr>
            </w:pPr>
          </w:p>
        </w:tc>
        <w:tc>
          <w:tcPr>
            <w:tcW w:w="992" w:type="dxa"/>
            <w:tcBorders>
              <w:bottom w:val="single" w:sz="4" w:space="0" w:color="auto"/>
            </w:tcBorders>
            <w:shd w:val="clear" w:color="auto" w:fill="00CCFF"/>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76" w:type="dxa"/>
            <w:tcBorders>
              <w:bottom w:val="single" w:sz="4" w:space="0" w:color="auto"/>
            </w:tcBorders>
            <w:shd w:val="clear" w:color="auto" w:fill="00CCFF"/>
          </w:tcPr>
          <w:p w:rsidR="00605DA5" w:rsidRPr="00706964" w:rsidRDefault="00605DA5" w:rsidP="0034656C">
            <w:pPr>
              <w:pStyle w:val="Header"/>
              <w:numPr>
                <w:ilvl w:val="0"/>
                <w:numId w:val="41"/>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Corporate induction programmes ensure all staff are aware of contact points for safeguarding concerns; signposted to become familiar with relevant policy and procedures. </w:t>
            </w:r>
          </w:p>
          <w:p w:rsidR="00605DA5" w:rsidRPr="00706964" w:rsidRDefault="002A5391" w:rsidP="0034656C">
            <w:pPr>
              <w:pStyle w:val="Header"/>
              <w:numPr>
                <w:ilvl w:val="0"/>
                <w:numId w:val="41"/>
              </w:numPr>
              <w:tabs>
                <w:tab w:val="clear" w:pos="4153"/>
                <w:tab w:val="clear" w:pos="8306"/>
                <w:tab w:val="left" w:pos="1980"/>
              </w:tabs>
              <w:spacing w:before="12" w:after="12"/>
              <w:rPr>
                <w:rFonts w:ascii="Arial" w:hAnsi="Arial" w:cs="Arial"/>
                <w:bCs/>
              </w:rPr>
            </w:pPr>
            <w:r>
              <w:rPr>
                <w:rFonts w:ascii="Arial" w:hAnsi="Arial" w:cs="Arial"/>
                <w:sz w:val="22"/>
                <w:szCs w:val="22"/>
              </w:rPr>
              <w:t>A review is conducted to check s</w:t>
            </w:r>
            <w:r w:rsidR="00605DA5" w:rsidRPr="00706964">
              <w:rPr>
                <w:rFonts w:ascii="Arial" w:hAnsi="Arial" w:cs="Arial"/>
                <w:sz w:val="22"/>
                <w:szCs w:val="22"/>
              </w:rPr>
              <w:t>taff understanding of safeguarding as appropriate for their role</w:t>
            </w:r>
            <w:r>
              <w:rPr>
                <w:rFonts w:ascii="Arial" w:hAnsi="Arial" w:cs="Arial"/>
                <w:sz w:val="22"/>
                <w:szCs w:val="22"/>
              </w:rPr>
              <w:t xml:space="preserve"> (e.g. Audit of Impact)</w:t>
            </w:r>
          </w:p>
          <w:p w:rsidR="00605DA5" w:rsidRPr="00706964" w:rsidRDefault="00F11924" w:rsidP="0034656C">
            <w:pPr>
              <w:pStyle w:val="Header"/>
              <w:numPr>
                <w:ilvl w:val="0"/>
                <w:numId w:val="41"/>
              </w:numPr>
              <w:tabs>
                <w:tab w:val="clear" w:pos="4153"/>
                <w:tab w:val="clear" w:pos="8306"/>
                <w:tab w:val="left" w:pos="1980"/>
              </w:tabs>
              <w:spacing w:before="12" w:after="12"/>
              <w:rPr>
                <w:rFonts w:ascii="Arial" w:hAnsi="Arial" w:cs="Arial"/>
                <w:bCs/>
              </w:rPr>
            </w:pPr>
            <w:r>
              <w:rPr>
                <w:rFonts w:ascii="Arial" w:hAnsi="Arial" w:cs="Arial"/>
                <w:bCs/>
                <w:sz w:val="22"/>
                <w:szCs w:val="22"/>
              </w:rPr>
              <w:t>Th</w:t>
            </w:r>
            <w:r w:rsidR="00605DA5" w:rsidRPr="00706964">
              <w:rPr>
                <w:rFonts w:ascii="Arial" w:hAnsi="Arial" w:cs="Arial"/>
                <w:bCs/>
                <w:sz w:val="22"/>
                <w:szCs w:val="22"/>
              </w:rPr>
              <w:t>e process is monitored and reviewed.</w:t>
            </w:r>
          </w:p>
        </w:tc>
      </w:tr>
      <w:tr w:rsidR="00605DA5" w:rsidRPr="00706964" w:rsidTr="00E2664C">
        <w:trPr>
          <w:cantSplit/>
          <w:trHeight w:val="361"/>
        </w:trPr>
        <w:tc>
          <w:tcPr>
            <w:tcW w:w="2421" w:type="dxa"/>
            <w:vMerge w:val="restart"/>
          </w:tcPr>
          <w:p w:rsidR="00605DA5" w:rsidRPr="00706964" w:rsidRDefault="001D6A0A" w:rsidP="00C72AA3">
            <w:pPr>
              <w:tabs>
                <w:tab w:val="left" w:pos="1980"/>
              </w:tabs>
              <w:spacing w:before="12" w:after="12"/>
              <w:rPr>
                <w:rFonts w:ascii="Arial" w:hAnsi="Arial" w:cs="Arial"/>
              </w:rPr>
            </w:pPr>
            <w:r>
              <w:rPr>
                <w:rFonts w:ascii="Arial" w:hAnsi="Arial" w:cs="Arial"/>
                <w:b/>
                <w:sz w:val="22"/>
                <w:szCs w:val="22"/>
              </w:rPr>
              <w:t xml:space="preserve">4.2 </w:t>
            </w:r>
            <w:r w:rsidRPr="001D6A0A">
              <w:rPr>
                <w:rFonts w:ascii="Arial" w:hAnsi="Arial" w:cs="Arial"/>
                <w:bCs/>
                <w:sz w:val="22"/>
                <w:szCs w:val="22"/>
              </w:rPr>
              <w:t>Additional training (both single and multi-agency) is available for staff working with children which is appropriate to their role.  This training meets the standards and objectives of the SSCP’s training requirement and includes learning from all types of practice reviews and the sharing of good practice.</w:t>
            </w:r>
          </w:p>
        </w:tc>
        <w:tc>
          <w:tcPr>
            <w:tcW w:w="4253" w:type="dxa"/>
            <w:vMerge w:val="restart"/>
          </w:tcPr>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Training programme available for all relevant staff</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 xml:space="preserve">Attendance at </w:t>
            </w:r>
            <w:r w:rsidR="0018597D">
              <w:rPr>
                <w:rFonts w:ascii="Arial" w:hAnsi="Arial" w:cs="Arial"/>
                <w:sz w:val="22"/>
                <w:szCs w:val="22"/>
              </w:rPr>
              <w:t>SSCP</w:t>
            </w:r>
            <w:r w:rsidRPr="00706964">
              <w:rPr>
                <w:rFonts w:ascii="Arial" w:hAnsi="Arial" w:cs="Arial"/>
                <w:sz w:val="22"/>
                <w:szCs w:val="22"/>
              </w:rPr>
              <w:t xml:space="preserve"> multiagency foundation module safeguarding training for relevant staff.</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 xml:space="preserve">Awareness of the </w:t>
            </w:r>
            <w:r w:rsidR="0018597D">
              <w:rPr>
                <w:rFonts w:ascii="Arial" w:hAnsi="Arial" w:cs="Arial"/>
                <w:sz w:val="22"/>
                <w:szCs w:val="22"/>
              </w:rPr>
              <w:t>SSCP</w:t>
            </w:r>
            <w:r w:rsidRPr="00706964">
              <w:rPr>
                <w:rFonts w:ascii="Arial" w:hAnsi="Arial" w:cs="Arial"/>
                <w:sz w:val="22"/>
                <w:szCs w:val="22"/>
              </w:rPr>
              <w:t xml:space="preserve"> training pathway for all staff</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 xml:space="preserve">For all relevant staff an awareness of how to ask for a referral and support </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Use of e-learning training</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Record of staff training</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Record of staff supervision regarding safeguarding.</w:t>
            </w:r>
          </w:p>
          <w:p w:rsidR="00605DA5" w:rsidRPr="00706964" w:rsidRDefault="00605DA5" w:rsidP="0034656C">
            <w:pPr>
              <w:numPr>
                <w:ilvl w:val="0"/>
                <w:numId w:val="51"/>
              </w:numPr>
              <w:spacing w:before="12" w:after="12"/>
              <w:rPr>
                <w:rFonts w:ascii="Arial" w:hAnsi="Arial" w:cs="Arial"/>
              </w:rPr>
            </w:pPr>
            <w:r w:rsidRPr="00706964">
              <w:rPr>
                <w:rFonts w:ascii="Arial" w:hAnsi="Arial" w:cs="Arial"/>
                <w:sz w:val="22"/>
                <w:szCs w:val="22"/>
              </w:rPr>
              <w:t>Action plans developed by staff following training and analysis of these to measure the impact of training immediately and in the longer term</w:t>
            </w:r>
          </w:p>
        </w:tc>
        <w:tc>
          <w:tcPr>
            <w:tcW w:w="992"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p>
        </w:tc>
        <w:tc>
          <w:tcPr>
            <w:tcW w:w="7976"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rPr>
                <w:rFonts w:ascii="Arial" w:hAnsi="Arial" w:cs="Arial"/>
                <w:bCs/>
              </w:rPr>
            </w:pPr>
          </w:p>
        </w:tc>
      </w:tr>
      <w:tr w:rsidR="00605DA5" w:rsidRPr="00706964" w:rsidTr="00E2664C">
        <w:trPr>
          <w:cantSplit/>
          <w:trHeight w:val="427"/>
        </w:trPr>
        <w:tc>
          <w:tcPr>
            <w:tcW w:w="2421" w:type="dxa"/>
            <w:vMerge/>
          </w:tcPr>
          <w:p w:rsidR="00605DA5" w:rsidRPr="00706964" w:rsidRDefault="00605DA5" w:rsidP="00C72AA3">
            <w:pPr>
              <w:tabs>
                <w:tab w:val="left" w:pos="1980"/>
              </w:tabs>
              <w:spacing w:before="12" w:after="12"/>
              <w:rPr>
                <w:rFonts w:ascii="Arial" w:hAnsi="Arial" w:cs="Arial"/>
              </w:rPr>
            </w:pPr>
          </w:p>
        </w:tc>
        <w:tc>
          <w:tcPr>
            <w:tcW w:w="4253" w:type="dxa"/>
            <w:vMerge/>
          </w:tcPr>
          <w:p w:rsidR="00605DA5" w:rsidRPr="00706964" w:rsidRDefault="00605DA5" w:rsidP="00C72AA3">
            <w:pPr>
              <w:numPr>
                <w:ilvl w:val="0"/>
                <w:numId w:val="2"/>
              </w:numPr>
              <w:tabs>
                <w:tab w:val="left" w:pos="1980"/>
              </w:tabs>
              <w:spacing w:before="12" w:after="12"/>
              <w:rPr>
                <w:rFonts w:ascii="Arial" w:hAnsi="Arial" w:cs="Arial"/>
                <w:bCs/>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76" w:type="dxa"/>
            <w:tcBorders>
              <w:bottom w:val="single" w:sz="4" w:space="0" w:color="auto"/>
            </w:tcBorders>
            <w:shd w:val="clear" w:color="auto" w:fill="FF0000"/>
          </w:tcPr>
          <w:p w:rsidR="00605DA5" w:rsidRPr="00706964" w:rsidRDefault="00605DA5" w:rsidP="0034656C">
            <w:pPr>
              <w:pStyle w:val="Header"/>
              <w:numPr>
                <w:ilvl w:val="0"/>
                <w:numId w:val="4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training programme in place.</w:t>
            </w:r>
          </w:p>
          <w:p w:rsidR="00605DA5" w:rsidRPr="00706964" w:rsidRDefault="00605DA5" w:rsidP="00C72AA3">
            <w:pPr>
              <w:pStyle w:val="Header"/>
              <w:tabs>
                <w:tab w:val="clear" w:pos="4153"/>
                <w:tab w:val="clear" w:pos="8306"/>
                <w:tab w:val="left" w:pos="1980"/>
              </w:tabs>
              <w:spacing w:before="12" w:after="12"/>
              <w:rPr>
                <w:rFonts w:ascii="Arial" w:hAnsi="Arial" w:cs="Arial"/>
                <w:bCs/>
              </w:rPr>
            </w:pPr>
          </w:p>
        </w:tc>
      </w:tr>
      <w:tr w:rsidR="00605DA5" w:rsidRPr="00706964" w:rsidTr="00E2664C">
        <w:trPr>
          <w:cantSplit/>
          <w:trHeight w:val="799"/>
        </w:trPr>
        <w:tc>
          <w:tcPr>
            <w:tcW w:w="2421" w:type="dxa"/>
            <w:vMerge/>
          </w:tcPr>
          <w:p w:rsidR="00605DA5" w:rsidRPr="00706964" w:rsidRDefault="00605DA5" w:rsidP="00C72AA3">
            <w:pPr>
              <w:tabs>
                <w:tab w:val="left" w:pos="1980"/>
              </w:tabs>
              <w:spacing w:before="12" w:after="12"/>
              <w:rPr>
                <w:rFonts w:ascii="Arial" w:hAnsi="Arial" w:cs="Arial"/>
              </w:rPr>
            </w:pPr>
          </w:p>
        </w:tc>
        <w:tc>
          <w:tcPr>
            <w:tcW w:w="4253" w:type="dxa"/>
            <w:vMerge/>
          </w:tcPr>
          <w:p w:rsidR="00605DA5" w:rsidRPr="00706964" w:rsidRDefault="00605DA5" w:rsidP="00C72AA3">
            <w:pPr>
              <w:numPr>
                <w:ilvl w:val="0"/>
                <w:numId w:val="2"/>
              </w:numPr>
              <w:tabs>
                <w:tab w:val="left" w:pos="1980"/>
              </w:tabs>
              <w:spacing w:before="12" w:after="12"/>
              <w:rPr>
                <w:rFonts w:ascii="Arial" w:hAnsi="Arial" w:cs="Arial"/>
                <w:bCs/>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76" w:type="dxa"/>
            <w:tcBorders>
              <w:bottom w:val="single" w:sz="4" w:space="0" w:color="auto"/>
            </w:tcBorders>
            <w:shd w:val="clear" w:color="auto" w:fill="FF9900"/>
          </w:tcPr>
          <w:p w:rsidR="00605DA5" w:rsidRPr="00706964" w:rsidRDefault="00605DA5" w:rsidP="0034656C">
            <w:pPr>
              <w:pStyle w:val="Header"/>
              <w:numPr>
                <w:ilvl w:val="0"/>
                <w:numId w:val="4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Training programme in place, but not timely delivered to all appropriate staff.</w:t>
            </w:r>
          </w:p>
        </w:tc>
      </w:tr>
      <w:tr w:rsidR="00605DA5" w:rsidRPr="00706964" w:rsidTr="00E2664C">
        <w:trPr>
          <w:cantSplit/>
          <w:trHeight w:val="658"/>
        </w:trPr>
        <w:tc>
          <w:tcPr>
            <w:tcW w:w="2421" w:type="dxa"/>
            <w:vMerge/>
          </w:tcPr>
          <w:p w:rsidR="00605DA5" w:rsidRPr="00706964" w:rsidRDefault="00605DA5" w:rsidP="00C72AA3">
            <w:pPr>
              <w:spacing w:before="12" w:after="12"/>
              <w:rPr>
                <w:rFonts w:ascii="Arial" w:hAnsi="Arial" w:cs="Arial"/>
              </w:rPr>
            </w:pPr>
          </w:p>
        </w:tc>
        <w:tc>
          <w:tcPr>
            <w:tcW w:w="4253" w:type="dxa"/>
            <w:vMerge/>
          </w:tcPr>
          <w:p w:rsidR="00605DA5" w:rsidRPr="00706964" w:rsidRDefault="00605DA5" w:rsidP="00C72AA3">
            <w:pPr>
              <w:spacing w:before="12" w:after="12"/>
              <w:rPr>
                <w:rFonts w:ascii="Arial" w:hAnsi="Arial" w:cs="Arial"/>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76" w:type="dxa"/>
            <w:tcBorders>
              <w:bottom w:val="single" w:sz="4" w:space="0" w:color="auto"/>
            </w:tcBorders>
            <w:shd w:val="clear" w:color="auto" w:fill="00FF00"/>
          </w:tcPr>
          <w:p w:rsidR="00F63FA0" w:rsidRPr="00F63FA0" w:rsidRDefault="00605DA5" w:rsidP="0034656C">
            <w:pPr>
              <w:pStyle w:val="Header"/>
              <w:numPr>
                <w:ilvl w:val="0"/>
                <w:numId w:val="4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Staff receive training that is relevant role, with refresher and additional safeguarding training as required. </w:t>
            </w:r>
          </w:p>
          <w:p w:rsidR="00605DA5" w:rsidRPr="004663FF" w:rsidRDefault="00605DA5" w:rsidP="0034656C">
            <w:pPr>
              <w:pStyle w:val="Header"/>
              <w:numPr>
                <w:ilvl w:val="0"/>
                <w:numId w:val="4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induction and training records.</w:t>
            </w:r>
          </w:p>
        </w:tc>
      </w:tr>
      <w:tr w:rsidR="00605DA5" w:rsidRPr="00706964" w:rsidTr="00E2664C">
        <w:trPr>
          <w:cantSplit/>
          <w:trHeight w:val="1341"/>
        </w:trPr>
        <w:tc>
          <w:tcPr>
            <w:tcW w:w="2421" w:type="dxa"/>
            <w:vMerge/>
            <w:tcBorders>
              <w:bottom w:val="single" w:sz="4" w:space="0" w:color="auto"/>
            </w:tcBorders>
          </w:tcPr>
          <w:p w:rsidR="00605DA5" w:rsidRPr="00706964" w:rsidRDefault="00605DA5" w:rsidP="00C72AA3">
            <w:pPr>
              <w:spacing w:before="12" w:after="12"/>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rPr>
                <w:rFonts w:ascii="Arial" w:hAnsi="Arial" w:cs="Arial"/>
              </w:rPr>
            </w:pPr>
          </w:p>
        </w:tc>
        <w:tc>
          <w:tcPr>
            <w:tcW w:w="992" w:type="dxa"/>
            <w:tcBorders>
              <w:bottom w:val="single" w:sz="4" w:space="0" w:color="auto"/>
            </w:tcBorders>
            <w:shd w:val="clear" w:color="auto" w:fill="00CCFF"/>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76" w:type="dxa"/>
            <w:tcBorders>
              <w:bottom w:val="single" w:sz="4" w:space="0" w:color="auto"/>
            </w:tcBorders>
            <w:shd w:val="clear" w:color="auto" w:fill="00CCFF"/>
          </w:tcPr>
          <w:p w:rsidR="00605DA5" w:rsidRPr="00706964" w:rsidRDefault="00605DA5" w:rsidP="0034656C">
            <w:pPr>
              <w:numPr>
                <w:ilvl w:val="0"/>
                <w:numId w:val="42"/>
              </w:numPr>
              <w:spacing w:before="12" w:after="12"/>
              <w:rPr>
                <w:rFonts w:ascii="Arial" w:hAnsi="Arial" w:cs="Arial"/>
              </w:rPr>
            </w:pPr>
            <w:r w:rsidRPr="00706964">
              <w:rPr>
                <w:rFonts w:ascii="Arial" w:hAnsi="Arial" w:cs="Arial"/>
                <w:sz w:val="22"/>
                <w:szCs w:val="22"/>
              </w:rPr>
              <w:t xml:space="preserve">Training programme is integrated into service and personal development plans and exceeds basic requirements. </w:t>
            </w:r>
          </w:p>
          <w:p w:rsidR="00605DA5" w:rsidRPr="00706964" w:rsidRDefault="00605DA5" w:rsidP="0034656C">
            <w:pPr>
              <w:numPr>
                <w:ilvl w:val="0"/>
                <w:numId w:val="42"/>
              </w:numPr>
              <w:spacing w:before="12" w:after="12"/>
              <w:rPr>
                <w:rFonts w:ascii="Arial" w:hAnsi="Arial" w:cs="Arial"/>
              </w:rPr>
            </w:pPr>
            <w:r w:rsidRPr="00706964">
              <w:rPr>
                <w:rFonts w:ascii="Arial" w:hAnsi="Arial" w:cs="Arial"/>
                <w:sz w:val="22"/>
                <w:szCs w:val="22"/>
              </w:rPr>
              <w:t>Staff are encouraged to identify additional training and a learning culture is present in the organisation.</w:t>
            </w:r>
          </w:p>
          <w:p w:rsidR="00605DA5" w:rsidRPr="00706964" w:rsidRDefault="00605DA5" w:rsidP="0034656C">
            <w:pPr>
              <w:numPr>
                <w:ilvl w:val="0"/>
                <w:numId w:val="42"/>
              </w:numPr>
              <w:spacing w:before="12" w:after="12"/>
              <w:rPr>
                <w:rFonts w:ascii="Arial" w:hAnsi="Arial" w:cs="Arial"/>
              </w:rPr>
            </w:pPr>
            <w:r w:rsidRPr="00706964">
              <w:rPr>
                <w:rFonts w:ascii="Arial" w:hAnsi="Arial" w:cs="Arial"/>
                <w:sz w:val="22"/>
                <w:szCs w:val="22"/>
              </w:rPr>
              <w:t>Training  programme is monitored and reviewed</w:t>
            </w:r>
          </w:p>
          <w:p w:rsidR="00605DA5" w:rsidRPr="00706964" w:rsidRDefault="00605DA5" w:rsidP="0034656C">
            <w:pPr>
              <w:numPr>
                <w:ilvl w:val="0"/>
                <w:numId w:val="42"/>
              </w:numPr>
              <w:spacing w:before="12" w:after="12"/>
              <w:rPr>
                <w:rFonts w:ascii="Arial" w:hAnsi="Arial" w:cs="Arial"/>
              </w:rPr>
            </w:pPr>
            <w:r w:rsidRPr="00706964">
              <w:rPr>
                <w:rFonts w:ascii="Arial" w:hAnsi="Arial" w:cs="Arial"/>
                <w:sz w:val="22"/>
                <w:szCs w:val="22"/>
              </w:rPr>
              <w:t>Short and longer term impact of training is considered and analysed to inform future training and improve practice.</w:t>
            </w:r>
          </w:p>
          <w:p w:rsidR="00605DA5" w:rsidRPr="00706964" w:rsidRDefault="00605DA5" w:rsidP="00C72AA3">
            <w:pPr>
              <w:spacing w:before="12" w:after="12"/>
              <w:rPr>
                <w:rFonts w:ascii="Arial" w:hAnsi="Arial" w:cs="Arial"/>
              </w:rPr>
            </w:pPr>
          </w:p>
          <w:p w:rsidR="00605DA5" w:rsidRPr="00706964" w:rsidRDefault="00605DA5" w:rsidP="00C72AA3">
            <w:pPr>
              <w:spacing w:before="12" w:after="12"/>
              <w:rPr>
                <w:rFonts w:ascii="Arial" w:hAnsi="Arial" w:cs="Arial"/>
              </w:rPr>
            </w:pPr>
          </w:p>
        </w:tc>
      </w:tr>
      <w:tr w:rsidR="00605DA5" w:rsidRPr="00706964" w:rsidTr="00E2664C">
        <w:trPr>
          <w:cantSplit/>
          <w:trHeight w:val="293"/>
        </w:trPr>
        <w:tc>
          <w:tcPr>
            <w:tcW w:w="2421" w:type="dxa"/>
            <w:vMerge w:val="restart"/>
          </w:tcPr>
          <w:p w:rsidR="00605DA5" w:rsidRPr="00706964" w:rsidRDefault="00605DA5" w:rsidP="006241A5">
            <w:pPr>
              <w:spacing w:before="12" w:after="12"/>
              <w:rPr>
                <w:rFonts w:ascii="Arial" w:hAnsi="Arial" w:cs="Arial"/>
              </w:rPr>
            </w:pPr>
            <w:r w:rsidRPr="002E3CDF">
              <w:rPr>
                <w:rFonts w:ascii="Arial" w:hAnsi="Arial" w:cs="Arial"/>
                <w:b/>
                <w:sz w:val="22"/>
                <w:szCs w:val="22"/>
              </w:rPr>
              <w:t>4.3</w:t>
            </w:r>
            <w:r w:rsidRPr="00706964">
              <w:rPr>
                <w:rFonts w:ascii="Arial" w:hAnsi="Arial" w:cs="Arial"/>
                <w:sz w:val="22"/>
                <w:szCs w:val="22"/>
              </w:rPr>
              <w:t xml:space="preserve"> </w:t>
            </w:r>
            <w:r w:rsidR="001D6A0A" w:rsidRPr="001D6A0A">
              <w:rPr>
                <w:rFonts w:ascii="Arial" w:hAnsi="Arial" w:cs="Arial"/>
                <w:sz w:val="22"/>
                <w:szCs w:val="22"/>
              </w:rPr>
              <w:t xml:space="preserve">Staff understand when and how to use the Request for </w:t>
            </w:r>
            <w:r w:rsidR="001D6A0A" w:rsidRPr="001D6A0A">
              <w:rPr>
                <w:rFonts w:ascii="Arial" w:hAnsi="Arial" w:cs="Arial"/>
                <w:sz w:val="22"/>
                <w:szCs w:val="22"/>
              </w:rPr>
              <w:lastRenderedPageBreak/>
              <w:t>Support to make a referral to Children’s Services or when instead to initiate an Early Help Assessment</w:t>
            </w:r>
          </w:p>
        </w:tc>
        <w:tc>
          <w:tcPr>
            <w:tcW w:w="4253" w:type="dxa"/>
            <w:vMerge w:val="restart"/>
          </w:tcPr>
          <w:p w:rsidR="00605DA5" w:rsidRPr="005502D4" w:rsidRDefault="00605DA5" w:rsidP="0034656C">
            <w:pPr>
              <w:numPr>
                <w:ilvl w:val="0"/>
                <w:numId w:val="51"/>
              </w:numPr>
              <w:spacing w:before="12" w:after="12"/>
              <w:rPr>
                <w:rFonts w:ascii="Arial" w:hAnsi="Arial" w:cs="Arial"/>
              </w:rPr>
            </w:pPr>
            <w:r w:rsidRPr="006241A5">
              <w:rPr>
                <w:rFonts w:ascii="Arial" w:hAnsi="Arial" w:cs="Arial"/>
                <w:sz w:val="22"/>
                <w:szCs w:val="22"/>
              </w:rPr>
              <w:lastRenderedPageBreak/>
              <w:t xml:space="preserve">Training programme includes </w:t>
            </w:r>
            <w:r w:rsidR="006241A5" w:rsidRPr="006241A5">
              <w:rPr>
                <w:rFonts w:ascii="Arial" w:hAnsi="Arial" w:cs="Arial"/>
                <w:sz w:val="22"/>
                <w:szCs w:val="22"/>
              </w:rPr>
              <w:t>Early Help</w:t>
            </w:r>
            <w:r w:rsidRPr="006241A5">
              <w:rPr>
                <w:rFonts w:ascii="Arial" w:hAnsi="Arial" w:cs="Arial"/>
                <w:sz w:val="22"/>
                <w:szCs w:val="22"/>
              </w:rPr>
              <w:t xml:space="preserve"> and Safeguarding where appropriate. </w:t>
            </w:r>
          </w:p>
          <w:p w:rsidR="00605DA5" w:rsidRPr="005502D4" w:rsidRDefault="005502D4" w:rsidP="0034656C">
            <w:pPr>
              <w:numPr>
                <w:ilvl w:val="0"/>
                <w:numId w:val="51"/>
              </w:numPr>
              <w:spacing w:before="12" w:after="12"/>
              <w:rPr>
                <w:rFonts w:ascii="Arial" w:hAnsi="Arial" w:cs="Arial"/>
              </w:rPr>
            </w:pPr>
            <w:r w:rsidRPr="005502D4">
              <w:rPr>
                <w:rFonts w:ascii="Arial" w:hAnsi="Arial" w:cs="Arial"/>
              </w:rPr>
              <w:lastRenderedPageBreak/>
              <w:t>For all other  staff awareness  of how to make a referral to statutory  servic</w:t>
            </w:r>
            <w:r w:rsidR="000D428C">
              <w:rPr>
                <w:rFonts w:ascii="Arial" w:hAnsi="Arial" w:cs="Arial"/>
              </w:rPr>
              <w:t>es  or undertake a</w:t>
            </w:r>
            <w:r w:rsidR="000009AF">
              <w:rPr>
                <w:rFonts w:ascii="Arial" w:hAnsi="Arial" w:cs="Arial"/>
              </w:rPr>
              <w:t xml:space="preserve">n </w:t>
            </w:r>
            <w:r w:rsidR="000D428C">
              <w:rPr>
                <w:rFonts w:ascii="Arial" w:hAnsi="Arial" w:cs="Arial"/>
              </w:rPr>
              <w:t>Early Help A</w:t>
            </w:r>
            <w:r w:rsidRPr="005502D4">
              <w:rPr>
                <w:rFonts w:ascii="Arial" w:hAnsi="Arial" w:cs="Arial"/>
              </w:rPr>
              <w:t>ssessment and support in achieving this</w:t>
            </w:r>
          </w:p>
        </w:tc>
        <w:tc>
          <w:tcPr>
            <w:tcW w:w="992"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p>
        </w:tc>
        <w:tc>
          <w:tcPr>
            <w:tcW w:w="7976" w:type="dxa"/>
            <w:tcBorders>
              <w:bottom w:val="single" w:sz="4" w:space="0" w:color="auto"/>
            </w:tcBorders>
          </w:tcPr>
          <w:p w:rsidR="00605DA5" w:rsidRPr="00706964" w:rsidRDefault="00605DA5" w:rsidP="00C72AA3">
            <w:pPr>
              <w:pStyle w:val="Header"/>
              <w:tabs>
                <w:tab w:val="clear" w:pos="4153"/>
                <w:tab w:val="clear" w:pos="8306"/>
                <w:tab w:val="left" w:pos="1980"/>
              </w:tabs>
              <w:spacing w:before="12" w:after="12"/>
              <w:rPr>
                <w:rFonts w:ascii="Arial" w:hAnsi="Arial" w:cs="Arial"/>
                <w:bCs/>
              </w:rPr>
            </w:pPr>
          </w:p>
        </w:tc>
      </w:tr>
      <w:tr w:rsidR="00605DA5" w:rsidRPr="00706964" w:rsidTr="00E2664C">
        <w:trPr>
          <w:cantSplit/>
          <w:trHeight w:val="515"/>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76" w:type="dxa"/>
            <w:tcBorders>
              <w:bottom w:val="single" w:sz="4" w:space="0" w:color="auto"/>
            </w:tcBorders>
            <w:shd w:val="clear" w:color="auto" w:fill="FF0000"/>
          </w:tcPr>
          <w:p w:rsidR="00605DA5" w:rsidRPr="00706964" w:rsidRDefault="00605DA5" w:rsidP="0034656C">
            <w:pPr>
              <w:pStyle w:val="Header"/>
              <w:numPr>
                <w:ilvl w:val="0"/>
                <w:numId w:val="3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Staff unaware of thresholds or </w:t>
            </w:r>
            <w:r w:rsidR="006241A5">
              <w:rPr>
                <w:rFonts w:ascii="Arial" w:hAnsi="Arial" w:cs="Arial"/>
                <w:sz w:val="22"/>
                <w:szCs w:val="22"/>
              </w:rPr>
              <w:t xml:space="preserve">Early Help </w:t>
            </w:r>
            <w:r w:rsidRPr="00706964">
              <w:rPr>
                <w:rFonts w:ascii="Arial" w:hAnsi="Arial" w:cs="Arial"/>
                <w:bCs/>
                <w:sz w:val="22"/>
                <w:szCs w:val="22"/>
              </w:rPr>
              <w:t>and Referral process.</w:t>
            </w:r>
          </w:p>
        </w:tc>
      </w:tr>
      <w:tr w:rsidR="00605DA5" w:rsidRPr="00706964" w:rsidTr="00E2664C">
        <w:trPr>
          <w:cantSplit/>
          <w:trHeight w:val="658"/>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76" w:type="dxa"/>
            <w:tcBorders>
              <w:bottom w:val="single" w:sz="4" w:space="0" w:color="auto"/>
            </w:tcBorders>
            <w:shd w:val="clear" w:color="auto" w:fill="FF9900"/>
          </w:tcPr>
          <w:p w:rsidR="00605DA5" w:rsidRPr="00706964" w:rsidRDefault="00605DA5" w:rsidP="0034656C">
            <w:pPr>
              <w:pStyle w:val="Header"/>
              <w:numPr>
                <w:ilvl w:val="0"/>
                <w:numId w:val="3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Appropriate staff have received training in </w:t>
            </w:r>
            <w:r w:rsidR="006241A5">
              <w:rPr>
                <w:rFonts w:ascii="Arial" w:hAnsi="Arial" w:cs="Arial"/>
                <w:sz w:val="22"/>
                <w:szCs w:val="22"/>
              </w:rPr>
              <w:t>Early Help</w:t>
            </w:r>
            <w:r w:rsidRPr="00706964">
              <w:rPr>
                <w:rFonts w:ascii="Arial" w:hAnsi="Arial" w:cs="Arial"/>
                <w:bCs/>
                <w:sz w:val="22"/>
                <w:szCs w:val="22"/>
              </w:rPr>
              <w:t xml:space="preserve"> and referral processes.</w:t>
            </w:r>
          </w:p>
        </w:tc>
      </w:tr>
      <w:tr w:rsidR="00605DA5" w:rsidRPr="00706964" w:rsidTr="00E2664C">
        <w:trPr>
          <w:cantSplit/>
          <w:trHeight w:val="658"/>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76" w:type="dxa"/>
            <w:tcBorders>
              <w:bottom w:val="single" w:sz="4" w:space="0" w:color="auto"/>
            </w:tcBorders>
            <w:shd w:val="clear" w:color="auto" w:fill="00FF00"/>
          </w:tcPr>
          <w:p w:rsidR="00605DA5" w:rsidRPr="00706964" w:rsidRDefault="00605DA5" w:rsidP="0034656C">
            <w:pPr>
              <w:pStyle w:val="Header"/>
              <w:numPr>
                <w:ilvl w:val="0"/>
                <w:numId w:val="3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All staff know in principle who to contact to raise </w:t>
            </w:r>
            <w:r w:rsidR="000009AF" w:rsidRPr="00706964">
              <w:rPr>
                <w:rFonts w:ascii="Arial" w:hAnsi="Arial" w:cs="Arial"/>
                <w:bCs/>
                <w:sz w:val="22"/>
                <w:szCs w:val="22"/>
              </w:rPr>
              <w:t>an</w:t>
            </w:r>
            <w:r w:rsidRPr="00706964">
              <w:rPr>
                <w:rFonts w:ascii="Arial" w:hAnsi="Arial" w:cs="Arial"/>
                <w:bCs/>
                <w:sz w:val="22"/>
                <w:szCs w:val="22"/>
              </w:rPr>
              <w:t xml:space="preserve"> </w:t>
            </w:r>
            <w:r w:rsidR="006241A5">
              <w:rPr>
                <w:rFonts w:ascii="Arial" w:hAnsi="Arial" w:cs="Arial"/>
                <w:sz w:val="22"/>
                <w:szCs w:val="22"/>
              </w:rPr>
              <w:t>Early Help Assessment</w:t>
            </w:r>
            <w:r w:rsidRPr="00706964">
              <w:rPr>
                <w:rFonts w:ascii="Arial" w:hAnsi="Arial" w:cs="Arial"/>
                <w:bCs/>
                <w:sz w:val="22"/>
                <w:szCs w:val="22"/>
              </w:rPr>
              <w:t xml:space="preserve"> or referral. </w:t>
            </w:r>
          </w:p>
        </w:tc>
      </w:tr>
      <w:tr w:rsidR="00605DA5" w:rsidRPr="00706964" w:rsidTr="00E2664C">
        <w:trPr>
          <w:cantSplit/>
          <w:trHeight w:val="1468"/>
        </w:trPr>
        <w:tc>
          <w:tcPr>
            <w:tcW w:w="2421"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CCFF"/>
          </w:tcPr>
          <w:p w:rsidR="00605DA5" w:rsidRPr="00706964" w:rsidRDefault="00605DA5"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76" w:type="dxa"/>
            <w:tcBorders>
              <w:bottom w:val="single" w:sz="4" w:space="0" w:color="auto"/>
            </w:tcBorders>
            <w:shd w:val="clear" w:color="auto" w:fill="00CCFF"/>
          </w:tcPr>
          <w:p w:rsidR="0000564E" w:rsidRPr="0000564E" w:rsidRDefault="00605DA5" w:rsidP="000009AF">
            <w:pPr>
              <w:pStyle w:val="Header"/>
              <w:numPr>
                <w:ilvl w:val="0"/>
                <w:numId w:val="50"/>
              </w:numPr>
              <w:tabs>
                <w:tab w:val="clear" w:pos="540"/>
                <w:tab w:val="clear" w:pos="4153"/>
                <w:tab w:val="clear" w:pos="8306"/>
                <w:tab w:val="num" w:pos="317"/>
                <w:tab w:val="left" w:pos="1980"/>
              </w:tabs>
              <w:spacing w:before="12" w:after="12"/>
              <w:ind w:left="317" w:hanging="283"/>
              <w:rPr>
                <w:rFonts w:ascii="Arial" w:hAnsi="Arial" w:cs="Arial"/>
              </w:rPr>
            </w:pPr>
            <w:r w:rsidRPr="00706964">
              <w:rPr>
                <w:rFonts w:ascii="Arial" w:hAnsi="Arial" w:cs="Arial"/>
                <w:sz w:val="22"/>
                <w:szCs w:val="22"/>
              </w:rPr>
              <w:t xml:space="preserve">Staff are able to identify potential abuse, initiate, become lead professional and monitor </w:t>
            </w:r>
            <w:r w:rsidR="006241A5" w:rsidRPr="000009AF">
              <w:rPr>
                <w:rFonts w:ascii="Arial" w:hAnsi="Arial" w:cs="Arial"/>
                <w:sz w:val="22"/>
                <w:szCs w:val="22"/>
              </w:rPr>
              <w:t>Early Help</w:t>
            </w:r>
            <w:r w:rsidRPr="000009AF">
              <w:rPr>
                <w:rFonts w:ascii="Arial" w:hAnsi="Arial" w:cs="Arial"/>
                <w:sz w:val="22"/>
                <w:szCs w:val="22"/>
              </w:rPr>
              <w:t xml:space="preserve"> processes and where appropriate </w:t>
            </w:r>
            <w:r w:rsidR="0000564E">
              <w:rPr>
                <w:rFonts w:ascii="Arial" w:hAnsi="Arial" w:cs="Arial"/>
                <w:sz w:val="22"/>
                <w:szCs w:val="22"/>
              </w:rPr>
              <w:t xml:space="preserve">make </w:t>
            </w:r>
            <w:r w:rsidRPr="000009AF">
              <w:rPr>
                <w:rFonts w:ascii="Arial" w:hAnsi="Arial" w:cs="Arial"/>
                <w:sz w:val="22"/>
                <w:szCs w:val="22"/>
              </w:rPr>
              <w:t xml:space="preserve">referrals. </w:t>
            </w:r>
          </w:p>
          <w:p w:rsidR="00605DA5" w:rsidRPr="000009AF" w:rsidRDefault="00605DA5" w:rsidP="000009AF">
            <w:pPr>
              <w:pStyle w:val="Header"/>
              <w:numPr>
                <w:ilvl w:val="0"/>
                <w:numId w:val="50"/>
              </w:numPr>
              <w:tabs>
                <w:tab w:val="clear" w:pos="540"/>
                <w:tab w:val="clear" w:pos="4153"/>
                <w:tab w:val="clear" w:pos="8306"/>
                <w:tab w:val="num" w:pos="317"/>
                <w:tab w:val="left" w:pos="1980"/>
              </w:tabs>
              <w:spacing w:before="12" w:after="12"/>
              <w:ind w:left="317" w:hanging="283"/>
              <w:rPr>
                <w:rFonts w:ascii="Arial" w:hAnsi="Arial" w:cs="Arial"/>
              </w:rPr>
            </w:pPr>
            <w:r w:rsidRPr="000009AF">
              <w:rPr>
                <w:rFonts w:ascii="Arial" w:hAnsi="Arial" w:cs="Arial"/>
                <w:sz w:val="22"/>
                <w:szCs w:val="22"/>
              </w:rPr>
              <w:t xml:space="preserve">Referrals and </w:t>
            </w:r>
            <w:r w:rsidR="006241A5" w:rsidRPr="000009AF">
              <w:rPr>
                <w:rFonts w:ascii="Arial" w:hAnsi="Arial" w:cs="Arial"/>
                <w:sz w:val="22"/>
                <w:szCs w:val="22"/>
              </w:rPr>
              <w:t>Early Help</w:t>
            </w:r>
            <w:r w:rsidRPr="000009AF">
              <w:rPr>
                <w:rFonts w:ascii="Arial" w:hAnsi="Arial" w:cs="Arial"/>
                <w:sz w:val="22"/>
                <w:szCs w:val="22"/>
              </w:rPr>
              <w:t xml:space="preserve"> are monitored for outcomes, patterns and possible a</w:t>
            </w:r>
            <w:r w:rsidR="0000564E">
              <w:rPr>
                <w:rFonts w:ascii="Arial" w:hAnsi="Arial" w:cs="Arial"/>
                <w:sz w:val="22"/>
                <w:szCs w:val="22"/>
              </w:rPr>
              <w:t>lternative</w:t>
            </w:r>
            <w:r w:rsidRPr="000009AF">
              <w:rPr>
                <w:rFonts w:ascii="Arial" w:hAnsi="Arial" w:cs="Arial"/>
                <w:sz w:val="22"/>
                <w:szCs w:val="22"/>
              </w:rPr>
              <w:t xml:space="preserve"> action. </w:t>
            </w:r>
          </w:p>
          <w:p w:rsidR="00605DA5" w:rsidRPr="00F11924" w:rsidRDefault="00605DA5" w:rsidP="0034656C">
            <w:pPr>
              <w:pStyle w:val="Header"/>
              <w:numPr>
                <w:ilvl w:val="0"/>
                <w:numId w:val="38"/>
              </w:numPr>
              <w:tabs>
                <w:tab w:val="clear" w:pos="4153"/>
                <w:tab w:val="clear" w:pos="8306"/>
                <w:tab w:val="left" w:pos="1980"/>
              </w:tabs>
              <w:spacing w:before="12" w:after="12"/>
              <w:ind w:left="317" w:hanging="283"/>
              <w:rPr>
                <w:rFonts w:ascii="Arial" w:hAnsi="Arial" w:cs="Arial"/>
                <w:bCs/>
              </w:rPr>
            </w:pPr>
            <w:r w:rsidRPr="00706964">
              <w:rPr>
                <w:rFonts w:ascii="Arial" w:hAnsi="Arial" w:cs="Arial"/>
                <w:sz w:val="22"/>
                <w:szCs w:val="22"/>
              </w:rPr>
              <w:t>Information is shared with other agencies.</w:t>
            </w:r>
          </w:p>
        </w:tc>
      </w:tr>
      <w:tr w:rsidR="00605DA5" w:rsidRPr="00706964" w:rsidTr="00E2664C">
        <w:trPr>
          <w:cantSplit/>
          <w:trHeight w:val="57"/>
        </w:trPr>
        <w:tc>
          <w:tcPr>
            <w:tcW w:w="2421" w:type="dxa"/>
            <w:vMerge w:val="restart"/>
          </w:tcPr>
          <w:p w:rsidR="00605DA5" w:rsidRPr="00706964" w:rsidRDefault="00605DA5" w:rsidP="00C72AA3">
            <w:pPr>
              <w:spacing w:before="12" w:after="12"/>
              <w:rPr>
                <w:rFonts w:ascii="Arial" w:hAnsi="Arial" w:cs="Arial"/>
              </w:rPr>
            </w:pPr>
            <w:r w:rsidRPr="00706964">
              <w:rPr>
                <w:rFonts w:ascii="Arial" w:hAnsi="Arial" w:cs="Arial"/>
                <w:b/>
                <w:sz w:val="22"/>
                <w:szCs w:val="22"/>
              </w:rPr>
              <w:t xml:space="preserve">4.4 </w:t>
            </w:r>
            <w:r w:rsidR="001D6A0A" w:rsidRPr="001D6A0A">
              <w:rPr>
                <w:rFonts w:ascii="Arial" w:hAnsi="Arial" w:cs="Arial"/>
                <w:sz w:val="22"/>
                <w:szCs w:val="22"/>
              </w:rPr>
              <w:t>Senior staff are kept up to date with changes in statutory requirements and new, evidence-based, ways of working informed by research.  This includes lessons learned from all types of practice reviews, audits and good practice</w:t>
            </w:r>
          </w:p>
        </w:tc>
        <w:tc>
          <w:tcPr>
            <w:tcW w:w="4253" w:type="dxa"/>
            <w:vMerge w:val="restart"/>
          </w:tcPr>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t>Briefings to senior managers</w:t>
            </w:r>
          </w:p>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t>Training for senior managers</w:t>
            </w:r>
          </w:p>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t xml:space="preserve">Development days for senior management regarding safeguarding </w:t>
            </w:r>
          </w:p>
          <w:p w:rsidR="00605DA5" w:rsidRPr="00706964" w:rsidRDefault="00605DA5" w:rsidP="00C72AA3">
            <w:pPr>
              <w:spacing w:before="12" w:after="12"/>
              <w:rPr>
                <w:rFonts w:ascii="Arial" w:hAnsi="Arial" w:cs="Arial"/>
              </w:rPr>
            </w:pPr>
          </w:p>
        </w:tc>
        <w:tc>
          <w:tcPr>
            <w:tcW w:w="992"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jc w:val="center"/>
              <w:rPr>
                <w:rFonts w:ascii="Arial" w:hAnsi="Arial" w:cs="Arial"/>
              </w:rPr>
            </w:pPr>
          </w:p>
        </w:tc>
        <w:tc>
          <w:tcPr>
            <w:tcW w:w="7976"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ind w:left="180"/>
              <w:rPr>
                <w:rFonts w:ascii="Arial" w:hAnsi="Arial" w:cs="Arial"/>
              </w:rPr>
            </w:pP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0</w:t>
            </w:r>
          </w:p>
        </w:tc>
        <w:tc>
          <w:tcPr>
            <w:tcW w:w="7976" w:type="dxa"/>
            <w:tcBorders>
              <w:bottom w:val="single" w:sz="4" w:space="0" w:color="auto"/>
            </w:tcBorders>
            <w:shd w:val="clear" w:color="auto" w:fill="FF0000"/>
          </w:tcPr>
          <w:p w:rsidR="00605DA5" w:rsidRPr="00706964" w:rsidRDefault="00605DA5" w:rsidP="0034656C">
            <w:pPr>
              <w:pStyle w:val="Header"/>
              <w:numPr>
                <w:ilvl w:val="0"/>
                <w:numId w:val="50"/>
              </w:numPr>
              <w:tabs>
                <w:tab w:val="clear" w:pos="4153"/>
                <w:tab w:val="clear" w:pos="8306"/>
                <w:tab w:val="left" w:pos="1980"/>
              </w:tabs>
              <w:spacing w:before="12" w:after="12"/>
              <w:rPr>
                <w:rFonts w:ascii="Arial" w:hAnsi="Arial" w:cs="Arial"/>
              </w:rPr>
            </w:pPr>
            <w:r w:rsidRPr="00706964">
              <w:rPr>
                <w:rFonts w:ascii="Arial" w:hAnsi="Arial" w:cs="Arial"/>
                <w:sz w:val="22"/>
                <w:szCs w:val="22"/>
              </w:rPr>
              <w:t>No evidence submitted / senior staff are not up to date with changes occurring safeguarding.</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1</w:t>
            </w:r>
          </w:p>
        </w:tc>
        <w:tc>
          <w:tcPr>
            <w:tcW w:w="7976" w:type="dxa"/>
            <w:tcBorders>
              <w:bottom w:val="single" w:sz="4" w:space="0" w:color="auto"/>
            </w:tcBorders>
            <w:shd w:val="clear" w:color="auto" w:fill="FF9900"/>
          </w:tcPr>
          <w:p w:rsidR="00605DA5" w:rsidRPr="00F11924" w:rsidRDefault="00605DA5" w:rsidP="0034656C">
            <w:pPr>
              <w:pStyle w:val="Header"/>
              <w:numPr>
                <w:ilvl w:val="0"/>
                <w:numId w:val="5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briefings that senior staff are up to date with some changes which has resulted in change of working.</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2</w:t>
            </w:r>
          </w:p>
        </w:tc>
        <w:tc>
          <w:tcPr>
            <w:tcW w:w="7976" w:type="dxa"/>
            <w:tcBorders>
              <w:bottom w:val="single" w:sz="4" w:space="0" w:color="auto"/>
            </w:tcBorders>
            <w:shd w:val="clear" w:color="auto" w:fill="00FF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briefing that senior staff are up to date with safeguarding changes and new ways of working.</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of senior staff undertaking </w:t>
            </w:r>
            <w:r w:rsidR="0018597D">
              <w:rPr>
                <w:rFonts w:ascii="Arial" w:hAnsi="Arial" w:cs="Arial"/>
                <w:sz w:val="22"/>
                <w:szCs w:val="22"/>
              </w:rPr>
              <w:t>SSCP</w:t>
            </w:r>
            <w:r w:rsidRPr="00706964">
              <w:rPr>
                <w:rFonts w:ascii="Arial" w:hAnsi="Arial" w:cs="Arial"/>
                <w:sz w:val="22"/>
                <w:szCs w:val="22"/>
              </w:rPr>
              <w:t xml:space="preserve"> training regarding safeguarding and new ways of working.</w:t>
            </w:r>
          </w:p>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senior staff attending development days and conferences regarding keeping up to date with changing statutory requirements.</w:t>
            </w:r>
          </w:p>
        </w:tc>
      </w:tr>
      <w:tr w:rsidR="00605DA5" w:rsidRPr="00706964" w:rsidTr="00E2664C">
        <w:trPr>
          <w:cantSplit/>
          <w:trHeight w:val="57"/>
        </w:trPr>
        <w:tc>
          <w:tcPr>
            <w:tcW w:w="2421"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992" w:type="dxa"/>
            <w:shd w:val="clear" w:color="auto" w:fill="00CCFF"/>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b/>
              </w:rPr>
            </w:pPr>
            <w:r w:rsidRPr="00706964">
              <w:rPr>
                <w:rFonts w:ascii="Arial" w:hAnsi="Arial" w:cs="Arial"/>
                <w:b/>
                <w:sz w:val="22"/>
                <w:szCs w:val="22"/>
              </w:rPr>
              <w:t>3</w:t>
            </w:r>
          </w:p>
        </w:tc>
        <w:tc>
          <w:tcPr>
            <w:tcW w:w="7976" w:type="dxa"/>
            <w:shd w:val="clear" w:color="auto" w:fill="00CCFF"/>
          </w:tcPr>
          <w:p w:rsidR="00605DA5" w:rsidRPr="00706964" w:rsidRDefault="00605DA5" w:rsidP="0034656C">
            <w:pPr>
              <w:pStyle w:val="Header"/>
              <w:numPr>
                <w:ilvl w:val="0"/>
                <w:numId w:val="50"/>
              </w:numPr>
              <w:tabs>
                <w:tab w:val="clear" w:pos="540"/>
                <w:tab w:val="clear" w:pos="4153"/>
                <w:tab w:val="clear" w:pos="8306"/>
                <w:tab w:val="num" w:pos="317"/>
                <w:tab w:val="left" w:pos="1980"/>
              </w:tabs>
              <w:spacing w:before="12" w:after="12"/>
              <w:ind w:left="317" w:hanging="317"/>
              <w:rPr>
                <w:rFonts w:ascii="Arial" w:hAnsi="Arial" w:cs="Arial"/>
              </w:rPr>
            </w:pPr>
            <w:r w:rsidRPr="00706964">
              <w:rPr>
                <w:rFonts w:ascii="Arial" w:hAnsi="Arial" w:cs="Arial"/>
                <w:sz w:val="22"/>
                <w:szCs w:val="22"/>
              </w:rPr>
              <w:t>Evidence of briefing that senior staff are up to date with safeguarding changes and new ways of working.</w:t>
            </w:r>
          </w:p>
          <w:p w:rsidR="00605DA5" w:rsidRPr="00706964" w:rsidRDefault="00605DA5" w:rsidP="0034656C">
            <w:pPr>
              <w:pStyle w:val="Header"/>
              <w:numPr>
                <w:ilvl w:val="0"/>
                <w:numId w:val="50"/>
              </w:numPr>
              <w:tabs>
                <w:tab w:val="clear" w:pos="540"/>
                <w:tab w:val="clear" w:pos="4153"/>
                <w:tab w:val="clear" w:pos="8306"/>
                <w:tab w:val="num" w:pos="317"/>
                <w:tab w:val="left" w:pos="1980"/>
              </w:tabs>
              <w:spacing w:before="12" w:after="12"/>
              <w:ind w:left="317" w:hanging="317"/>
              <w:rPr>
                <w:rFonts w:ascii="Arial" w:hAnsi="Arial" w:cs="Arial"/>
              </w:rPr>
            </w:pPr>
            <w:r w:rsidRPr="00706964">
              <w:rPr>
                <w:rFonts w:ascii="Arial" w:hAnsi="Arial" w:cs="Arial"/>
                <w:sz w:val="22"/>
                <w:szCs w:val="22"/>
              </w:rPr>
              <w:t xml:space="preserve">Evidence of senior staff undertaking </w:t>
            </w:r>
            <w:r w:rsidR="0018597D">
              <w:rPr>
                <w:rFonts w:ascii="Arial" w:hAnsi="Arial" w:cs="Arial"/>
                <w:sz w:val="22"/>
                <w:szCs w:val="22"/>
              </w:rPr>
              <w:t>SSCP</w:t>
            </w:r>
            <w:r w:rsidRPr="00706964">
              <w:rPr>
                <w:rFonts w:ascii="Arial" w:hAnsi="Arial" w:cs="Arial"/>
                <w:sz w:val="22"/>
                <w:szCs w:val="22"/>
              </w:rPr>
              <w:t xml:space="preserve"> training regarding safeguarding and new ways of working.</w:t>
            </w:r>
          </w:p>
          <w:p w:rsidR="00605DA5" w:rsidRPr="00706964" w:rsidRDefault="00605DA5" w:rsidP="0034656C">
            <w:pPr>
              <w:pStyle w:val="Header"/>
              <w:numPr>
                <w:ilvl w:val="0"/>
                <w:numId w:val="50"/>
              </w:numPr>
              <w:tabs>
                <w:tab w:val="clear" w:pos="540"/>
                <w:tab w:val="clear" w:pos="4153"/>
                <w:tab w:val="clear" w:pos="8306"/>
                <w:tab w:val="num" w:pos="317"/>
                <w:tab w:val="left" w:pos="1980"/>
              </w:tabs>
              <w:spacing w:before="12" w:after="12"/>
              <w:ind w:left="317" w:hanging="317"/>
              <w:rPr>
                <w:rFonts w:ascii="Arial" w:hAnsi="Arial" w:cs="Arial"/>
              </w:rPr>
            </w:pPr>
            <w:r w:rsidRPr="00706964">
              <w:rPr>
                <w:rFonts w:ascii="Arial" w:hAnsi="Arial" w:cs="Arial"/>
                <w:sz w:val="22"/>
                <w:szCs w:val="22"/>
              </w:rPr>
              <w:t>Evidence of senior staff attending development days and conferences regarding keeping up to date with changing statutory requirements.</w:t>
            </w:r>
          </w:p>
          <w:p w:rsidR="00605DA5" w:rsidRPr="00706964" w:rsidRDefault="00605DA5" w:rsidP="0034656C">
            <w:pPr>
              <w:pStyle w:val="Header"/>
              <w:numPr>
                <w:ilvl w:val="0"/>
                <w:numId w:val="50"/>
              </w:numPr>
              <w:tabs>
                <w:tab w:val="clear" w:pos="540"/>
                <w:tab w:val="clear" w:pos="4153"/>
                <w:tab w:val="clear" w:pos="8306"/>
                <w:tab w:val="num" w:pos="317"/>
                <w:tab w:val="left" w:pos="1980"/>
              </w:tabs>
              <w:spacing w:before="12" w:after="12"/>
              <w:ind w:left="317" w:hanging="317"/>
              <w:rPr>
                <w:rFonts w:ascii="Arial" w:hAnsi="Arial" w:cs="Arial"/>
              </w:rPr>
            </w:pPr>
            <w:r w:rsidRPr="00706964">
              <w:rPr>
                <w:rFonts w:ascii="Arial" w:hAnsi="Arial" w:cs="Arial"/>
                <w:sz w:val="22"/>
                <w:szCs w:val="22"/>
              </w:rPr>
              <w:t>Evidence that senior staff disseminate information regarding changes in statutory requirement and new evidence based ways of working.</w:t>
            </w:r>
          </w:p>
          <w:p w:rsidR="00605DA5" w:rsidRPr="00706964" w:rsidRDefault="00605DA5" w:rsidP="0034656C">
            <w:pPr>
              <w:pStyle w:val="Header"/>
              <w:numPr>
                <w:ilvl w:val="0"/>
                <w:numId w:val="50"/>
              </w:numPr>
              <w:tabs>
                <w:tab w:val="clear" w:pos="540"/>
                <w:tab w:val="clear" w:pos="4153"/>
                <w:tab w:val="clear" w:pos="8306"/>
                <w:tab w:val="num" w:pos="317"/>
                <w:tab w:val="left" w:pos="1980"/>
              </w:tabs>
              <w:spacing w:before="12" w:after="12"/>
              <w:ind w:left="317" w:hanging="317"/>
              <w:rPr>
                <w:rFonts w:ascii="Arial" w:hAnsi="Arial" w:cs="Arial"/>
              </w:rPr>
            </w:pPr>
            <w:r w:rsidRPr="00706964">
              <w:rPr>
                <w:rFonts w:ascii="Arial" w:hAnsi="Arial" w:cs="Arial"/>
                <w:sz w:val="22"/>
                <w:szCs w:val="22"/>
              </w:rPr>
              <w:t xml:space="preserve">Evidence that ways of working have been implemented into practice as a result of changes. </w:t>
            </w:r>
          </w:p>
        </w:tc>
      </w:tr>
      <w:tr w:rsidR="00605DA5" w:rsidRPr="00706964" w:rsidTr="00E2664C">
        <w:trPr>
          <w:cantSplit/>
          <w:trHeight w:val="57"/>
        </w:trPr>
        <w:tc>
          <w:tcPr>
            <w:tcW w:w="2421" w:type="dxa"/>
            <w:vMerge w:val="restart"/>
          </w:tcPr>
          <w:p w:rsidR="00605DA5" w:rsidRPr="00706964" w:rsidRDefault="00605DA5" w:rsidP="00C72AA3">
            <w:pPr>
              <w:spacing w:before="12" w:after="12"/>
              <w:rPr>
                <w:rFonts w:ascii="Arial" w:hAnsi="Arial" w:cs="Arial"/>
              </w:rPr>
            </w:pPr>
            <w:r w:rsidRPr="00706964">
              <w:rPr>
                <w:rFonts w:ascii="Arial" w:hAnsi="Arial" w:cs="Arial"/>
                <w:b/>
                <w:sz w:val="22"/>
                <w:szCs w:val="22"/>
              </w:rPr>
              <w:lastRenderedPageBreak/>
              <w:t>4.5</w:t>
            </w:r>
            <w:r w:rsidRPr="00706964">
              <w:rPr>
                <w:rFonts w:ascii="Arial" w:hAnsi="Arial" w:cs="Arial"/>
                <w:sz w:val="22"/>
                <w:szCs w:val="22"/>
              </w:rPr>
              <w:t xml:space="preserve"> All new policies, guidance and legislation regarding safeguarding children are incorporated into training and briefings.</w:t>
            </w:r>
          </w:p>
        </w:tc>
        <w:tc>
          <w:tcPr>
            <w:tcW w:w="4253" w:type="dxa"/>
            <w:vMerge w:val="restart"/>
          </w:tcPr>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t xml:space="preserve">Record of when training </w:t>
            </w:r>
            <w:r w:rsidR="0000564E">
              <w:rPr>
                <w:rFonts w:ascii="Arial" w:hAnsi="Arial" w:cs="Arial"/>
                <w:sz w:val="22"/>
                <w:szCs w:val="22"/>
              </w:rPr>
              <w:t xml:space="preserve">is </w:t>
            </w:r>
            <w:r w:rsidRPr="00706964">
              <w:rPr>
                <w:rFonts w:ascii="Arial" w:hAnsi="Arial" w:cs="Arial"/>
                <w:sz w:val="22"/>
                <w:szCs w:val="22"/>
              </w:rPr>
              <w:t xml:space="preserve">updated </w:t>
            </w:r>
            <w:r w:rsidR="0000564E">
              <w:rPr>
                <w:rFonts w:ascii="Arial" w:hAnsi="Arial" w:cs="Arial"/>
                <w:sz w:val="22"/>
                <w:szCs w:val="22"/>
              </w:rPr>
              <w:t xml:space="preserve">to include </w:t>
            </w:r>
            <w:r w:rsidRPr="00706964">
              <w:rPr>
                <w:rFonts w:ascii="Arial" w:hAnsi="Arial" w:cs="Arial"/>
                <w:sz w:val="22"/>
                <w:szCs w:val="22"/>
              </w:rPr>
              <w:t xml:space="preserve">new policies and procedures </w:t>
            </w:r>
          </w:p>
          <w:p w:rsidR="00605DA5" w:rsidRDefault="0000564E" w:rsidP="0034656C">
            <w:pPr>
              <w:numPr>
                <w:ilvl w:val="0"/>
                <w:numId w:val="70"/>
              </w:numPr>
              <w:spacing w:before="12" w:after="12"/>
              <w:rPr>
                <w:rFonts w:ascii="Arial" w:hAnsi="Arial" w:cs="Arial"/>
              </w:rPr>
            </w:pPr>
            <w:r>
              <w:rPr>
                <w:rFonts w:ascii="Arial" w:hAnsi="Arial" w:cs="Arial"/>
              </w:rPr>
              <w:t>Training materials show reference to latest legislation and guidance</w:t>
            </w:r>
          </w:p>
          <w:p w:rsidR="0000564E" w:rsidRPr="00706964" w:rsidRDefault="0000564E" w:rsidP="0034656C">
            <w:pPr>
              <w:numPr>
                <w:ilvl w:val="0"/>
                <w:numId w:val="70"/>
              </w:numPr>
              <w:spacing w:before="12" w:after="12"/>
              <w:rPr>
                <w:rFonts w:ascii="Arial" w:hAnsi="Arial" w:cs="Arial"/>
              </w:rPr>
            </w:pPr>
            <w:r>
              <w:rPr>
                <w:rFonts w:ascii="Arial" w:hAnsi="Arial" w:cs="Arial"/>
              </w:rPr>
              <w:t>Audit reports</w:t>
            </w:r>
          </w:p>
        </w:tc>
        <w:tc>
          <w:tcPr>
            <w:tcW w:w="992"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rPr>
            </w:pPr>
          </w:p>
        </w:tc>
        <w:tc>
          <w:tcPr>
            <w:tcW w:w="7976"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rPr>
                <w:rFonts w:ascii="Arial" w:hAnsi="Arial" w:cs="Arial"/>
              </w:rPr>
            </w:pP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b/>
              </w:rPr>
            </w:pPr>
            <w:r w:rsidRPr="00706964">
              <w:rPr>
                <w:rFonts w:ascii="Arial" w:hAnsi="Arial" w:cs="Arial"/>
                <w:b/>
                <w:sz w:val="22"/>
                <w:szCs w:val="22"/>
              </w:rPr>
              <w:t>0</w:t>
            </w:r>
          </w:p>
        </w:tc>
        <w:tc>
          <w:tcPr>
            <w:tcW w:w="7976" w:type="dxa"/>
            <w:tcBorders>
              <w:bottom w:val="single" w:sz="4" w:space="0" w:color="auto"/>
            </w:tcBorders>
            <w:shd w:val="clear" w:color="auto" w:fill="FF0000"/>
          </w:tcPr>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No evidence submitted / or no record of when training updated.</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b/>
              </w:rPr>
            </w:pPr>
            <w:r w:rsidRPr="00706964">
              <w:rPr>
                <w:rFonts w:ascii="Arial" w:hAnsi="Arial" w:cs="Arial"/>
                <w:b/>
                <w:sz w:val="22"/>
                <w:szCs w:val="22"/>
              </w:rPr>
              <w:t>1</w:t>
            </w:r>
          </w:p>
        </w:tc>
        <w:tc>
          <w:tcPr>
            <w:tcW w:w="7976" w:type="dxa"/>
            <w:tcBorders>
              <w:bottom w:val="single" w:sz="4" w:space="0" w:color="auto"/>
            </w:tcBorders>
            <w:shd w:val="clear" w:color="auto" w:fill="FF9900"/>
          </w:tcPr>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of new policies, guidance and legislation are incorporated in the training, but there is </w:t>
            </w:r>
            <w:r w:rsidR="002D2EEE" w:rsidRPr="00706964">
              <w:rPr>
                <w:rFonts w:ascii="Arial" w:hAnsi="Arial" w:cs="Arial"/>
                <w:sz w:val="22"/>
                <w:szCs w:val="22"/>
              </w:rPr>
              <w:t>no</w:t>
            </w:r>
            <w:r w:rsidRPr="00706964">
              <w:rPr>
                <w:rFonts w:ascii="Arial" w:hAnsi="Arial" w:cs="Arial"/>
                <w:sz w:val="22"/>
                <w:szCs w:val="22"/>
              </w:rPr>
              <w:t xml:space="preserve"> record of this.</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b/>
              </w:rPr>
            </w:pPr>
            <w:r w:rsidRPr="00706964">
              <w:rPr>
                <w:rFonts w:ascii="Arial" w:hAnsi="Arial" w:cs="Arial"/>
                <w:b/>
                <w:sz w:val="22"/>
                <w:szCs w:val="22"/>
              </w:rPr>
              <w:t>2</w:t>
            </w:r>
          </w:p>
        </w:tc>
        <w:tc>
          <w:tcPr>
            <w:tcW w:w="7976" w:type="dxa"/>
            <w:tcBorders>
              <w:bottom w:val="single" w:sz="4" w:space="0" w:color="auto"/>
            </w:tcBorders>
            <w:shd w:val="clear" w:color="auto" w:fill="00FF00"/>
          </w:tcPr>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new policies, guidance and legislation are incorporated in the training and this is recorded in the training.</w:t>
            </w:r>
          </w:p>
        </w:tc>
      </w:tr>
      <w:tr w:rsidR="00605DA5" w:rsidRPr="00706964" w:rsidTr="00E2664C">
        <w:trPr>
          <w:cantSplit/>
          <w:trHeight w:val="57"/>
        </w:trPr>
        <w:tc>
          <w:tcPr>
            <w:tcW w:w="2421"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992" w:type="dxa"/>
            <w:shd w:val="clear" w:color="auto" w:fill="00CCFF"/>
          </w:tcPr>
          <w:p w:rsidR="00605DA5" w:rsidRPr="00706964" w:rsidRDefault="00605DA5" w:rsidP="00C72AA3">
            <w:pPr>
              <w:pStyle w:val="Header"/>
              <w:tabs>
                <w:tab w:val="clear" w:pos="4153"/>
                <w:tab w:val="clear" w:pos="8306"/>
                <w:tab w:val="left" w:pos="1980"/>
              </w:tabs>
              <w:spacing w:before="12" w:after="12"/>
              <w:ind w:left="180"/>
              <w:jc w:val="center"/>
              <w:rPr>
                <w:rFonts w:ascii="Arial" w:hAnsi="Arial" w:cs="Arial"/>
                <w:b/>
              </w:rPr>
            </w:pPr>
            <w:r w:rsidRPr="00706964">
              <w:rPr>
                <w:rFonts w:ascii="Arial" w:hAnsi="Arial" w:cs="Arial"/>
                <w:b/>
                <w:sz w:val="22"/>
                <w:szCs w:val="22"/>
              </w:rPr>
              <w:t>3</w:t>
            </w:r>
          </w:p>
        </w:tc>
        <w:tc>
          <w:tcPr>
            <w:tcW w:w="7976" w:type="dxa"/>
            <w:shd w:val="clear" w:color="auto" w:fill="00CCFF"/>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of new policies, guidance and legislation are incorporated in the training and this is recorded in the training.</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This is monitored and reviewed.</w:t>
            </w:r>
          </w:p>
        </w:tc>
      </w:tr>
      <w:tr w:rsidR="00605DA5" w:rsidRPr="00706964" w:rsidTr="00E2664C">
        <w:trPr>
          <w:cantSplit/>
          <w:trHeight w:val="57"/>
        </w:trPr>
        <w:tc>
          <w:tcPr>
            <w:tcW w:w="2421" w:type="dxa"/>
            <w:vMerge w:val="restart"/>
          </w:tcPr>
          <w:p w:rsidR="00605DA5" w:rsidRPr="00706964" w:rsidRDefault="00605DA5" w:rsidP="00C72AA3">
            <w:pPr>
              <w:spacing w:before="12" w:after="12"/>
              <w:rPr>
                <w:rFonts w:ascii="Arial" w:hAnsi="Arial" w:cs="Arial"/>
              </w:rPr>
            </w:pPr>
            <w:r w:rsidRPr="00706964">
              <w:rPr>
                <w:rFonts w:ascii="Arial" w:hAnsi="Arial" w:cs="Arial"/>
                <w:b/>
                <w:sz w:val="22"/>
                <w:szCs w:val="22"/>
              </w:rPr>
              <w:t xml:space="preserve">4.6 </w:t>
            </w:r>
            <w:r w:rsidRPr="00706964">
              <w:rPr>
                <w:rFonts w:ascii="Arial" w:hAnsi="Arial" w:cs="Arial"/>
                <w:sz w:val="22"/>
                <w:szCs w:val="22"/>
              </w:rPr>
              <w:t xml:space="preserve">Outcomes and findings from reviews </w:t>
            </w:r>
            <w:r w:rsidR="00395EAA">
              <w:rPr>
                <w:rFonts w:ascii="Arial" w:hAnsi="Arial" w:cs="Arial"/>
                <w:sz w:val="22"/>
                <w:szCs w:val="22"/>
              </w:rPr>
              <w:t>and</w:t>
            </w:r>
            <w:r w:rsidRPr="00706964">
              <w:rPr>
                <w:rFonts w:ascii="Arial" w:hAnsi="Arial" w:cs="Arial"/>
                <w:sz w:val="22"/>
                <w:szCs w:val="22"/>
              </w:rPr>
              <w:t xml:space="preserve"> inspections are disseminated to appropriate staff and volunteers.</w:t>
            </w:r>
          </w:p>
        </w:tc>
        <w:tc>
          <w:tcPr>
            <w:tcW w:w="4253" w:type="dxa"/>
            <w:vMerge w:val="restart"/>
          </w:tcPr>
          <w:p w:rsidR="00605DA5" w:rsidRPr="00706964" w:rsidRDefault="00605DA5" w:rsidP="0034656C">
            <w:pPr>
              <w:numPr>
                <w:ilvl w:val="0"/>
                <w:numId w:val="71"/>
              </w:numPr>
              <w:spacing w:before="12" w:after="12"/>
              <w:rPr>
                <w:rFonts w:ascii="Arial" w:hAnsi="Arial" w:cs="Arial"/>
              </w:rPr>
            </w:pPr>
            <w:r w:rsidRPr="00706964">
              <w:rPr>
                <w:rFonts w:ascii="Arial" w:hAnsi="Arial" w:cs="Arial"/>
                <w:sz w:val="22"/>
                <w:szCs w:val="22"/>
              </w:rPr>
              <w:t>Briefings held for staff regarding results of inspections</w:t>
            </w:r>
          </w:p>
          <w:p w:rsidR="00605DA5" w:rsidRPr="00706964" w:rsidRDefault="00605DA5" w:rsidP="0034656C">
            <w:pPr>
              <w:numPr>
                <w:ilvl w:val="0"/>
                <w:numId w:val="71"/>
              </w:numPr>
              <w:spacing w:before="12" w:after="12"/>
              <w:rPr>
                <w:rFonts w:ascii="Arial" w:hAnsi="Arial" w:cs="Arial"/>
              </w:rPr>
            </w:pPr>
            <w:r w:rsidRPr="00706964">
              <w:rPr>
                <w:rFonts w:ascii="Arial" w:hAnsi="Arial" w:cs="Arial"/>
                <w:sz w:val="22"/>
                <w:szCs w:val="22"/>
              </w:rPr>
              <w:t>Briefings held for staff regarding results of serious case reviews</w:t>
            </w:r>
          </w:p>
          <w:p w:rsidR="00605DA5" w:rsidRPr="00706964" w:rsidRDefault="00605DA5" w:rsidP="0034656C">
            <w:pPr>
              <w:numPr>
                <w:ilvl w:val="0"/>
                <w:numId w:val="71"/>
              </w:numPr>
              <w:spacing w:before="12" w:after="12"/>
              <w:rPr>
                <w:rFonts w:ascii="Arial" w:hAnsi="Arial" w:cs="Arial"/>
              </w:rPr>
            </w:pPr>
            <w:r w:rsidRPr="00706964">
              <w:rPr>
                <w:rFonts w:ascii="Arial" w:hAnsi="Arial" w:cs="Arial"/>
                <w:sz w:val="22"/>
                <w:szCs w:val="22"/>
              </w:rPr>
              <w:t>Staff newsletters sent to staff regarding recommendations regarding reviews and inspections</w:t>
            </w:r>
          </w:p>
          <w:p w:rsidR="00605DA5" w:rsidRPr="00706964" w:rsidRDefault="00605DA5" w:rsidP="0034656C">
            <w:pPr>
              <w:numPr>
                <w:ilvl w:val="0"/>
                <w:numId w:val="71"/>
              </w:numPr>
              <w:spacing w:before="12" w:after="12"/>
              <w:rPr>
                <w:rFonts w:ascii="Arial" w:hAnsi="Arial" w:cs="Arial"/>
              </w:rPr>
            </w:pPr>
            <w:r w:rsidRPr="00706964">
              <w:rPr>
                <w:rFonts w:ascii="Arial" w:hAnsi="Arial" w:cs="Arial"/>
                <w:sz w:val="22"/>
                <w:szCs w:val="22"/>
              </w:rPr>
              <w:t>Training to include lessons learnt from inspection and reviews.</w:t>
            </w:r>
          </w:p>
          <w:p w:rsidR="00605DA5" w:rsidRPr="00706964" w:rsidRDefault="00605DA5" w:rsidP="0034656C">
            <w:pPr>
              <w:numPr>
                <w:ilvl w:val="0"/>
                <w:numId w:val="71"/>
              </w:numPr>
              <w:spacing w:before="12" w:after="12"/>
              <w:rPr>
                <w:rFonts w:ascii="Arial" w:hAnsi="Arial" w:cs="Arial"/>
              </w:rPr>
            </w:pPr>
            <w:r w:rsidRPr="00706964">
              <w:rPr>
                <w:rFonts w:ascii="Arial" w:hAnsi="Arial" w:cs="Arial"/>
                <w:sz w:val="22"/>
                <w:szCs w:val="22"/>
              </w:rPr>
              <w:t>Recommendations are monitored and reviewed</w:t>
            </w:r>
          </w:p>
        </w:tc>
        <w:tc>
          <w:tcPr>
            <w:tcW w:w="992"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jc w:val="center"/>
              <w:rPr>
                <w:rFonts w:ascii="Arial" w:hAnsi="Arial" w:cs="Arial"/>
              </w:rPr>
            </w:pPr>
          </w:p>
        </w:tc>
        <w:tc>
          <w:tcPr>
            <w:tcW w:w="7976"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rPr>
                <w:rFonts w:ascii="Arial" w:hAnsi="Arial" w:cs="Arial"/>
              </w:rPr>
            </w:pP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00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0</w:t>
            </w:r>
          </w:p>
        </w:tc>
        <w:tc>
          <w:tcPr>
            <w:tcW w:w="7976" w:type="dxa"/>
            <w:tcBorders>
              <w:bottom w:val="single" w:sz="4" w:space="0" w:color="auto"/>
            </w:tcBorders>
            <w:shd w:val="clear" w:color="auto" w:fill="FF0000"/>
          </w:tcPr>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No evidence submitted / outcomes and finds are not disseminated to appropriate staff</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99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1</w:t>
            </w:r>
          </w:p>
        </w:tc>
        <w:tc>
          <w:tcPr>
            <w:tcW w:w="7976" w:type="dxa"/>
            <w:tcBorders>
              <w:bottom w:val="single" w:sz="4" w:space="0" w:color="auto"/>
            </w:tcBorders>
            <w:shd w:val="clear" w:color="auto" w:fill="FF99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staff newsletters are sent to staff on outcomes and findings of serious case reviews and inspections.</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FF00"/>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2</w:t>
            </w:r>
          </w:p>
        </w:tc>
        <w:tc>
          <w:tcPr>
            <w:tcW w:w="7976" w:type="dxa"/>
            <w:tcBorders>
              <w:bottom w:val="single" w:sz="4" w:space="0" w:color="auto"/>
            </w:tcBorders>
            <w:shd w:val="clear" w:color="auto" w:fill="00FF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staff have attended briefings regarding the findings of serious case reviews and inspections.</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staff newsletters are sent to staff on outcomes and findings of serious case reviews and inspections.</w:t>
            </w:r>
          </w:p>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training includes lessons learnt from serious case review and inspections.</w:t>
            </w:r>
          </w:p>
        </w:tc>
      </w:tr>
      <w:tr w:rsidR="00605DA5" w:rsidRPr="00706964" w:rsidTr="00E2664C">
        <w:trPr>
          <w:cantSplit/>
          <w:trHeight w:val="57"/>
        </w:trPr>
        <w:tc>
          <w:tcPr>
            <w:tcW w:w="2421"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CCFF"/>
          </w:tcPr>
          <w:p w:rsidR="00605DA5" w:rsidRPr="00706964" w:rsidRDefault="00605DA5" w:rsidP="00C72AA3">
            <w:pPr>
              <w:pStyle w:val="Header"/>
              <w:tabs>
                <w:tab w:val="clear" w:pos="4153"/>
                <w:tab w:val="clear" w:pos="8306"/>
                <w:tab w:val="left" w:pos="1980"/>
              </w:tabs>
              <w:spacing w:before="12" w:after="12"/>
              <w:jc w:val="center"/>
              <w:rPr>
                <w:rFonts w:ascii="Arial" w:hAnsi="Arial" w:cs="Arial"/>
                <w:b/>
              </w:rPr>
            </w:pPr>
            <w:r w:rsidRPr="00706964">
              <w:rPr>
                <w:rFonts w:ascii="Arial" w:hAnsi="Arial" w:cs="Arial"/>
                <w:b/>
                <w:sz w:val="22"/>
                <w:szCs w:val="22"/>
              </w:rPr>
              <w:t>3</w:t>
            </w:r>
          </w:p>
        </w:tc>
        <w:tc>
          <w:tcPr>
            <w:tcW w:w="7976" w:type="dxa"/>
            <w:tcBorders>
              <w:bottom w:val="single" w:sz="4" w:space="0" w:color="auto"/>
            </w:tcBorders>
            <w:shd w:val="clear" w:color="auto" w:fill="00CCFF"/>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staff have attended briefings regarding the findings of serious case reviews and inspections.</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staff newsletters are sent to staff on outcomes and findings of serious case reviews and inspections.</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training includes lessons learnt from serious case review and inspections</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the lessons learnt from serious case review and inspections are embedded within practice.</w:t>
            </w:r>
          </w:p>
        </w:tc>
      </w:tr>
      <w:tr w:rsidR="00605DA5" w:rsidRPr="00706964" w:rsidTr="00E2664C">
        <w:trPr>
          <w:cantSplit/>
          <w:trHeight w:val="57"/>
        </w:trPr>
        <w:tc>
          <w:tcPr>
            <w:tcW w:w="2421" w:type="dxa"/>
            <w:vMerge w:val="restart"/>
          </w:tcPr>
          <w:p w:rsidR="00605DA5" w:rsidRPr="00706964" w:rsidRDefault="00605DA5" w:rsidP="00C72AA3">
            <w:pPr>
              <w:spacing w:before="12" w:after="12"/>
              <w:rPr>
                <w:rFonts w:ascii="Arial" w:hAnsi="Arial" w:cs="Arial"/>
              </w:rPr>
            </w:pPr>
            <w:bookmarkStart w:id="5" w:name="_Hlk48227631"/>
            <w:r w:rsidRPr="00706964">
              <w:rPr>
                <w:rFonts w:ascii="Arial" w:hAnsi="Arial" w:cs="Arial"/>
                <w:b/>
                <w:sz w:val="22"/>
                <w:szCs w:val="22"/>
              </w:rPr>
              <w:t xml:space="preserve">4.7 </w:t>
            </w:r>
            <w:r w:rsidRPr="00706964">
              <w:rPr>
                <w:rFonts w:ascii="Arial" w:hAnsi="Arial" w:cs="Arial"/>
                <w:sz w:val="22"/>
                <w:szCs w:val="22"/>
              </w:rPr>
              <w:t xml:space="preserve">Training managers ensure that any </w:t>
            </w:r>
            <w:r w:rsidRPr="00706964">
              <w:rPr>
                <w:rFonts w:ascii="Arial" w:hAnsi="Arial" w:cs="Arial"/>
                <w:sz w:val="22"/>
                <w:szCs w:val="22"/>
              </w:rPr>
              <w:lastRenderedPageBreak/>
              <w:t>safeguarding training gaps identified in the appraisal process are filled.</w:t>
            </w:r>
          </w:p>
        </w:tc>
        <w:tc>
          <w:tcPr>
            <w:tcW w:w="4253" w:type="dxa"/>
            <w:vMerge w:val="restart"/>
          </w:tcPr>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lastRenderedPageBreak/>
              <w:t>Training calendar / options</w:t>
            </w:r>
          </w:p>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t>Appraisal process in place</w:t>
            </w:r>
          </w:p>
          <w:p w:rsidR="00605DA5" w:rsidRPr="00706964" w:rsidRDefault="00605DA5" w:rsidP="0034656C">
            <w:pPr>
              <w:numPr>
                <w:ilvl w:val="0"/>
                <w:numId w:val="70"/>
              </w:numPr>
              <w:spacing w:before="12" w:after="12"/>
              <w:rPr>
                <w:rFonts w:ascii="Arial" w:hAnsi="Arial" w:cs="Arial"/>
              </w:rPr>
            </w:pPr>
            <w:r w:rsidRPr="00706964">
              <w:rPr>
                <w:rFonts w:ascii="Arial" w:hAnsi="Arial" w:cs="Arial"/>
                <w:sz w:val="22"/>
                <w:szCs w:val="22"/>
              </w:rPr>
              <w:lastRenderedPageBreak/>
              <w:t>Framework for sharing information</w:t>
            </w:r>
          </w:p>
        </w:tc>
        <w:tc>
          <w:tcPr>
            <w:tcW w:w="992"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auto"/>
          </w:tcPr>
          <w:p w:rsidR="00605DA5" w:rsidRPr="00706964" w:rsidRDefault="00605DA5" w:rsidP="00C72AA3">
            <w:pPr>
              <w:pStyle w:val="Header"/>
              <w:tabs>
                <w:tab w:val="clear" w:pos="4153"/>
                <w:tab w:val="clear" w:pos="8306"/>
                <w:tab w:val="left" w:pos="1980"/>
              </w:tabs>
              <w:spacing w:before="12" w:after="12"/>
              <w:rPr>
                <w:rFonts w:ascii="Arial" w:hAnsi="Arial" w:cs="Arial"/>
              </w:rPr>
            </w:pP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00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00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No evidence submitted / No appraisals in place</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FF99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99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Training calendar / options in place </w:t>
            </w:r>
          </w:p>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Appraisal in place but not linked to training.</w:t>
            </w:r>
          </w:p>
        </w:tc>
      </w:tr>
      <w:tr w:rsidR="00605DA5" w:rsidRPr="00706964" w:rsidTr="00E2664C">
        <w:trPr>
          <w:cantSplit/>
          <w:trHeight w:val="57"/>
        </w:trPr>
        <w:tc>
          <w:tcPr>
            <w:tcW w:w="2421" w:type="dxa"/>
            <w:vMerge/>
          </w:tcPr>
          <w:p w:rsidR="00605DA5" w:rsidRPr="00706964" w:rsidRDefault="00605DA5" w:rsidP="00C72AA3">
            <w:pPr>
              <w:spacing w:before="12" w:after="12"/>
              <w:jc w:val="center"/>
              <w:rPr>
                <w:rFonts w:ascii="Arial" w:hAnsi="Arial" w:cs="Arial"/>
              </w:rPr>
            </w:pPr>
          </w:p>
        </w:tc>
        <w:tc>
          <w:tcPr>
            <w:tcW w:w="4253" w:type="dxa"/>
            <w:vMerge/>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FF00"/>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FF00"/>
          </w:tcPr>
          <w:p w:rsidR="005608EF" w:rsidRPr="005608EF"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the training offered to staff is linked to the appraisals</w:t>
            </w:r>
          </w:p>
        </w:tc>
      </w:tr>
      <w:tr w:rsidR="00605DA5" w:rsidRPr="00706964" w:rsidTr="00E2664C">
        <w:trPr>
          <w:cantSplit/>
          <w:trHeight w:val="57"/>
        </w:trPr>
        <w:tc>
          <w:tcPr>
            <w:tcW w:w="2421"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4253" w:type="dxa"/>
            <w:vMerge/>
            <w:tcBorders>
              <w:bottom w:val="single" w:sz="4" w:space="0" w:color="auto"/>
            </w:tcBorders>
          </w:tcPr>
          <w:p w:rsidR="00605DA5" w:rsidRPr="00706964" w:rsidRDefault="00605DA5" w:rsidP="00C72AA3">
            <w:pPr>
              <w:spacing w:before="12" w:after="12"/>
              <w:jc w:val="center"/>
              <w:rPr>
                <w:rFonts w:ascii="Arial" w:hAnsi="Arial" w:cs="Arial"/>
              </w:rPr>
            </w:pPr>
          </w:p>
        </w:tc>
        <w:tc>
          <w:tcPr>
            <w:tcW w:w="992" w:type="dxa"/>
            <w:tcBorders>
              <w:bottom w:val="single" w:sz="4" w:space="0" w:color="auto"/>
            </w:tcBorders>
            <w:shd w:val="clear" w:color="auto" w:fill="00CCFF"/>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CCFF"/>
          </w:tcPr>
          <w:p w:rsidR="00605DA5" w:rsidRPr="0070696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that the training offered to staff is linked to the appraisals </w:t>
            </w:r>
          </w:p>
          <w:p w:rsidR="00605DA5" w:rsidRPr="00F11924" w:rsidRDefault="00605DA5"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Training is reviewed annually in line with appraisal process.</w:t>
            </w:r>
          </w:p>
        </w:tc>
      </w:tr>
      <w:bookmarkEnd w:id="5"/>
      <w:tr w:rsidR="001D6A0A" w:rsidRPr="00706964" w:rsidTr="0055003E">
        <w:trPr>
          <w:cantSplit/>
          <w:trHeight w:val="57"/>
        </w:trPr>
        <w:tc>
          <w:tcPr>
            <w:tcW w:w="2421" w:type="dxa"/>
            <w:vMerge w:val="restart"/>
          </w:tcPr>
          <w:p w:rsidR="001D6A0A" w:rsidRPr="00706964" w:rsidRDefault="001D6A0A" w:rsidP="0055003E">
            <w:pPr>
              <w:spacing w:before="12" w:after="12"/>
              <w:rPr>
                <w:rFonts w:ascii="Arial" w:hAnsi="Arial" w:cs="Arial"/>
              </w:rPr>
            </w:pPr>
            <w:r w:rsidRPr="00706964">
              <w:rPr>
                <w:rFonts w:ascii="Arial" w:hAnsi="Arial" w:cs="Arial"/>
                <w:b/>
                <w:sz w:val="22"/>
                <w:szCs w:val="22"/>
              </w:rPr>
              <w:t>4.</w:t>
            </w:r>
            <w:r>
              <w:rPr>
                <w:rFonts w:ascii="Arial" w:hAnsi="Arial" w:cs="Arial"/>
                <w:b/>
                <w:sz w:val="22"/>
                <w:szCs w:val="22"/>
              </w:rPr>
              <w:t>8</w:t>
            </w:r>
            <w:r w:rsidRPr="00706964">
              <w:rPr>
                <w:rFonts w:ascii="Arial" w:hAnsi="Arial" w:cs="Arial"/>
                <w:b/>
                <w:sz w:val="22"/>
                <w:szCs w:val="22"/>
              </w:rPr>
              <w:t xml:space="preserve"> </w:t>
            </w:r>
            <w:r w:rsidRPr="001D6A0A">
              <w:rPr>
                <w:rFonts w:ascii="Arial" w:hAnsi="Arial" w:cs="Arial"/>
                <w:sz w:val="22"/>
                <w:szCs w:val="22"/>
              </w:rPr>
              <w:t>The organisation can demonstrate that staff training is monitored and the impact of training on practice is measured.</w:t>
            </w:r>
            <w:r>
              <w:rPr>
                <w:rFonts w:ascii="Arial" w:hAnsi="Arial" w:cs="Arial"/>
                <w:sz w:val="22"/>
                <w:szCs w:val="22"/>
              </w:rPr>
              <w:t>(NEW 2020)</w:t>
            </w:r>
          </w:p>
        </w:tc>
        <w:tc>
          <w:tcPr>
            <w:tcW w:w="4253" w:type="dxa"/>
            <w:vMerge w:val="restart"/>
          </w:tcPr>
          <w:p w:rsidR="001D6A0A" w:rsidRPr="001D6A0A" w:rsidRDefault="001D6A0A" w:rsidP="0034656C">
            <w:pPr>
              <w:numPr>
                <w:ilvl w:val="0"/>
                <w:numId w:val="70"/>
              </w:numPr>
              <w:spacing w:before="12" w:after="12"/>
              <w:rPr>
                <w:rFonts w:ascii="Arial" w:hAnsi="Arial" w:cs="Arial"/>
                <w:sz w:val="22"/>
                <w:szCs w:val="22"/>
              </w:rPr>
            </w:pPr>
            <w:r w:rsidRPr="001D6A0A">
              <w:rPr>
                <w:rFonts w:ascii="Arial" w:hAnsi="Arial" w:cs="Arial"/>
                <w:sz w:val="22"/>
                <w:szCs w:val="22"/>
              </w:rPr>
              <w:t>Staff training record</w:t>
            </w:r>
            <w:r w:rsidR="0070623B">
              <w:rPr>
                <w:rFonts w:ascii="Arial" w:hAnsi="Arial" w:cs="Arial"/>
                <w:sz w:val="22"/>
                <w:szCs w:val="22"/>
              </w:rPr>
              <w:t>s</w:t>
            </w:r>
          </w:p>
          <w:p w:rsidR="001D6A0A" w:rsidRPr="0070623B" w:rsidRDefault="001D6A0A" w:rsidP="0034656C">
            <w:pPr>
              <w:numPr>
                <w:ilvl w:val="0"/>
                <w:numId w:val="70"/>
              </w:numPr>
              <w:spacing w:before="12" w:after="12"/>
              <w:rPr>
                <w:rFonts w:ascii="Arial" w:hAnsi="Arial" w:cs="Arial"/>
              </w:rPr>
            </w:pPr>
            <w:r w:rsidRPr="001D6A0A">
              <w:rPr>
                <w:rFonts w:ascii="Arial" w:hAnsi="Arial" w:cs="Arial"/>
                <w:sz w:val="22"/>
                <w:szCs w:val="22"/>
              </w:rPr>
              <w:t>Performance Review</w:t>
            </w:r>
            <w:r w:rsidR="00DB405B">
              <w:rPr>
                <w:rFonts w:ascii="Arial" w:hAnsi="Arial" w:cs="Arial"/>
                <w:sz w:val="22"/>
                <w:szCs w:val="22"/>
              </w:rPr>
              <w:t>/Appraisal</w:t>
            </w:r>
            <w:r w:rsidRPr="001D6A0A">
              <w:rPr>
                <w:rFonts w:ascii="Arial" w:hAnsi="Arial" w:cs="Arial"/>
                <w:sz w:val="22"/>
                <w:szCs w:val="22"/>
              </w:rPr>
              <w:t xml:space="preserve"> records sho</w:t>
            </w:r>
            <w:r w:rsidR="00DB405B">
              <w:rPr>
                <w:rFonts w:ascii="Arial" w:hAnsi="Arial" w:cs="Arial"/>
                <w:sz w:val="22"/>
                <w:szCs w:val="22"/>
              </w:rPr>
              <w:t>w</w:t>
            </w:r>
            <w:r w:rsidRPr="001D6A0A">
              <w:rPr>
                <w:rFonts w:ascii="Arial" w:hAnsi="Arial" w:cs="Arial"/>
                <w:sz w:val="22"/>
                <w:szCs w:val="22"/>
              </w:rPr>
              <w:t xml:space="preserve"> impact of training on performance</w:t>
            </w:r>
          </w:p>
          <w:p w:rsidR="0070623B" w:rsidRPr="0070623B" w:rsidRDefault="0070623B" w:rsidP="0034656C">
            <w:pPr>
              <w:numPr>
                <w:ilvl w:val="0"/>
                <w:numId w:val="70"/>
              </w:numPr>
              <w:spacing w:before="12" w:after="12"/>
              <w:rPr>
                <w:rFonts w:ascii="Arial" w:hAnsi="Arial" w:cs="Arial"/>
              </w:rPr>
            </w:pPr>
            <w:r>
              <w:rPr>
                <w:rFonts w:ascii="Arial" w:hAnsi="Arial" w:cs="Arial"/>
                <w:sz w:val="22"/>
                <w:szCs w:val="22"/>
              </w:rPr>
              <w:t>Survey Reports</w:t>
            </w:r>
          </w:p>
          <w:p w:rsidR="0070623B" w:rsidRPr="0070623B" w:rsidRDefault="0070623B" w:rsidP="0034656C">
            <w:pPr>
              <w:numPr>
                <w:ilvl w:val="0"/>
                <w:numId w:val="70"/>
              </w:numPr>
              <w:spacing w:before="12" w:after="12"/>
              <w:rPr>
                <w:rFonts w:ascii="Arial" w:hAnsi="Arial" w:cs="Arial"/>
              </w:rPr>
            </w:pPr>
            <w:r>
              <w:rPr>
                <w:rFonts w:ascii="Arial" w:hAnsi="Arial" w:cs="Arial"/>
                <w:sz w:val="22"/>
                <w:szCs w:val="22"/>
              </w:rPr>
              <w:t>Audit reports</w:t>
            </w:r>
          </w:p>
          <w:p w:rsidR="0070623B" w:rsidRPr="00706964" w:rsidRDefault="0070623B" w:rsidP="0034656C">
            <w:pPr>
              <w:numPr>
                <w:ilvl w:val="0"/>
                <w:numId w:val="70"/>
              </w:numPr>
              <w:spacing w:before="12" w:after="12"/>
              <w:rPr>
                <w:rFonts w:ascii="Arial" w:hAnsi="Arial" w:cs="Arial"/>
              </w:rPr>
            </w:pPr>
            <w:r>
              <w:rPr>
                <w:rFonts w:ascii="Arial" w:hAnsi="Arial" w:cs="Arial"/>
                <w:sz w:val="22"/>
                <w:szCs w:val="22"/>
              </w:rPr>
              <w:t>Supervision records</w:t>
            </w:r>
          </w:p>
        </w:tc>
        <w:tc>
          <w:tcPr>
            <w:tcW w:w="992" w:type="dxa"/>
            <w:tcBorders>
              <w:bottom w:val="single" w:sz="4" w:space="0" w:color="auto"/>
            </w:tcBorders>
            <w:shd w:val="clear" w:color="auto" w:fill="auto"/>
          </w:tcPr>
          <w:p w:rsidR="001D6A0A" w:rsidRPr="00706964" w:rsidRDefault="001D6A0A" w:rsidP="0055003E">
            <w:pPr>
              <w:pStyle w:val="Heade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auto"/>
          </w:tcPr>
          <w:p w:rsidR="001D6A0A" w:rsidRPr="00706964" w:rsidRDefault="001D6A0A" w:rsidP="0055003E">
            <w:pPr>
              <w:pStyle w:val="Header"/>
              <w:tabs>
                <w:tab w:val="clear" w:pos="4153"/>
                <w:tab w:val="clear" w:pos="8306"/>
                <w:tab w:val="left" w:pos="1980"/>
              </w:tabs>
              <w:spacing w:before="12" w:after="12"/>
              <w:rPr>
                <w:rFonts w:ascii="Arial" w:hAnsi="Arial" w:cs="Arial"/>
              </w:rPr>
            </w:pP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FF00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00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No evidence submitted / </w:t>
            </w:r>
            <w:r w:rsidR="00DB405B">
              <w:rPr>
                <w:rFonts w:ascii="Arial" w:hAnsi="Arial" w:cs="Arial"/>
                <w:sz w:val="22"/>
                <w:szCs w:val="22"/>
              </w:rPr>
              <w:t>Staff training is not monitored</w:t>
            </w: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FF99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99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Training calendar </w:t>
            </w:r>
            <w:r w:rsidR="00DB405B">
              <w:rPr>
                <w:rFonts w:ascii="Arial" w:hAnsi="Arial" w:cs="Arial"/>
                <w:sz w:val="22"/>
                <w:szCs w:val="22"/>
              </w:rPr>
              <w:t>in place and attendance monitored</w:t>
            </w:r>
            <w:r w:rsidRPr="00706964">
              <w:rPr>
                <w:rFonts w:ascii="Arial" w:hAnsi="Arial" w:cs="Arial"/>
                <w:sz w:val="22"/>
                <w:szCs w:val="22"/>
              </w:rPr>
              <w:t xml:space="preserve"> </w:t>
            </w:r>
          </w:p>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Appraisal in place but not linked to training.</w:t>
            </w: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00FF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FF00"/>
          </w:tcPr>
          <w:p w:rsidR="00DB405B" w:rsidRPr="00706964" w:rsidRDefault="00DB405B"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that the training offered to staff is linked to the appraisals </w:t>
            </w:r>
          </w:p>
          <w:p w:rsidR="001D6A0A" w:rsidRPr="005608EF" w:rsidRDefault="00DB405B" w:rsidP="0034656C">
            <w:pPr>
              <w:pStyle w:val="Header"/>
              <w:numPr>
                <w:ilvl w:val="0"/>
                <w:numId w:val="70"/>
              </w:numPr>
              <w:tabs>
                <w:tab w:val="clear" w:pos="4153"/>
                <w:tab w:val="clear" w:pos="8306"/>
                <w:tab w:val="left" w:pos="1980"/>
              </w:tabs>
              <w:spacing w:before="12" w:after="12"/>
              <w:rPr>
                <w:rFonts w:ascii="Arial" w:hAnsi="Arial" w:cs="Arial"/>
              </w:rPr>
            </w:pPr>
            <w:r w:rsidRPr="00DB405B">
              <w:rPr>
                <w:rFonts w:ascii="Arial" w:hAnsi="Arial" w:cs="Arial"/>
                <w:sz w:val="22"/>
                <w:szCs w:val="22"/>
              </w:rPr>
              <w:t>Training is reviewed annually in line with appraisal process.</w:t>
            </w:r>
          </w:p>
        </w:tc>
      </w:tr>
      <w:tr w:rsidR="001D6A0A" w:rsidRPr="00706964" w:rsidTr="0055003E">
        <w:trPr>
          <w:cantSplit/>
          <w:trHeight w:val="57"/>
        </w:trPr>
        <w:tc>
          <w:tcPr>
            <w:tcW w:w="2421" w:type="dxa"/>
            <w:vMerge/>
            <w:tcBorders>
              <w:bottom w:val="single" w:sz="4" w:space="0" w:color="auto"/>
            </w:tcBorders>
          </w:tcPr>
          <w:p w:rsidR="001D6A0A" w:rsidRPr="00706964" w:rsidRDefault="001D6A0A" w:rsidP="0055003E">
            <w:pPr>
              <w:spacing w:before="12" w:after="12"/>
              <w:jc w:val="center"/>
              <w:rPr>
                <w:rFonts w:ascii="Arial" w:hAnsi="Arial" w:cs="Arial"/>
              </w:rPr>
            </w:pPr>
          </w:p>
        </w:tc>
        <w:tc>
          <w:tcPr>
            <w:tcW w:w="4253" w:type="dxa"/>
            <w:vMerge/>
            <w:tcBorders>
              <w:bottom w:val="single" w:sz="4" w:space="0" w:color="auto"/>
            </w:tcBorders>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00CCFF"/>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CCFF"/>
          </w:tcPr>
          <w:p w:rsidR="001D6A0A" w:rsidRPr="00DB405B" w:rsidRDefault="00DB405B" w:rsidP="0034656C">
            <w:pPr>
              <w:pStyle w:val="ListParagraph"/>
              <w:numPr>
                <w:ilvl w:val="0"/>
                <w:numId w:val="70"/>
              </w:numPr>
              <w:rPr>
                <w:rFonts w:ascii="Arial" w:hAnsi="Arial" w:cs="Arial"/>
                <w:sz w:val="22"/>
                <w:szCs w:val="22"/>
              </w:rPr>
            </w:pPr>
            <w:r w:rsidRPr="00DB405B">
              <w:rPr>
                <w:rFonts w:ascii="Arial" w:hAnsi="Arial" w:cs="Arial"/>
                <w:sz w:val="22"/>
                <w:szCs w:val="22"/>
              </w:rPr>
              <w:t>Evidence that the training offered to staff is linked to appraisals and that</w:t>
            </w:r>
            <w:r>
              <w:rPr>
                <w:rFonts w:ascii="Arial" w:hAnsi="Arial" w:cs="Arial"/>
                <w:sz w:val="22"/>
                <w:szCs w:val="22"/>
              </w:rPr>
              <w:t xml:space="preserve"> the</w:t>
            </w:r>
            <w:r w:rsidRPr="00DB405B">
              <w:rPr>
                <w:rFonts w:ascii="Arial" w:hAnsi="Arial" w:cs="Arial"/>
                <w:sz w:val="22"/>
                <w:szCs w:val="22"/>
              </w:rPr>
              <w:t xml:space="preserve"> impact on skills and performance is reviewed</w:t>
            </w:r>
            <w:r>
              <w:rPr>
                <w:rFonts w:ascii="Arial" w:hAnsi="Arial" w:cs="Arial"/>
                <w:sz w:val="22"/>
                <w:szCs w:val="22"/>
              </w:rPr>
              <w:t xml:space="preserve"> and training needs are reviewed at least annually</w:t>
            </w:r>
          </w:p>
        </w:tc>
      </w:tr>
      <w:tr w:rsidR="001D6A0A" w:rsidRPr="00706964" w:rsidTr="0055003E">
        <w:trPr>
          <w:cantSplit/>
          <w:trHeight w:val="57"/>
        </w:trPr>
        <w:tc>
          <w:tcPr>
            <w:tcW w:w="2421" w:type="dxa"/>
            <w:vMerge w:val="restart"/>
          </w:tcPr>
          <w:p w:rsidR="001D6A0A" w:rsidRPr="00706964" w:rsidRDefault="001D6A0A" w:rsidP="0055003E">
            <w:pPr>
              <w:spacing w:before="12" w:after="12"/>
              <w:rPr>
                <w:rFonts w:ascii="Arial" w:hAnsi="Arial" w:cs="Arial"/>
              </w:rPr>
            </w:pPr>
            <w:r w:rsidRPr="00706964">
              <w:rPr>
                <w:rFonts w:ascii="Arial" w:hAnsi="Arial" w:cs="Arial"/>
                <w:b/>
                <w:sz w:val="22"/>
                <w:szCs w:val="22"/>
              </w:rPr>
              <w:t>4.</w:t>
            </w:r>
            <w:r>
              <w:rPr>
                <w:rFonts w:ascii="Arial" w:hAnsi="Arial" w:cs="Arial"/>
                <w:b/>
                <w:sz w:val="22"/>
                <w:szCs w:val="22"/>
              </w:rPr>
              <w:t>9</w:t>
            </w:r>
            <w:r w:rsidRPr="00706964">
              <w:rPr>
                <w:rFonts w:ascii="Arial" w:hAnsi="Arial" w:cs="Arial"/>
                <w:b/>
                <w:sz w:val="22"/>
                <w:szCs w:val="22"/>
              </w:rPr>
              <w:t xml:space="preserve"> </w:t>
            </w:r>
            <w:r w:rsidRPr="001D6A0A">
              <w:rPr>
                <w:rFonts w:ascii="Arial" w:hAnsi="Arial" w:cs="Arial"/>
                <w:sz w:val="22"/>
                <w:szCs w:val="22"/>
              </w:rPr>
              <w:t xml:space="preserve">Staff understand the SSCP Effective Family Resilience </w:t>
            </w:r>
            <w:r w:rsidR="002E4E96">
              <w:rPr>
                <w:rFonts w:ascii="Arial" w:hAnsi="Arial" w:cs="Arial"/>
                <w:sz w:val="22"/>
                <w:szCs w:val="22"/>
              </w:rPr>
              <w:t xml:space="preserve">(EFR) </w:t>
            </w:r>
            <w:r w:rsidRPr="001D6A0A">
              <w:rPr>
                <w:rFonts w:ascii="Arial" w:hAnsi="Arial" w:cs="Arial"/>
                <w:sz w:val="22"/>
                <w:szCs w:val="22"/>
              </w:rPr>
              <w:t>Windscreen  / Indicators of Need and have been trained in the use of Early Help Assessment Tools</w:t>
            </w:r>
            <w:r w:rsidR="00DB405B">
              <w:rPr>
                <w:rFonts w:ascii="Arial" w:hAnsi="Arial" w:cs="Arial"/>
                <w:sz w:val="22"/>
                <w:szCs w:val="22"/>
              </w:rPr>
              <w:t>. (NEW 2020)</w:t>
            </w:r>
          </w:p>
        </w:tc>
        <w:tc>
          <w:tcPr>
            <w:tcW w:w="4253" w:type="dxa"/>
            <w:vMerge w:val="restart"/>
          </w:tcPr>
          <w:p w:rsidR="00DB405B" w:rsidRPr="001D6A0A" w:rsidRDefault="00DB405B" w:rsidP="0034656C">
            <w:pPr>
              <w:numPr>
                <w:ilvl w:val="0"/>
                <w:numId w:val="70"/>
              </w:numPr>
              <w:spacing w:before="12" w:after="12"/>
              <w:rPr>
                <w:rFonts w:ascii="Arial" w:hAnsi="Arial" w:cs="Arial"/>
                <w:sz w:val="22"/>
                <w:szCs w:val="22"/>
              </w:rPr>
            </w:pPr>
            <w:r w:rsidRPr="001D6A0A">
              <w:rPr>
                <w:rFonts w:ascii="Arial" w:hAnsi="Arial" w:cs="Arial"/>
                <w:sz w:val="22"/>
                <w:szCs w:val="22"/>
              </w:rPr>
              <w:t>Staff training record</w:t>
            </w:r>
            <w:r>
              <w:rPr>
                <w:rFonts w:ascii="Arial" w:hAnsi="Arial" w:cs="Arial"/>
                <w:sz w:val="22"/>
                <w:szCs w:val="22"/>
              </w:rPr>
              <w:t>s / certificates of attendance</w:t>
            </w:r>
          </w:p>
          <w:p w:rsidR="001D6A0A" w:rsidRPr="00DB405B" w:rsidRDefault="00DB405B" w:rsidP="0034656C">
            <w:pPr>
              <w:numPr>
                <w:ilvl w:val="0"/>
                <w:numId w:val="70"/>
              </w:numPr>
              <w:spacing w:before="12" w:after="12"/>
              <w:rPr>
                <w:rFonts w:ascii="Arial" w:hAnsi="Arial" w:cs="Arial"/>
              </w:rPr>
            </w:pPr>
            <w:r w:rsidRPr="00DB405B">
              <w:rPr>
                <w:rFonts w:ascii="Arial" w:hAnsi="Arial" w:cs="Arial"/>
                <w:sz w:val="22"/>
                <w:szCs w:val="22"/>
              </w:rPr>
              <w:t xml:space="preserve">Supervision records / appraisals </w:t>
            </w:r>
          </w:p>
          <w:p w:rsidR="00DB405B" w:rsidRPr="00FF6132" w:rsidRDefault="00DB405B" w:rsidP="0034656C">
            <w:pPr>
              <w:numPr>
                <w:ilvl w:val="0"/>
                <w:numId w:val="70"/>
              </w:numPr>
              <w:spacing w:before="12" w:after="12"/>
              <w:rPr>
                <w:rFonts w:ascii="Arial" w:hAnsi="Arial" w:cs="Arial"/>
              </w:rPr>
            </w:pPr>
            <w:r>
              <w:rPr>
                <w:rFonts w:ascii="Arial" w:hAnsi="Arial" w:cs="Arial"/>
                <w:sz w:val="22"/>
                <w:szCs w:val="22"/>
              </w:rPr>
              <w:t>Audit records</w:t>
            </w:r>
          </w:p>
          <w:p w:rsidR="00FF6132" w:rsidRPr="00FF6132" w:rsidRDefault="00FF6132" w:rsidP="0034656C">
            <w:pPr>
              <w:numPr>
                <w:ilvl w:val="0"/>
                <w:numId w:val="70"/>
              </w:numPr>
              <w:rPr>
                <w:rFonts w:ascii="Arial" w:hAnsi="Arial" w:cs="Arial"/>
                <w:sz w:val="22"/>
                <w:szCs w:val="22"/>
                <w:lang w:eastAsia="en-US"/>
              </w:rPr>
            </w:pPr>
            <w:r w:rsidRPr="00FF6132">
              <w:rPr>
                <w:rFonts w:ascii="Arial" w:hAnsi="Arial" w:cs="Arial"/>
                <w:sz w:val="22"/>
                <w:szCs w:val="22"/>
              </w:rPr>
              <w:t xml:space="preserve">Organisation utilises  the Surrey Effective Family Resilience / Levels of Need/  Early Help model / Team around the child approach to improve outcomes and </w:t>
            </w:r>
            <w:r>
              <w:rPr>
                <w:rFonts w:ascii="Arial" w:hAnsi="Arial" w:cs="Arial"/>
                <w:sz w:val="22"/>
                <w:szCs w:val="22"/>
              </w:rPr>
              <w:t>this is</w:t>
            </w:r>
            <w:r w:rsidRPr="00FF6132">
              <w:rPr>
                <w:rFonts w:ascii="Arial" w:hAnsi="Arial" w:cs="Arial"/>
                <w:sz w:val="22"/>
                <w:szCs w:val="22"/>
              </w:rPr>
              <w:t xml:space="preserve"> monitored for effectiveness of improved outcomes </w:t>
            </w:r>
          </w:p>
          <w:p w:rsidR="00FF6132" w:rsidRPr="00706964" w:rsidRDefault="00FF6132" w:rsidP="00FF6132">
            <w:pPr>
              <w:spacing w:before="12" w:after="12"/>
              <w:ind w:left="360"/>
              <w:rPr>
                <w:rFonts w:ascii="Arial" w:hAnsi="Arial" w:cs="Arial"/>
              </w:rPr>
            </w:pPr>
          </w:p>
        </w:tc>
        <w:tc>
          <w:tcPr>
            <w:tcW w:w="992" w:type="dxa"/>
            <w:tcBorders>
              <w:bottom w:val="single" w:sz="4" w:space="0" w:color="auto"/>
            </w:tcBorders>
            <w:shd w:val="clear" w:color="auto" w:fill="auto"/>
          </w:tcPr>
          <w:p w:rsidR="001D6A0A" w:rsidRPr="00706964" w:rsidRDefault="001D6A0A" w:rsidP="0055003E">
            <w:pPr>
              <w:pStyle w:val="Heade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auto"/>
          </w:tcPr>
          <w:p w:rsidR="001D6A0A" w:rsidRPr="00706964" w:rsidRDefault="001D6A0A" w:rsidP="0055003E">
            <w:pPr>
              <w:pStyle w:val="Header"/>
              <w:tabs>
                <w:tab w:val="clear" w:pos="4153"/>
                <w:tab w:val="clear" w:pos="8306"/>
                <w:tab w:val="left" w:pos="1980"/>
              </w:tabs>
              <w:spacing w:before="12" w:after="12"/>
              <w:rPr>
                <w:rFonts w:ascii="Arial" w:hAnsi="Arial" w:cs="Arial"/>
              </w:rPr>
            </w:pP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FF00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00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No evidence submitted / </w:t>
            </w:r>
            <w:r w:rsidR="00DB405B">
              <w:rPr>
                <w:rFonts w:ascii="Arial" w:hAnsi="Arial" w:cs="Arial"/>
                <w:sz w:val="22"/>
                <w:szCs w:val="22"/>
              </w:rPr>
              <w:t>Staff training</w:t>
            </w:r>
            <w:r w:rsidR="00285A35">
              <w:rPr>
                <w:rFonts w:ascii="Arial" w:hAnsi="Arial" w:cs="Arial"/>
                <w:sz w:val="22"/>
                <w:szCs w:val="22"/>
              </w:rPr>
              <w:t xml:space="preserve"> is not monitored</w:t>
            </w: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FF99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FF99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Training calendar / options in place </w:t>
            </w:r>
          </w:p>
          <w:p w:rsidR="001D6A0A" w:rsidRPr="002E4E96"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Appraisal in place but not linked to training</w:t>
            </w:r>
            <w:r w:rsidR="00285A35">
              <w:rPr>
                <w:rFonts w:ascii="Arial" w:hAnsi="Arial" w:cs="Arial"/>
                <w:sz w:val="22"/>
                <w:szCs w:val="22"/>
              </w:rPr>
              <w:t xml:space="preserve"> and/or </w:t>
            </w:r>
            <w:r w:rsidR="0000564E">
              <w:rPr>
                <w:rFonts w:ascii="Arial" w:hAnsi="Arial" w:cs="Arial"/>
                <w:sz w:val="22"/>
                <w:szCs w:val="22"/>
              </w:rPr>
              <w:t>supervision</w:t>
            </w:r>
            <w:r w:rsidRPr="00706964">
              <w:rPr>
                <w:rFonts w:ascii="Arial" w:hAnsi="Arial" w:cs="Arial"/>
                <w:sz w:val="22"/>
                <w:szCs w:val="22"/>
              </w:rPr>
              <w:t>.</w:t>
            </w:r>
          </w:p>
          <w:p w:rsidR="002E4E96" w:rsidRPr="00706964" w:rsidRDefault="002E4E96" w:rsidP="0034656C">
            <w:pPr>
              <w:pStyle w:val="Header"/>
              <w:numPr>
                <w:ilvl w:val="0"/>
                <w:numId w:val="70"/>
              </w:numPr>
              <w:tabs>
                <w:tab w:val="clear" w:pos="4153"/>
                <w:tab w:val="clear" w:pos="8306"/>
                <w:tab w:val="left" w:pos="1980"/>
              </w:tabs>
              <w:spacing w:before="12" w:after="12"/>
              <w:rPr>
                <w:rFonts w:ascii="Arial" w:hAnsi="Arial" w:cs="Arial"/>
              </w:rPr>
            </w:pPr>
            <w:r>
              <w:rPr>
                <w:rFonts w:ascii="Arial" w:hAnsi="Arial" w:cs="Arial"/>
                <w:sz w:val="22"/>
                <w:szCs w:val="22"/>
              </w:rPr>
              <w:t>Limited evidence of using the EFR tools by staff or awareness of staff in how to use these</w:t>
            </w:r>
          </w:p>
        </w:tc>
      </w:tr>
      <w:tr w:rsidR="001D6A0A" w:rsidRPr="00706964" w:rsidTr="0055003E">
        <w:trPr>
          <w:cantSplit/>
          <w:trHeight w:val="57"/>
        </w:trPr>
        <w:tc>
          <w:tcPr>
            <w:tcW w:w="2421" w:type="dxa"/>
            <w:vMerge/>
          </w:tcPr>
          <w:p w:rsidR="001D6A0A" w:rsidRPr="00706964" w:rsidRDefault="001D6A0A" w:rsidP="0055003E">
            <w:pPr>
              <w:spacing w:before="12" w:after="12"/>
              <w:jc w:val="center"/>
              <w:rPr>
                <w:rFonts w:ascii="Arial" w:hAnsi="Arial" w:cs="Arial"/>
              </w:rPr>
            </w:pPr>
          </w:p>
        </w:tc>
        <w:tc>
          <w:tcPr>
            <w:tcW w:w="4253" w:type="dxa"/>
            <w:vMerge/>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00FF00"/>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FF00"/>
          </w:tcPr>
          <w:p w:rsidR="001D6A0A" w:rsidRPr="00285A35"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Evidence that the training offered to staff is linked to the appraisals</w:t>
            </w:r>
          </w:p>
          <w:p w:rsidR="00285A35" w:rsidRPr="00FF6132" w:rsidRDefault="00285A35" w:rsidP="0034656C">
            <w:pPr>
              <w:pStyle w:val="Header"/>
              <w:numPr>
                <w:ilvl w:val="0"/>
                <w:numId w:val="70"/>
              </w:numPr>
              <w:tabs>
                <w:tab w:val="clear" w:pos="4153"/>
                <w:tab w:val="clear" w:pos="8306"/>
                <w:tab w:val="left" w:pos="1980"/>
              </w:tabs>
              <w:spacing w:before="12" w:after="12"/>
              <w:rPr>
                <w:rFonts w:ascii="Arial" w:hAnsi="Arial" w:cs="Arial"/>
              </w:rPr>
            </w:pPr>
            <w:r>
              <w:rPr>
                <w:rFonts w:ascii="Arial" w:hAnsi="Arial" w:cs="Arial"/>
                <w:sz w:val="22"/>
                <w:szCs w:val="22"/>
              </w:rPr>
              <w:t>Supervision is used to check understanding and further training needs</w:t>
            </w:r>
          </w:p>
          <w:p w:rsidR="00FF6132" w:rsidRPr="005608EF" w:rsidRDefault="00FF6132" w:rsidP="0034656C">
            <w:pPr>
              <w:pStyle w:val="Header"/>
              <w:numPr>
                <w:ilvl w:val="0"/>
                <w:numId w:val="70"/>
              </w:numPr>
              <w:tabs>
                <w:tab w:val="clear" w:pos="4153"/>
                <w:tab w:val="clear" w:pos="8306"/>
                <w:tab w:val="left" w:pos="1980"/>
              </w:tabs>
              <w:spacing w:before="12" w:after="12"/>
              <w:rPr>
                <w:rFonts w:ascii="Arial" w:hAnsi="Arial" w:cs="Arial"/>
              </w:rPr>
            </w:pPr>
            <w:r>
              <w:rPr>
                <w:rFonts w:ascii="Arial" w:hAnsi="Arial" w:cs="Arial"/>
                <w:sz w:val="22"/>
                <w:szCs w:val="22"/>
              </w:rPr>
              <w:t xml:space="preserve">Evidence that the organisation has used the </w:t>
            </w:r>
            <w:r w:rsidR="002E4E96">
              <w:rPr>
                <w:rFonts w:ascii="Arial" w:hAnsi="Arial" w:cs="Arial"/>
                <w:sz w:val="22"/>
                <w:szCs w:val="22"/>
              </w:rPr>
              <w:t>EFR tools and there is general awareness on when and how to use these tools</w:t>
            </w:r>
          </w:p>
        </w:tc>
      </w:tr>
      <w:tr w:rsidR="001D6A0A" w:rsidRPr="00706964" w:rsidTr="0055003E">
        <w:trPr>
          <w:cantSplit/>
          <w:trHeight w:val="57"/>
        </w:trPr>
        <w:tc>
          <w:tcPr>
            <w:tcW w:w="2421" w:type="dxa"/>
            <w:vMerge/>
            <w:tcBorders>
              <w:bottom w:val="single" w:sz="4" w:space="0" w:color="auto"/>
            </w:tcBorders>
          </w:tcPr>
          <w:p w:rsidR="001D6A0A" w:rsidRPr="00706964" w:rsidRDefault="001D6A0A" w:rsidP="0055003E">
            <w:pPr>
              <w:spacing w:before="12" w:after="12"/>
              <w:jc w:val="center"/>
              <w:rPr>
                <w:rFonts w:ascii="Arial" w:hAnsi="Arial" w:cs="Arial"/>
              </w:rPr>
            </w:pPr>
          </w:p>
        </w:tc>
        <w:tc>
          <w:tcPr>
            <w:tcW w:w="4253" w:type="dxa"/>
            <w:vMerge/>
            <w:tcBorders>
              <w:bottom w:val="single" w:sz="4" w:space="0" w:color="auto"/>
            </w:tcBorders>
          </w:tcPr>
          <w:p w:rsidR="001D6A0A" w:rsidRPr="00706964" w:rsidRDefault="001D6A0A" w:rsidP="0055003E">
            <w:pPr>
              <w:spacing w:before="12" w:after="12"/>
              <w:jc w:val="center"/>
              <w:rPr>
                <w:rFonts w:ascii="Arial" w:hAnsi="Arial" w:cs="Arial"/>
              </w:rPr>
            </w:pPr>
          </w:p>
        </w:tc>
        <w:tc>
          <w:tcPr>
            <w:tcW w:w="992" w:type="dxa"/>
            <w:tcBorders>
              <w:bottom w:val="single" w:sz="4" w:space="0" w:color="auto"/>
            </w:tcBorders>
            <w:shd w:val="clear" w:color="auto" w:fill="00CCFF"/>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p>
        </w:tc>
        <w:tc>
          <w:tcPr>
            <w:tcW w:w="7976" w:type="dxa"/>
            <w:tcBorders>
              <w:bottom w:val="single" w:sz="4" w:space="0" w:color="auto"/>
            </w:tcBorders>
            <w:shd w:val="clear" w:color="auto" w:fill="00CCFF"/>
          </w:tcPr>
          <w:p w:rsidR="001D6A0A" w:rsidRPr="00706964" w:rsidRDefault="001D6A0A" w:rsidP="0034656C">
            <w:pPr>
              <w:pStyle w:val="Header"/>
              <w:numPr>
                <w:ilvl w:val="0"/>
                <w:numId w:val="70"/>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Evidence that the training offered to staff is linked to the appraisals </w:t>
            </w:r>
          </w:p>
          <w:p w:rsidR="001D6A0A" w:rsidRPr="002E4E96" w:rsidRDefault="00285A35" w:rsidP="0034656C">
            <w:pPr>
              <w:pStyle w:val="Header"/>
              <w:numPr>
                <w:ilvl w:val="0"/>
                <w:numId w:val="70"/>
              </w:numPr>
              <w:tabs>
                <w:tab w:val="clear" w:pos="4153"/>
                <w:tab w:val="clear" w:pos="8306"/>
                <w:tab w:val="left" w:pos="1980"/>
              </w:tabs>
              <w:spacing w:before="12" w:after="12"/>
              <w:rPr>
                <w:rFonts w:ascii="Arial" w:hAnsi="Arial" w:cs="Arial"/>
              </w:rPr>
            </w:pPr>
            <w:r>
              <w:rPr>
                <w:rFonts w:ascii="Arial" w:hAnsi="Arial" w:cs="Arial"/>
                <w:sz w:val="22"/>
                <w:szCs w:val="22"/>
              </w:rPr>
              <w:t>Supervision checks level of understanding and application</w:t>
            </w:r>
            <w:r w:rsidR="002E4E96">
              <w:rPr>
                <w:rFonts w:ascii="Arial" w:hAnsi="Arial" w:cs="Arial"/>
                <w:sz w:val="22"/>
                <w:szCs w:val="22"/>
              </w:rPr>
              <w:t xml:space="preserve">. Inappropriate use is challenged </w:t>
            </w:r>
            <w:r w:rsidR="0000564E">
              <w:rPr>
                <w:rFonts w:ascii="Arial" w:hAnsi="Arial" w:cs="Arial"/>
                <w:sz w:val="22"/>
                <w:szCs w:val="22"/>
              </w:rPr>
              <w:t>promptly,</w:t>
            </w:r>
            <w:r>
              <w:rPr>
                <w:rFonts w:ascii="Arial" w:hAnsi="Arial" w:cs="Arial"/>
                <w:sz w:val="22"/>
                <w:szCs w:val="22"/>
              </w:rPr>
              <w:t xml:space="preserve"> and training needs are regularly </w:t>
            </w:r>
            <w:r w:rsidR="001D6A0A" w:rsidRPr="00706964">
              <w:rPr>
                <w:rFonts w:ascii="Arial" w:hAnsi="Arial" w:cs="Arial"/>
                <w:sz w:val="22"/>
                <w:szCs w:val="22"/>
              </w:rPr>
              <w:t xml:space="preserve">reviewed </w:t>
            </w:r>
          </w:p>
          <w:p w:rsidR="002E4E96" w:rsidRPr="00F11924" w:rsidRDefault="002E4E96" w:rsidP="0034656C">
            <w:pPr>
              <w:pStyle w:val="Header"/>
              <w:numPr>
                <w:ilvl w:val="0"/>
                <w:numId w:val="70"/>
              </w:numPr>
              <w:tabs>
                <w:tab w:val="clear" w:pos="4153"/>
                <w:tab w:val="clear" w:pos="8306"/>
                <w:tab w:val="left" w:pos="1980"/>
              </w:tabs>
              <w:spacing w:before="12" w:after="12"/>
              <w:rPr>
                <w:rFonts w:ascii="Arial" w:hAnsi="Arial" w:cs="Arial"/>
              </w:rPr>
            </w:pPr>
            <w:r>
              <w:rPr>
                <w:rFonts w:ascii="Arial" w:hAnsi="Arial" w:cs="Arial"/>
                <w:sz w:val="22"/>
                <w:szCs w:val="22"/>
              </w:rPr>
              <w:t xml:space="preserve">Evidence that the organisation has used the EFR tools effectively and there is good awareness across all staff on when and how to use these tools. </w:t>
            </w:r>
          </w:p>
        </w:tc>
      </w:tr>
    </w:tbl>
    <w:p w:rsidR="00CF0CB8" w:rsidRDefault="00CF0CB8" w:rsidP="005608EF">
      <w:pPr>
        <w:spacing w:before="40" w:after="40"/>
        <w:rPr>
          <w:rFonts w:ascii="Arial" w:hAnsi="Arial" w:cs="Arial"/>
          <w:b/>
          <w:bCs/>
          <w:sz w:val="22"/>
          <w:szCs w:val="22"/>
          <w:u w:val="single"/>
        </w:rPr>
      </w:pPr>
    </w:p>
    <w:p w:rsidR="00CE33ED" w:rsidRPr="00DB405B" w:rsidRDefault="00DB405B" w:rsidP="002E4E96">
      <w:pPr>
        <w:spacing w:after="200" w:line="276" w:lineRule="auto"/>
        <w:rPr>
          <w:rFonts w:ascii="Arial" w:hAnsi="Arial" w:cs="Arial"/>
          <w:b/>
          <w:bCs/>
          <w:sz w:val="22"/>
          <w:szCs w:val="22"/>
          <w:u w:val="single"/>
        </w:rPr>
      </w:pPr>
      <w:r>
        <w:rPr>
          <w:rFonts w:ascii="Arial" w:hAnsi="Arial" w:cs="Arial"/>
          <w:b/>
          <w:bCs/>
          <w:sz w:val="22"/>
          <w:szCs w:val="22"/>
          <w:u w:val="single"/>
        </w:rPr>
        <w:br w:type="page"/>
      </w:r>
      <w:r>
        <w:rPr>
          <w:rFonts w:ascii="Arial" w:hAnsi="Arial" w:cs="Arial"/>
          <w:b/>
          <w:bCs/>
          <w:sz w:val="22"/>
          <w:szCs w:val="22"/>
          <w:u w:val="single"/>
        </w:rPr>
        <w:lastRenderedPageBreak/>
        <w:t xml:space="preserve">STANDARD </w:t>
      </w:r>
      <w:r w:rsidR="0081189F">
        <w:rPr>
          <w:rFonts w:ascii="Arial" w:hAnsi="Arial" w:cs="Arial"/>
          <w:b/>
          <w:bCs/>
          <w:sz w:val="22"/>
          <w:szCs w:val="22"/>
          <w:u w:val="single"/>
        </w:rPr>
        <w:t>5</w:t>
      </w:r>
      <w:r>
        <w:rPr>
          <w:rFonts w:ascii="Arial" w:hAnsi="Arial" w:cs="Arial"/>
          <w:b/>
          <w:bCs/>
          <w:sz w:val="22"/>
          <w:szCs w:val="22"/>
          <w:u w:val="single"/>
        </w:rPr>
        <w:t xml:space="preserve">: </w:t>
      </w:r>
      <w:r w:rsidR="003637F4" w:rsidRPr="00DB405B">
        <w:rPr>
          <w:rFonts w:ascii="Arial" w:hAnsi="Arial" w:cs="Arial"/>
          <w:b/>
          <w:bCs/>
          <w:sz w:val="22"/>
          <w:szCs w:val="22"/>
          <w:u w:val="single"/>
        </w:rPr>
        <w:t>COMPLAINTS, ALLEGATIONS AND WHISTLEBLOWING</w:t>
      </w:r>
    </w:p>
    <w:p w:rsidR="00CE33ED" w:rsidRPr="00706964" w:rsidRDefault="00CE33ED" w:rsidP="00CE33ED">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CE33ED" w:rsidRPr="00706964" w:rsidTr="00E2664C">
        <w:trPr>
          <w:tblHeader/>
        </w:trPr>
        <w:tc>
          <w:tcPr>
            <w:tcW w:w="2421"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E2664C">
        <w:trPr>
          <w:cantSplit/>
          <w:trHeight w:val="327"/>
        </w:trPr>
        <w:tc>
          <w:tcPr>
            <w:tcW w:w="2421" w:type="dxa"/>
            <w:vMerge w:val="restart"/>
            <w:tcBorders>
              <w:bottom w:val="single" w:sz="4" w:space="0" w:color="auto"/>
            </w:tcBorders>
          </w:tcPr>
          <w:p w:rsidR="00CE33ED" w:rsidRPr="00706964" w:rsidRDefault="00CE33ED" w:rsidP="00436FC1">
            <w:pPr>
              <w:spacing w:before="12" w:after="12"/>
              <w:rPr>
                <w:rFonts w:ascii="Arial" w:hAnsi="Arial" w:cs="Arial"/>
              </w:rPr>
            </w:pPr>
            <w:r w:rsidRPr="00706964">
              <w:rPr>
                <w:rFonts w:ascii="Arial" w:hAnsi="Arial" w:cs="Arial"/>
                <w:b/>
                <w:sz w:val="22"/>
                <w:szCs w:val="22"/>
              </w:rPr>
              <w:t xml:space="preserve">5.1 </w:t>
            </w:r>
            <w:r w:rsidRPr="00706964">
              <w:rPr>
                <w:rFonts w:ascii="Arial" w:hAnsi="Arial" w:cs="Arial"/>
                <w:sz w:val="22"/>
                <w:szCs w:val="22"/>
              </w:rPr>
              <w:t xml:space="preserve">The organisation has effective policies </w:t>
            </w:r>
            <w:r w:rsidR="00395EAA">
              <w:rPr>
                <w:rFonts w:ascii="Arial" w:hAnsi="Arial" w:cs="Arial"/>
                <w:sz w:val="22"/>
                <w:szCs w:val="22"/>
              </w:rPr>
              <w:t>and</w:t>
            </w:r>
            <w:r w:rsidRPr="00706964">
              <w:rPr>
                <w:rFonts w:ascii="Arial" w:hAnsi="Arial" w:cs="Arial"/>
                <w:sz w:val="22"/>
                <w:szCs w:val="22"/>
              </w:rPr>
              <w:t xml:space="preserve"> systems </w:t>
            </w:r>
            <w:r w:rsidR="00436FC1">
              <w:rPr>
                <w:rFonts w:ascii="Arial" w:hAnsi="Arial" w:cs="Arial"/>
                <w:sz w:val="22"/>
                <w:szCs w:val="22"/>
              </w:rPr>
              <w:t>in place to manage concerns,</w:t>
            </w:r>
            <w:r w:rsidRPr="00706964">
              <w:rPr>
                <w:rFonts w:ascii="Arial" w:hAnsi="Arial" w:cs="Arial"/>
                <w:sz w:val="22"/>
                <w:szCs w:val="22"/>
              </w:rPr>
              <w:t xml:space="preserve"> complaints </w:t>
            </w:r>
            <w:r w:rsidR="00D84842" w:rsidRPr="00706964">
              <w:rPr>
                <w:rFonts w:ascii="Arial" w:hAnsi="Arial" w:cs="Arial"/>
                <w:sz w:val="22"/>
                <w:szCs w:val="22"/>
              </w:rPr>
              <w:t>and allegation</w:t>
            </w:r>
            <w:r w:rsidR="002A5391">
              <w:rPr>
                <w:rFonts w:ascii="Arial" w:hAnsi="Arial" w:cs="Arial"/>
                <w:sz w:val="22"/>
                <w:szCs w:val="22"/>
              </w:rPr>
              <w:t>s</w:t>
            </w:r>
            <w:r w:rsidR="00D84842" w:rsidRPr="00706964">
              <w:rPr>
                <w:rFonts w:ascii="Arial" w:hAnsi="Arial" w:cs="Arial"/>
                <w:sz w:val="22"/>
                <w:szCs w:val="22"/>
              </w:rPr>
              <w:t xml:space="preserve"> </w:t>
            </w:r>
            <w:r w:rsidRPr="00706964">
              <w:rPr>
                <w:rFonts w:ascii="Arial" w:hAnsi="Arial" w:cs="Arial"/>
                <w:sz w:val="22"/>
                <w:szCs w:val="22"/>
              </w:rPr>
              <w:t>as well compliments from service users or professionals.</w:t>
            </w:r>
          </w:p>
        </w:tc>
        <w:tc>
          <w:tcPr>
            <w:tcW w:w="4253" w:type="dxa"/>
            <w:vMerge w:val="restart"/>
          </w:tcPr>
          <w:p w:rsidR="00CE33ED" w:rsidRPr="00706964" w:rsidRDefault="00CE33ED" w:rsidP="0034656C">
            <w:pPr>
              <w:numPr>
                <w:ilvl w:val="0"/>
                <w:numId w:val="23"/>
              </w:numPr>
              <w:spacing w:before="12" w:after="12"/>
              <w:rPr>
                <w:rFonts w:ascii="Arial" w:hAnsi="Arial" w:cs="Arial"/>
              </w:rPr>
            </w:pPr>
            <w:r w:rsidRPr="00706964">
              <w:rPr>
                <w:rFonts w:ascii="Arial" w:hAnsi="Arial" w:cs="Arial"/>
                <w:sz w:val="22"/>
                <w:szCs w:val="22"/>
              </w:rPr>
              <w:t xml:space="preserve">Complaint </w:t>
            </w:r>
            <w:r w:rsidR="002A5391">
              <w:rPr>
                <w:rFonts w:ascii="Arial" w:hAnsi="Arial" w:cs="Arial"/>
                <w:sz w:val="22"/>
                <w:szCs w:val="22"/>
              </w:rPr>
              <w:t>that has been managed in line with the with SSCP</w:t>
            </w:r>
            <w:r w:rsidR="00D84842" w:rsidRPr="00706964">
              <w:rPr>
                <w:rFonts w:ascii="Arial" w:hAnsi="Arial" w:cs="Arial"/>
                <w:sz w:val="22"/>
                <w:szCs w:val="22"/>
              </w:rPr>
              <w:t xml:space="preserve"> </w:t>
            </w:r>
            <w:r w:rsidR="002A5391">
              <w:rPr>
                <w:rFonts w:ascii="Arial" w:hAnsi="Arial" w:cs="Arial"/>
                <w:sz w:val="22"/>
                <w:szCs w:val="22"/>
              </w:rPr>
              <w:t xml:space="preserve">Managing </w:t>
            </w:r>
            <w:r w:rsidR="00D84842" w:rsidRPr="00706964">
              <w:rPr>
                <w:rFonts w:ascii="Arial" w:hAnsi="Arial" w:cs="Arial"/>
                <w:sz w:val="22"/>
                <w:szCs w:val="22"/>
              </w:rPr>
              <w:t>allegation</w:t>
            </w:r>
            <w:r w:rsidR="002A5391">
              <w:rPr>
                <w:rFonts w:ascii="Arial" w:hAnsi="Arial" w:cs="Arial"/>
                <w:sz w:val="22"/>
                <w:szCs w:val="22"/>
              </w:rPr>
              <w:t>s</w:t>
            </w:r>
            <w:r w:rsidR="00D84842" w:rsidRPr="00706964">
              <w:rPr>
                <w:rFonts w:ascii="Arial" w:hAnsi="Arial" w:cs="Arial"/>
                <w:sz w:val="22"/>
                <w:szCs w:val="22"/>
              </w:rPr>
              <w:t xml:space="preserve"> </w:t>
            </w:r>
            <w:r w:rsidRPr="00706964">
              <w:rPr>
                <w:rFonts w:ascii="Arial" w:hAnsi="Arial" w:cs="Arial"/>
                <w:sz w:val="22"/>
                <w:szCs w:val="22"/>
              </w:rPr>
              <w:t>policy and procedures and evidence of dissemination to professionals and service users in a sensitive and appropriate manner.</w:t>
            </w:r>
          </w:p>
          <w:p w:rsidR="00CE33ED" w:rsidRPr="00706964" w:rsidRDefault="00CE33ED" w:rsidP="0034656C">
            <w:pPr>
              <w:numPr>
                <w:ilvl w:val="0"/>
                <w:numId w:val="23"/>
              </w:numPr>
              <w:spacing w:before="12" w:after="12"/>
              <w:rPr>
                <w:rFonts w:ascii="Arial" w:hAnsi="Arial" w:cs="Arial"/>
              </w:rPr>
            </w:pPr>
            <w:r w:rsidRPr="00706964">
              <w:rPr>
                <w:rFonts w:ascii="Arial" w:hAnsi="Arial" w:cs="Arial"/>
                <w:sz w:val="22"/>
                <w:szCs w:val="22"/>
              </w:rPr>
              <w:t xml:space="preserve">Evidence of lessons from complaints </w:t>
            </w:r>
            <w:r w:rsidR="00D84842" w:rsidRPr="00706964">
              <w:rPr>
                <w:rFonts w:ascii="Arial" w:hAnsi="Arial" w:cs="Arial"/>
                <w:sz w:val="22"/>
                <w:szCs w:val="22"/>
              </w:rPr>
              <w:t xml:space="preserve">and allegation </w:t>
            </w:r>
            <w:r w:rsidRPr="00706964">
              <w:rPr>
                <w:rFonts w:ascii="Arial" w:hAnsi="Arial" w:cs="Arial"/>
                <w:sz w:val="22"/>
                <w:szCs w:val="22"/>
              </w:rPr>
              <w:t>being incorporated into service plans, policies and procedures.</w:t>
            </w:r>
          </w:p>
          <w:p w:rsidR="00CE33ED" w:rsidRPr="00706964" w:rsidRDefault="00CE33ED" w:rsidP="0034656C">
            <w:pPr>
              <w:numPr>
                <w:ilvl w:val="0"/>
                <w:numId w:val="23"/>
              </w:numPr>
              <w:spacing w:before="12" w:after="12"/>
              <w:rPr>
                <w:rFonts w:ascii="Arial" w:hAnsi="Arial" w:cs="Arial"/>
              </w:rPr>
            </w:pPr>
            <w:r w:rsidRPr="00706964">
              <w:rPr>
                <w:rFonts w:ascii="Arial" w:hAnsi="Arial" w:cs="Arial"/>
                <w:sz w:val="22"/>
                <w:szCs w:val="22"/>
              </w:rPr>
              <w:t xml:space="preserve">Complaint </w:t>
            </w:r>
            <w:r w:rsidR="00D84842" w:rsidRPr="00706964">
              <w:rPr>
                <w:rFonts w:ascii="Arial" w:hAnsi="Arial" w:cs="Arial"/>
                <w:sz w:val="22"/>
                <w:szCs w:val="22"/>
              </w:rPr>
              <w:t xml:space="preserve">and allegation </w:t>
            </w:r>
            <w:r w:rsidRPr="00706964">
              <w:rPr>
                <w:rFonts w:ascii="Arial" w:hAnsi="Arial" w:cs="Arial"/>
                <w:sz w:val="22"/>
                <w:szCs w:val="22"/>
              </w:rPr>
              <w:t>process is child and young person friendly.</w:t>
            </w:r>
          </w:p>
          <w:p w:rsidR="00D84842" w:rsidRPr="00706964" w:rsidRDefault="00D84842" w:rsidP="0034656C">
            <w:pPr>
              <w:numPr>
                <w:ilvl w:val="0"/>
                <w:numId w:val="23"/>
              </w:numPr>
              <w:spacing w:before="12" w:after="12"/>
              <w:rPr>
                <w:rFonts w:ascii="Arial" w:hAnsi="Arial" w:cs="Arial"/>
              </w:rPr>
            </w:pPr>
            <w:r w:rsidRPr="00706964">
              <w:rPr>
                <w:rFonts w:ascii="Arial" w:hAnsi="Arial" w:cs="Arial"/>
                <w:sz w:val="22"/>
                <w:szCs w:val="22"/>
              </w:rPr>
              <w:t>Evidence of link to and awareness of LADO notifications when allegation occurs.</w:t>
            </w:r>
          </w:p>
          <w:p w:rsidR="00CE33ED" w:rsidRPr="00706964" w:rsidRDefault="00CE33ED" w:rsidP="005E41CD">
            <w:pPr>
              <w:spacing w:before="12" w:after="12"/>
              <w:rPr>
                <w:rFonts w:ascii="Arial" w:hAnsi="Arial" w:cs="Arial"/>
              </w:rPr>
            </w:pPr>
          </w:p>
        </w:tc>
        <w:tc>
          <w:tcPr>
            <w:tcW w:w="850" w:type="dxa"/>
            <w:tcBorders>
              <w:bottom w:val="single" w:sz="4" w:space="0" w:color="auto"/>
            </w:tcBorders>
          </w:tcPr>
          <w:p w:rsidR="00CE33ED" w:rsidRPr="00706964" w:rsidRDefault="00CE33ED" w:rsidP="005E41CD">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423"/>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policy in place </w:t>
            </w:r>
          </w:p>
        </w:tc>
      </w:tr>
      <w:tr w:rsidR="00CE33ED" w:rsidRPr="00706964" w:rsidTr="00E2664C">
        <w:trPr>
          <w:cantSplit/>
          <w:trHeight w:val="968"/>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in place but has not been widely disseminated to service users and professionals. </w:t>
            </w:r>
          </w:p>
          <w:p w:rsidR="00CE33ED" w:rsidRPr="00706964" w:rsidRDefault="00CE33ED"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is not shown to work effectively and there is little evidence of complaints </w:t>
            </w:r>
            <w:r w:rsidR="00D84842" w:rsidRPr="00706964">
              <w:rPr>
                <w:rFonts w:ascii="Arial" w:hAnsi="Arial" w:cs="Arial"/>
                <w:bCs/>
                <w:sz w:val="22"/>
                <w:szCs w:val="22"/>
              </w:rPr>
              <w:t xml:space="preserve">and allegation </w:t>
            </w:r>
            <w:r w:rsidRPr="00706964">
              <w:rPr>
                <w:rFonts w:ascii="Arial" w:hAnsi="Arial" w:cs="Arial"/>
                <w:bCs/>
                <w:sz w:val="22"/>
                <w:szCs w:val="22"/>
              </w:rPr>
              <w:t>being logged and managed professionally.</w:t>
            </w:r>
          </w:p>
        </w:tc>
      </w:tr>
      <w:tr w:rsidR="00CE33ED" w:rsidRPr="00706964" w:rsidTr="00E2664C">
        <w:trPr>
          <w:cantSplit/>
          <w:trHeight w:val="658"/>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Widely disseminated policy available to professionals and service users. Process demonstrated to work with compliant logs and outcomes. </w:t>
            </w:r>
          </w:p>
          <w:p w:rsidR="00D84842" w:rsidRPr="00706964" w:rsidRDefault="00D84842"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Liaison with local LADO when an allegation occurs.</w:t>
            </w:r>
          </w:p>
        </w:tc>
      </w:tr>
      <w:tr w:rsidR="00CE33ED" w:rsidRPr="00706964" w:rsidTr="00E2664C">
        <w:trPr>
          <w:cantSplit/>
          <w:trHeight w:val="1825"/>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24"/>
              </w:numPr>
              <w:tabs>
                <w:tab w:val="clear" w:pos="4153"/>
                <w:tab w:val="clear" w:pos="8306"/>
                <w:tab w:val="left" w:pos="1980"/>
              </w:tabs>
              <w:spacing w:before="12" w:after="12"/>
              <w:rPr>
                <w:rFonts w:ascii="Arial" w:hAnsi="Arial" w:cs="Arial"/>
              </w:rPr>
            </w:pPr>
            <w:r w:rsidRPr="00706964">
              <w:rPr>
                <w:rFonts w:ascii="Arial" w:hAnsi="Arial" w:cs="Arial"/>
                <w:sz w:val="22"/>
                <w:szCs w:val="22"/>
              </w:rPr>
              <w:t>Complaint policy forms wider part of participant inclusion in asking for positive and negative feedback.</w:t>
            </w:r>
          </w:p>
          <w:p w:rsidR="00BC7797" w:rsidRPr="00BC7797" w:rsidRDefault="00CE33ED" w:rsidP="0034656C">
            <w:pPr>
              <w:pStyle w:val="Header"/>
              <w:numPr>
                <w:ilvl w:val="0"/>
                <w:numId w:val="24"/>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Outcomes and lessons are fed back into practice and Service Plans for improvement. </w:t>
            </w:r>
          </w:p>
          <w:p w:rsidR="00CE33ED" w:rsidRPr="00706964" w:rsidRDefault="00BC7797" w:rsidP="0034656C">
            <w:pPr>
              <w:pStyle w:val="Header"/>
              <w:numPr>
                <w:ilvl w:val="0"/>
                <w:numId w:val="24"/>
              </w:numPr>
              <w:tabs>
                <w:tab w:val="clear" w:pos="4153"/>
                <w:tab w:val="clear" w:pos="8306"/>
                <w:tab w:val="left" w:pos="1980"/>
              </w:tabs>
              <w:spacing w:before="12" w:after="12"/>
              <w:rPr>
                <w:rFonts w:ascii="Arial" w:hAnsi="Arial" w:cs="Arial"/>
              </w:rPr>
            </w:pPr>
            <w:r w:rsidRPr="00706964">
              <w:rPr>
                <w:rFonts w:ascii="Arial" w:hAnsi="Arial" w:cs="Arial"/>
                <w:bCs/>
                <w:sz w:val="22"/>
                <w:szCs w:val="22"/>
              </w:rPr>
              <w:t>Liaison with local LADO when an allegation occurs.</w:t>
            </w:r>
          </w:p>
          <w:p w:rsidR="00A12140" w:rsidRPr="00A12140" w:rsidRDefault="00CE33ED"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Complaint </w:t>
            </w:r>
            <w:r w:rsidR="00D84842" w:rsidRPr="00706964">
              <w:rPr>
                <w:rFonts w:ascii="Arial" w:hAnsi="Arial" w:cs="Arial"/>
                <w:sz w:val="22"/>
                <w:szCs w:val="22"/>
              </w:rPr>
              <w:t xml:space="preserve"> and allegation </w:t>
            </w:r>
            <w:r w:rsidRPr="00706964">
              <w:rPr>
                <w:rFonts w:ascii="Arial" w:hAnsi="Arial" w:cs="Arial"/>
                <w:sz w:val="22"/>
                <w:szCs w:val="22"/>
              </w:rPr>
              <w:t>procedures are c</w:t>
            </w:r>
            <w:r w:rsidR="00F11924">
              <w:rPr>
                <w:rFonts w:ascii="Arial" w:hAnsi="Arial" w:cs="Arial"/>
                <w:sz w:val="22"/>
                <w:szCs w:val="22"/>
              </w:rPr>
              <w:t>hild orientated and adapted to t</w:t>
            </w:r>
            <w:r w:rsidRPr="00706964">
              <w:rPr>
                <w:rFonts w:ascii="Arial" w:hAnsi="Arial" w:cs="Arial"/>
                <w:sz w:val="22"/>
                <w:szCs w:val="22"/>
              </w:rPr>
              <w:t>heir needs and understanding</w:t>
            </w:r>
          </w:p>
        </w:tc>
      </w:tr>
      <w:tr w:rsidR="00CE33ED" w:rsidRPr="00706964" w:rsidTr="00E2664C">
        <w:trPr>
          <w:cantSplit/>
          <w:trHeight w:val="335"/>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 xml:space="preserve">5.2 </w:t>
            </w:r>
            <w:r w:rsidRPr="00706964">
              <w:rPr>
                <w:rFonts w:ascii="Arial" w:hAnsi="Arial" w:cs="Arial"/>
                <w:sz w:val="22"/>
                <w:szCs w:val="22"/>
              </w:rPr>
              <w:t>The organ</w:t>
            </w:r>
            <w:r w:rsidR="00395EAA">
              <w:rPr>
                <w:rFonts w:ascii="Arial" w:hAnsi="Arial" w:cs="Arial"/>
                <w:sz w:val="22"/>
                <w:szCs w:val="22"/>
              </w:rPr>
              <w:t>isation has effective policies and</w:t>
            </w:r>
            <w:r w:rsidRPr="00706964">
              <w:rPr>
                <w:rFonts w:ascii="Arial" w:hAnsi="Arial" w:cs="Arial"/>
                <w:sz w:val="22"/>
                <w:szCs w:val="22"/>
              </w:rPr>
              <w:t xml:space="preserve"> systems in place to enable whistle blowing on an organisational and individual level.</w:t>
            </w:r>
          </w:p>
          <w:p w:rsidR="00CE33ED" w:rsidRPr="00706964" w:rsidRDefault="00CE33ED" w:rsidP="005E41CD">
            <w:pPr>
              <w:tabs>
                <w:tab w:val="left" w:pos="1980"/>
              </w:tabs>
              <w:spacing w:before="12" w:after="12"/>
              <w:rPr>
                <w:rFonts w:ascii="Arial" w:hAnsi="Arial" w:cs="Arial"/>
              </w:rPr>
            </w:pPr>
            <w:r w:rsidRPr="00706964">
              <w:rPr>
                <w:rFonts w:ascii="Arial" w:hAnsi="Arial" w:cs="Arial"/>
                <w:sz w:val="22"/>
                <w:szCs w:val="22"/>
              </w:rPr>
              <w:t xml:space="preserve"> </w:t>
            </w:r>
          </w:p>
        </w:tc>
        <w:tc>
          <w:tcPr>
            <w:tcW w:w="4253" w:type="dxa"/>
            <w:vMerge w:val="restart"/>
          </w:tcPr>
          <w:p w:rsidR="00CE33ED" w:rsidRPr="00706964" w:rsidRDefault="00CE33ED" w:rsidP="0034656C">
            <w:pPr>
              <w:numPr>
                <w:ilvl w:val="0"/>
                <w:numId w:val="25"/>
              </w:numPr>
              <w:spacing w:before="12" w:after="12"/>
              <w:rPr>
                <w:rFonts w:ascii="Arial" w:hAnsi="Arial" w:cs="Arial"/>
              </w:rPr>
            </w:pPr>
            <w:r w:rsidRPr="00706964">
              <w:rPr>
                <w:rFonts w:ascii="Arial" w:hAnsi="Arial" w:cs="Arial"/>
                <w:sz w:val="22"/>
                <w:szCs w:val="22"/>
              </w:rPr>
              <w:t>Whistle blowing policy and procedures and evidence of dissemination to professionals and service users in a sensitive and appropriate manner.</w:t>
            </w:r>
          </w:p>
          <w:p w:rsidR="00CE33ED" w:rsidRPr="00706964" w:rsidRDefault="00CE33ED" w:rsidP="0034656C">
            <w:pPr>
              <w:numPr>
                <w:ilvl w:val="0"/>
                <w:numId w:val="25"/>
              </w:numPr>
              <w:tabs>
                <w:tab w:val="left" w:pos="1980"/>
              </w:tabs>
              <w:spacing w:before="12" w:after="12"/>
              <w:rPr>
                <w:rFonts w:ascii="Arial" w:hAnsi="Arial" w:cs="Arial"/>
                <w:bCs/>
              </w:rPr>
            </w:pPr>
            <w:r w:rsidRPr="00706964">
              <w:rPr>
                <w:rFonts w:ascii="Arial" w:hAnsi="Arial" w:cs="Arial"/>
                <w:sz w:val="22"/>
                <w:szCs w:val="22"/>
              </w:rPr>
              <w:t xml:space="preserve">Evidence of lessons from whistle blowing being incorporated into Service Plans, </w:t>
            </w:r>
            <w:bookmarkStart w:id="6" w:name="OLE_LINK6"/>
            <w:r w:rsidRPr="00706964">
              <w:rPr>
                <w:rFonts w:ascii="Arial" w:hAnsi="Arial" w:cs="Arial"/>
                <w:sz w:val="22"/>
                <w:szCs w:val="22"/>
              </w:rPr>
              <w:t>Policies and Procedures.</w:t>
            </w:r>
            <w:bookmarkEnd w:id="6"/>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31"/>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policy in place </w:t>
            </w:r>
          </w:p>
        </w:tc>
      </w:tr>
      <w:tr w:rsidR="00CE33ED" w:rsidRPr="00706964" w:rsidTr="00E2664C">
        <w:trPr>
          <w:cantSplit/>
          <w:trHeight w:val="658"/>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in place but has not been widely disseminated to service users and professionals.</w:t>
            </w:r>
          </w:p>
          <w:p w:rsidR="00CE33ED" w:rsidRPr="00F11924" w:rsidRDefault="00CE33ED"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is not shown to work effectively and there is little evidence of whistle blowing being logged and managed professionally.</w:t>
            </w:r>
          </w:p>
        </w:tc>
      </w:tr>
      <w:tr w:rsidR="00CE33ED" w:rsidRPr="00706964" w:rsidTr="00E2664C">
        <w:trPr>
          <w:cantSplit/>
          <w:trHeight w:val="673"/>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F11924" w:rsidRDefault="00CE33ED"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Widely disseminated policy available to professionals and service users. Process demonstrated to work with logs and recorded outcomes.</w:t>
            </w:r>
          </w:p>
        </w:tc>
      </w:tr>
      <w:tr w:rsidR="00CE33ED" w:rsidRPr="00706964" w:rsidTr="00E2664C">
        <w:trPr>
          <w:cantSplit/>
          <w:trHeight w:val="693"/>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3</w:t>
            </w:r>
          </w:p>
        </w:tc>
        <w:tc>
          <w:tcPr>
            <w:tcW w:w="7938" w:type="dxa"/>
            <w:tcBorders>
              <w:bottom w:val="single" w:sz="4" w:space="0" w:color="auto"/>
            </w:tcBorders>
            <w:shd w:val="clear" w:color="auto" w:fill="00CCFF"/>
          </w:tcPr>
          <w:p w:rsidR="00CE33ED" w:rsidRPr="00F11924" w:rsidRDefault="00CE33ED" w:rsidP="0034656C">
            <w:pPr>
              <w:pStyle w:val="Header"/>
              <w:numPr>
                <w:ilvl w:val="0"/>
                <w:numId w:val="26"/>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Policy forms wider part of culture asking for positive and negative feedback. Outcomes and lessons are fed back into practice for improvement. </w:t>
            </w:r>
          </w:p>
        </w:tc>
      </w:tr>
      <w:tr w:rsidR="00CE33ED" w:rsidRPr="00706964" w:rsidTr="00E2664C">
        <w:trPr>
          <w:cantSplit/>
          <w:trHeight w:val="279"/>
        </w:trPr>
        <w:tc>
          <w:tcPr>
            <w:tcW w:w="2421" w:type="dxa"/>
            <w:vMerge w:val="restart"/>
            <w:tcBorders>
              <w:bottom w:val="single" w:sz="4" w:space="0" w:color="auto"/>
            </w:tcBorders>
          </w:tcPr>
          <w:p w:rsidR="00CE33ED" w:rsidRPr="00706964" w:rsidRDefault="00D84842" w:rsidP="00D84842">
            <w:pPr>
              <w:spacing w:before="12" w:after="12"/>
              <w:ind w:left="45"/>
              <w:rPr>
                <w:rFonts w:ascii="Arial" w:hAnsi="Arial" w:cs="Arial"/>
              </w:rPr>
            </w:pPr>
            <w:r w:rsidRPr="00706964">
              <w:rPr>
                <w:rFonts w:ascii="Arial" w:hAnsi="Arial" w:cs="Arial"/>
                <w:b/>
                <w:sz w:val="22"/>
                <w:szCs w:val="22"/>
              </w:rPr>
              <w:lastRenderedPageBreak/>
              <w:t>5.3</w:t>
            </w:r>
            <w:r w:rsidR="00CE33ED" w:rsidRPr="00706964">
              <w:rPr>
                <w:rFonts w:ascii="Arial" w:hAnsi="Arial" w:cs="Arial"/>
                <w:b/>
                <w:sz w:val="22"/>
                <w:szCs w:val="22"/>
              </w:rPr>
              <w:t xml:space="preserve"> </w:t>
            </w:r>
            <w:r w:rsidR="0081189F" w:rsidRPr="0081189F">
              <w:rPr>
                <w:rFonts w:ascii="Arial" w:hAnsi="Arial" w:cs="Arial"/>
                <w:sz w:val="22"/>
                <w:szCs w:val="22"/>
              </w:rPr>
              <w:t>The Organisation has a named senior manager and deputy who are responsible for managing allegations against people that work or volunteer with children and are aware of the need to refer matters to the Local Authority Designated Officer  (LADO) and follow SSCP procedures effectively.</w:t>
            </w:r>
          </w:p>
        </w:tc>
        <w:tc>
          <w:tcPr>
            <w:tcW w:w="4253" w:type="dxa"/>
            <w:vMerge w:val="restart"/>
          </w:tcPr>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Named senior manager and officer in place</w:t>
            </w:r>
          </w:p>
          <w:p w:rsidR="00CE33ED" w:rsidRPr="00706964" w:rsidRDefault="00CE33ED" w:rsidP="0034656C">
            <w:pPr>
              <w:numPr>
                <w:ilvl w:val="0"/>
                <w:numId w:val="27"/>
              </w:numPr>
              <w:spacing w:before="12" w:after="12"/>
              <w:rPr>
                <w:rFonts w:ascii="Arial" w:hAnsi="Arial" w:cs="Arial"/>
              </w:rPr>
            </w:pPr>
            <w:r w:rsidRPr="00706964">
              <w:rPr>
                <w:rFonts w:ascii="Arial" w:hAnsi="Arial" w:cs="Arial"/>
                <w:sz w:val="22"/>
                <w:szCs w:val="22"/>
              </w:rPr>
              <w:t>Policy and procedures in place</w:t>
            </w:r>
          </w:p>
          <w:p w:rsidR="00D84842" w:rsidRPr="00706964" w:rsidRDefault="00D84842" w:rsidP="0034656C">
            <w:pPr>
              <w:numPr>
                <w:ilvl w:val="0"/>
                <w:numId w:val="28"/>
              </w:numPr>
              <w:spacing w:before="12" w:after="12"/>
              <w:rPr>
                <w:rFonts w:ascii="Arial" w:hAnsi="Arial" w:cs="Arial"/>
              </w:rPr>
            </w:pPr>
            <w:r w:rsidRPr="00706964">
              <w:rPr>
                <w:rFonts w:ascii="Arial" w:hAnsi="Arial" w:cs="Arial"/>
                <w:sz w:val="22"/>
                <w:szCs w:val="22"/>
              </w:rPr>
              <w:t xml:space="preserve">Record of senior manager undergoing training in line with the </w:t>
            </w:r>
            <w:r w:rsidR="0018597D">
              <w:rPr>
                <w:rFonts w:ascii="Arial" w:hAnsi="Arial" w:cs="Arial"/>
                <w:sz w:val="22"/>
                <w:szCs w:val="22"/>
              </w:rPr>
              <w:t>SSCP</w:t>
            </w:r>
            <w:r w:rsidRPr="00706964">
              <w:rPr>
                <w:rFonts w:ascii="Arial" w:hAnsi="Arial" w:cs="Arial"/>
                <w:sz w:val="22"/>
                <w:szCs w:val="22"/>
              </w:rPr>
              <w:t xml:space="preserve"> training.</w:t>
            </w:r>
          </w:p>
          <w:p w:rsidR="00D84842" w:rsidRPr="00706964" w:rsidRDefault="00D84842" w:rsidP="0034656C">
            <w:pPr>
              <w:numPr>
                <w:ilvl w:val="0"/>
                <w:numId w:val="28"/>
              </w:numPr>
              <w:spacing w:before="12" w:after="12"/>
              <w:rPr>
                <w:rFonts w:ascii="Arial" w:hAnsi="Arial" w:cs="Arial"/>
              </w:rPr>
            </w:pPr>
            <w:r w:rsidRPr="00706964">
              <w:rPr>
                <w:rFonts w:ascii="Arial" w:hAnsi="Arial" w:cs="Arial"/>
                <w:sz w:val="22"/>
                <w:szCs w:val="22"/>
              </w:rPr>
              <w:t>Evidence of implementation of policy and procedure (e.g. minutes, record of policy reviews and communications).</w:t>
            </w:r>
          </w:p>
          <w:p w:rsidR="00D84842" w:rsidRPr="00706964" w:rsidRDefault="00D84842" w:rsidP="0034656C">
            <w:pPr>
              <w:numPr>
                <w:ilvl w:val="0"/>
                <w:numId w:val="28"/>
              </w:numPr>
              <w:spacing w:before="12" w:after="12"/>
              <w:rPr>
                <w:rFonts w:ascii="Arial" w:hAnsi="Arial" w:cs="Arial"/>
              </w:rPr>
            </w:pPr>
            <w:r w:rsidRPr="00706964">
              <w:rPr>
                <w:rFonts w:ascii="Arial" w:hAnsi="Arial" w:cs="Arial"/>
                <w:sz w:val="22"/>
                <w:szCs w:val="22"/>
              </w:rPr>
              <w:t>Record of outcomes.</w:t>
            </w:r>
          </w:p>
          <w:p w:rsidR="00D84842" w:rsidRPr="00706964" w:rsidRDefault="00D84842" w:rsidP="0034656C">
            <w:pPr>
              <w:numPr>
                <w:ilvl w:val="0"/>
                <w:numId w:val="28"/>
              </w:numPr>
              <w:spacing w:before="12" w:after="12"/>
              <w:rPr>
                <w:rFonts w:ascii="Arial" w:hAnsi="Arial" w:cs="Arial"/>
              </w:rPr>
            </w:pPr>
            <w:r w:rsidRPr="00706964">
              <w:rPr>
                <w:rFonts w:ascii="Arial" w:hAnsi="Arial" w:cs="Arial"/>
                <w:sz w:val="22"/>
                <w:szCs w:val="22"/>
              </w:rPr>
              <w:t>QA reviews which monitor effectiveness of policies and processes.</w:t>
            </w:r>
          </w:p>
          <w:p w:rsidR="00D84842" w:rsidRPr="00706964" w:rsidRDefault="00D84842" w:rsidP="00D84842">
            <w:pPr>
              <w:spacing w:before="12" w:after="12"/>
              <w:ind w:left="360"/>
              <w:rPr>
                <w:rFonts w:ascii="Arial" w:hAnsi="Arial" w:cs="Arial"/>
              </w:rPr>
            </w:pP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p w:rsidR="00CE33ED" w:rsidRPr="00706964" w:rsidRDefault="00CE33ED" w:rsidP="005E41CD">
            <w:pPr>
              <w:spacing w:before="12" w:after="12"/>
              <w:rPr>
                <w:rFonts w:ascii="Arial" w:hAnsi="Arial" w:cs="Arial"/>
              </w:rPr>
            </w:pPr>
          </w:p>
        </w:tc>
        <w:tc>
          <w:tcPr>
            <w:tcW w:w="850" w:type="dxa"/>
            <w:tcBorders>
              <w:bottom w:val="single" w:sz="4" w:space="0" w:color="auto"/>
            </w:tcBorders>
          </w:tcPr>
          <w:p w:rsidR="00CE33ED" w:rsidRPr="00706964" w:rsidRDefault="00CE33ED" w:rsidP="005E41CD">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left" w:pos="1980"/>
              </w:tabs>
              <w:spacing w:before="12" w:after="12"/>
              <w:rPr>
                <w:rFonts w:ascii="Arial" w:hAnsi="Arial" w:cs="Arial"/>
                <w:bCs/>
              </w:rPr>
            </w:pPr>
          </w:p>
        </w:tc>
      </w:tr>
      <w:tr w:rsidR="00CE33ED" w:rsidRPr="00706964" w:rsidTr="00E2664C">
        <w:trPr>
          <w:cantSplit/>
          <w:trHeight w:val="283"/>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F11924" w:rsidRDefault="00CE33ED" w:rsidP="0034656C">
            <w:pPr>
              <w:pStyle w:val="Header"/>
              <w:numPr>
                <w:ilvl w:val="0"/>
                <w:numId w:val="7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named senior manager or officer in place</w:t>
            </w:r>
          </w:p>
        </w:tc>
      </w:tr>
      <w:tr w:rsidR="00CE33ED" w:rsidRPr="00706964" w:rsidTr="00E2664C">
        <w:trPr>
          <w:cantSplit/>
          <w:trHeight w:val="260"/>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7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a named senior manager and officer in place.</w:t>
            </w:r>
          </w:p>
          <w:p w:rsidR="00D84842" w:rsidRPr="00706964" w:rsidRDefault="00D84842"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Senior manager has undertaken training</w:t>
            </w:r>
          </w:p>
          <w:p w:rsidR="00CE33ED" w:rsidRPr="00F11924" w:rsidRDefault="00D84842" w:rsidP="0034656C">
            <w:pPr>
              <w:pStyle w:val="Header"/>
              <w:numPr>
                <w:ilvl w:val="0"/>
                <w:numId w:val="7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Basic adherence to allegation and complaint procedures with evidence of activation and monitoring of effectiveness of process.</w:t>
            </w:r>
          </w:p>
        </w:tc>
      </w:tr>
      <w:tr w:rsidR="00CE33ED" w:rsidRPr="00706964" w:rsidTr="00E2664C">
        <w:trPr>
          <w:cantSplit/>
          <w:trHeight w:val="419"/>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a named senior manager and officer in place </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and procedures in place</w:t>
            </w:r>
          </w:p>
          <w:p w:rsidR="00D84842" w:rsidRPr="00706964" w:rsidRDefault="00D84842"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Senior manager has undertaken training and there is evidence that this has been put in to practice</w:t>
            </w:r>
          </w:p>
          <w:p w:rsidR="00CE33ED" w:rsidRPr="00F11924" w:rsidRDefault="005E5B59" w:rsidP="0034656C">
            <w:pPr>
              <w:pStyle w:val="Header"/>
              <w:numPr>
                <w:ilvl w:val="0"/>
                <w:numId w:val="27"/>
              </w:numPr>
              <w:tabs>
                <w:tab w:val="clear" w:pos="4153"/>
                <w:tab w:val="clear" w:pos="8306"/>
                <w:tab w:val="left" w:pos="1980"/>
              </w:tabs>
              <w:spacing w:before="12" w:after="12"/>
              <w:rPr>
                <w:rFonts w:ascii="Arial" w:hAnsi="Arial" w:cs="Arial"/>
                <w:bCs/>
              </w:rPr>
            </w:pPr>
            <w:r>
              <w:rPr>
                <w:rFonts w:ascii="Arial" w:hAnsi="Arial" w:cs="Arial"/>
                <w:bCs/>
                <w:sz w:val="22"/>
                <w:szCs w:val="22"/>
              </w:rPr>
              <w:t>Self-assessment</w:t>
            </w:r>
            <w:r w:rsidR="00D84842" w:rsidRPr="00706964">
              <w:rPr>
                <w:rFonts w:ascii="Arial" w:hAnsi="Arial" w:cs="Arial"/>
                <w:bCs/>
                <w:sz w:val="22"/>
                <w:szCs w:val="22"/>
              </w:rPr>
              <w:t xml:space="preserve"> programme of complaint and allegation process in which the effectiveness is monitored.</w:t>
            </w:r>
          </w:p>
        </w:tc>
      </w:tr>
      <w:tr w:rsidR="00CE33ED" w:rsidRPr="00706964" w:rsidTr="00E2664C">
        <w:trPr>
          <w:cantSplit/>
          <w:trHeight w:val="1461"/>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a named senior manager and officer in place </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and procedures in place</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Policy and procedures reviewed regularly </w:t>
            </w:r>
          </w:p>
          <w:p w:rsidR="00CE33ED" w:rsidRPr="00706964" w:rsidRDefault="00CE33ED" w:rsidP="0034656C">
            <w:pPr>
              <w:pStyle w:val="Header"/>
              <w:numPr>
                <w:ilvl w:val="0"/>
                <w:numId w:val="2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Staff </w:t>
            </w:r>
            <w:r w:rsidR="002A5391">
              <w:rPr>
                <w:rFonts w:ascii="Arial" w:hAnsi="Arial" w:cs="Arial"/>
                <w:bCs/>
                <w:sz w:val="22"/>
                <w:szCs w:val="22"/>
              </w:rPr>
              <w:t>trained on</w:t>
            </w:r>
            <w:r w:rsidRPr="00706964">
              <w:rPr>
                <w:rFonts w:ascii="Arial" w:hAnsi="Arial" w:cs="Arial"/>
                <w:bCs/>
                <w:sz w:val="22"/>
                <w:szCs w:val="22"/>
              </w:rPr>
              <w:t xml:space="preserve"> the policy and procedure.</w:t>
            </w:r>
          </w:p>
          <w:p w:rsidR="00D84842" w:rsidRPr="00706964" w:rsidRDefault="00D84842"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Senior manager has undertaken training and there is evidence that this has been put in to practice</w:t>
            </w:r>
          </w:p>
          <w:p w:rsidR="00D84842" w:rsidRPr="00F11924" w:rsidRDefault="00D84842"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Externally assessed </w:t>
            </w:r>
            <w:r w:rsidR="005E5B59">
              <w:rPr>
                <w:rFonts w:ascii="Arial" w:hAnsi="Arial" w:cs="Arial"/>
                <w:bCs/>
                <w:sz w:val="22"/>
                <w:szCs w:val="22"/>
              </w:rPr>
              <w:t>self-assessment</w:t>
            </w:r>
            <w:r w:rsidRPr="00706964">
              <w:rPr>
                <w:rFonts w:ascii="Arial" w:hAnsi="Arial" w:cs="Arial"/>
                <w:bCs/>
                <w:sz w:val="22"/>
                <w:szCs w:val="22"/>
              </w:rPr>
              <w:t xml:space="preserve"> programme in which the organisation ensures all parties to allegations are treated fairly and in line with policy and procedure. </w:t>
            </w:r>
          </w:p>
        </w:tc>
      </w:tr>
      <w:tr w:rsidR="00CE33ED" w:rsidRPr="00706964" w:rsidTr="00E2664C">
        <w:trPr>
          <w:cantSplit/>
          <w:trHeight w:val="342"/>
        </w:trPr>
        <w:tc>
          <w:tcPr>
            <w:tcW w:w="2421" w:type="dxa"/>
            <w:vMerge w:val="restart"/>
          </w:tcPr>
          <w:p w:rsidR="00CE33ED" w:rsidRPr="00706964" w:rsidRDefault="00D84842" w:rsidP="005E41CD">
            <w:pPr>
              <w:tabs>
                <w:tab w:val="left" w:pos="1980"/>
              </w:tabs>
              <w:spacing w:before="12" w:after="12"/>
              <w:rPr>
                <w:rFonts w:ascii="Arial" w:hAnsi="Arial" w:cs="Arial"/>
              </w:rPr>
            </w:pPr>
            <w:r w:rsidRPr="00706964">
              <w:rPr>
                <w:rFonts w:ascii="Arial" w:hAnsi="Arial" w:cs="Arial"/>
                <w:b/>
                <w:sz w:val="22"/>
                <w:szCs w:val="22"/>
              </w:rPr>
              <w:t>5.4</w:t>
            </w:r>
            <w:r w:rsidR="00CE33ED" w:rsidRPr="00706964">
              <w:rPr>
                <w:rFonts w:ascii="Arial" w:hAnsi="Arial" w:cs="Arial"/>
                <w:b/>
                <w:sz w:val="22"/>
                <w:szCs w:val="22"/>
              </w:rPr>
              <w:t xml:space="preserve"> </w:t>
            </w:r>
            <w:r w:rsidR="00CE33ED" w:rsidRPr="00706964">
              <w:rPr>
                <w:rFonts w:ascii="Arial" w:hAnsi="Arial" w:cs="Arial"/>
                <w:sz w:val="22"/>
                <w:szCs w:val="22"/>
              </w:rPr>
              <w:t xml:space="preserve">All complaints and allegations of abuse are recorded, monitored and available for internal and external </w:t>
            </w:r>
            <w:r w:rsidR="005E5B59">
              <w:rPr>
                <w:rFonts w:ascii="Arial" w:hAnsi="Arial" w:cs="Arial"/>
                <w:sz w:val="22"/>
                <w:szCs w:val="22"/>
              </w:rPr>
              <w:t>self-assessment</w:t>
            </w:r>
            <w:r w:rsidR="00CE33ED" w:rsidRPr="00706964">
              <w:rPr>
                <w:rFonts w:ascii="Arial" w:hAnsi="Arial" w:cs="Arial"/>
                <w:sz w:val="22"/>
                <w:szCs w:val="22"/>
              </w:rPr>
              <w:t>.</w:t>
            </w:r>
          </w:p>
        </w:tc>
        <w:tc>
          <w:tcPr>
            <w:tcW w:w="4253" w:type="dxa"/>
            <w:vMerge w:val="restart"/>
          </w:tcPr>
          <w:p w:rsidR="00CE33ED" w:rsidRPr="00706964" w:rsidRDefault="00CE33ED" w:rsidP="0034656C">
            <w:pPr>
              <w:numPr>
                <w:ilvl w:val="0"/>
                <w:numId w:val="28"/>
              </w:numPr>
              <w:spacing w:before="12" w:after="12"/>
              <w:rPr>
                <w:rFonts w:ascii="Arial" w:hAnsi="Arial" w:cs="Arial"/>
              </w:rPr>
            </w:pPr>
            <w:r w:rsidRPr="00706964">
              <w:rPr>
                <w:rFonts w:ascii="Arial" w:hAnsi="Arial" w:cs="Arial"/>
                <w:sz w:val="22"/>
                <w:szCs w:val="22"/>
              </w:rPr>
              <w:t>Evidence of implementation of policy and procedure (e.g. minutes, record of policy reviews and communications).</w:t>
            </w:r>
          </w:p>
          <w:p w:rsidR="00CE33ED" w:rsidRPr="00706964" w:rsidRDefault="00CE33ED" w:rsidP="0034656C">
            <w:pPr>
              <w:numPr>
                <w:ilvl w:val="0"/>
                <w:numId w:val="28"/>
              </w:numPr>
              <w:spacing w:before="12" w:after="12"/>
              <w:rPr>
                <w:rFonts w:ascii="Arial" w:hAnsi="Arial" w:cs="Arial"/>
              </w:rPr>
            </w:pPr>
            <w:r w:rsidRPr="00706964">
              <w:rPr>
                <w:rFonts w:ascii="Arial" w:hAnsi="Arial" w:cs="Arial"/>
                <w:sz w:val="22"/>
                <w:szCs w:val="22"/>
              </w:rPr>
              <w:t>Registers of outcomes.</w:t>
            </w:r>
          </w:p>
          <w:p w:rsidR="00CE33ED" w:rsidRPr="00706964" w:rsidRDefault="00CE33ED" w:rsidP="0034656C">
            <w:pPr>
              <w:numPr>
                <w:ilvl w:val="0"/>
                <w:numId w:val="28"/>
              </w:numPr>
              <w:spacing w:before="12" w:after="12"/>
              <w:rPr>
                <w:rFonts w:ascii="Arial" w:hAnsi="Arial" w:cs="Arial"/>
              </w:rPr>
            </w:pPr>
            <w:r w:rsidRPr="00706964">
              <w:rPr>
                <w:rFonts w:ascii="Arial" w:hAnsi="Arial" w:cs="Arial"/>
                <w:sz w:val="22"/>
                <w:szCs w:val="22"/>
              </w:rPr>
              <w:lastRenderedPageBreak/>
              <w:t>QA reviews which monitor effectiveness of policies and processes.</w:t>
            </w:r>
          </w:p>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auto"/>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shd w:val="clear" w:color="auto" w:fill="auto"/>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42"/>
        </w:trPr>
        <w:tc>
          <w:tcPr>
            <w:tcW w:w="2421" w:type="dxa"/>
            <w:vMerge/>
          </w:tcPr>
          <w:p w:rsidR="00CE33ED" w:rsidRPr="00706964" w:rsidRDefault="00CE33ED" w:rsidP="005E41CD">
            <w:pPr>
              <w:tabs>
                <w:tab w:val="left" w:pos="1980"/>
              </w:tabs>
              <w:spacing w:before="12" w:after="12"/>
              <w:rPr>
                <w:rFonts w:ascii="Arial" w:hAnsi="Arial" w:cs="Arial"/>
                <w:b/>
              </w:rPr>
            </w:pPr>
          </w:p>
        </w:tc>
        <w:tc>
          <w:tcPr>
            <w:tcW w:w="4253" w:type="dxa"/>
            <w:vMerge/>
          </w:tcPr>
          <w:p w:rsidR="00CE33ED" w:rsidRPr="00706964" w:rsidRDefault="00CE33ED" w:rsidP="0034656C">
            <w:pPr>
              <w:numPr>
                <w:ilvl w:val="0"/>
                <w:numId w:val="19"/>
              </w:num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or poor complaint policy/ procedure in place.</w:t>
            </w:r>
          </w:p>
        </w:tc>
      </w:tr>
      <w:tr w:rsidR="00CE33ED" w:rsidRPr="00706964" w:rsidTr="00E2664C">
        <w:trPr>
          <w:cantSplit/>
          <w:trHeight w:val="342"/>
        </w:trPr>
        <w:tc>
          <w:tcPr>
            <w:tcW w:w="2421" w:type="dxa"/>
            <w:vMerge/>
          </w:tcPr>
          <w:p w:rsidR="00CE33ED" w:rsidRPr="00706964" w:rsidRDefault="00CE33ED" w:rsidP="005E41CD">
            <w:pPr>
              <w:tabs>
                <w:tab w:val="left" w:pos="1980"/>
              </w:tabs>
              <w:spacing w:before="12" w:after="12"/>
              <w:rPr>
                <w:rFonts w:ascii="Arial" w:hAnsi="Arial" w:cs="Arial"/>
                <w:b/>
              </w:rPr>
            </w:pPr>
          </w:p>
        </w:tc>
        <w:tc>
          <w:tcPr>
            <w:tcW w:w="4253" w:type="dxa"/>
            <w:vMerge/>
          </w:tcPr>
          <w:p w:rsidR="00CE33ED" w:rsidRPr="00706964" w:rsidRDefault="00CE33ED" w:rsidP="0034656C">
            <w:pPr>
              <w:numPr>
                <w:ilvl w:val="0"/>
                <w:numId w:val="19"/>
              </w:num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Basic adherence to allegation and complaint procedures with evidence of activation and monitoring of effectiveness of process.</w:t>
            </w:r>
          </w:p>
        </w:tc>
      </w:tr>
      <w:tr w:rsidR="00CE33ED" w:rsidRPr="00706964" w:rsidTr="00E2664C">
        <w:trPr>
          <w:cantSplit/>
          <w:trHeight w:val="342"/>
        </w:trPr>
        <w:tc>
          <w:tcPr>
            <w:tcW w:w="2421" w:type="dxa"/>
            <w:vMerge/>
          </w:tcPr>
          <w:p w:rsidR="00CE33ED" w:rsidRPr="00706964" w:rsidRDefault="00CE33ED" w:rsidP="005E41CD">
            <w:pPr>
              <w:tabs>
                <w:tab w:val="left" w:pos="1980"/>
              </w:tabs>
              <w:spacing w:before="12" w:after="12"/>
              <w:rPr>
                <w:rFonts w:ascii="Arial" w:hAnsi="Arial" w:cs="Arial"/>
                <w:b/>
              </w:rPr>
            </w:pPr>
          </w:p>
        </w:tc>
        <w:tc>
          <w:tcPr>
            <w:tcW w:w="4253" w:type="dxa"/>
            <w:vMerge/>
          </w:tcPr>
          <w:p w:rsidR="00CE33ED" w:rsidRPr="00706964" w:rsidRDefault="00CE33ED" w:rsidP="0034656C">
            <w:pPr>
              <w:numPr>
                <w:ilvl w:val="0"/>
                <w:numId w:val="19"/>
              </w:num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5E5B59" w:rsidP="0034656C">
            <w:pPr>
              <w:pStyle w:val="Header"/>
              <w:numPr>
                <w:ilvl w:val="0"/>
                <w:numId w:val="29"/>
              </w:numPr>
              <w:tabs>
                <w:tab w:val="clear" w:pos="4153"/>
                <w:tab w:val="clear" w:pos="8306"/>
                <w:tab w:val="left" w:pos="1980"/>
              </w:tabs>
              <w:spacing w:before="12" w:after="12"/>
              <w:rPr>
                <w:rFonts w:ascii="Arial" w:hAnsi="Arial" w:cs="Arial"/>
                <w:bCs/>
              </w:rPr>
            </w:pPr>
            <w:r>
              <w:rPr>
                <w:rFonts w:ascii="Arial" w:hAnsi="Arial" w:cs="Arial"/>
                <w:bCs/>
                <w:sz w:val="22"/>
                <w:szCs w:val="22"/>
              </w:rPr>
              <w:t>Self-assessment</w:t>
            </w:r>
            <w:r w:rsidR="00CE33ED" w:rsidRPr="00706964">
              <w:rPr>
                <w:rFonts w:ascii="Arial" w:hAnsi="Arial" w:cs="Arial"/>
                <w:bCs/>
                <w:sz w:val="22"/>
                <w:szCs w:val="22"/>
              </w:rPr>
              <w:t xml:space="preserve"> programme of complaint and allegation process in which the effectiveness is monitored.</w:t>
            </w:r>
          </w:p>
        </w:tc>
      </w:tr>
      <w:tr w:rsidR="00CE33ED" w:rsidRPr="00706964" w:rsidTr="00E2664C">
        <w:trPr>
          <w:cantSplit/>
          <w:trHeight w:val="342"/>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b/>
              </w:rPr>
            </w:pPr>
          </w:p>
        </w:tc>
        <w:tc>
          <w:tcPr>
            <w:tcW w:w="4253" w:type="dxa"/>
            <w:vMerge/>
            <w:tcBorders>
              <w:bottom w:val="single" w:sz="4" w:space="0" w:color="auto"/>
            </w:tcBorders>
          </w:tcPr>
          <w:p w:rsidR="00CE33ED" w:rsidRPr="00706964" w:rsidRDefault="00CE33ED" w:rsidP="0034656C">
            <w:pPr>
              <w:numPr>
                <w:ilvl w:val="0"/>
                <w:numId w:val="19"/>
              </w:num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Externally assessed </w:t>
            </w:r>
            <w:r w:rsidR="005E5B59">
              <w:rPr>
                <w:rFonts w:ascii="Arial" w:hAnsi="Arial" w:cs="Arial"/>
                <w:bCs/>
                <w:sz w:val="22"/>
                <w:szCs w:val="22"/>
              </w:rPr>
              <w:t>self-assessment</w:t>
            </w:r>
            <w:r w:rsidRPr="00706964">
              <w:rPr>
                <w:rFonts w:ascii="Arial" w:hAnsi="Arial" w:cs="Arial"/>
                <w:bCs/>
                <w:sz w:val="22"/>
                <w:szCs w:val="22"/>
              </w:rPr>
              <w:t xml:space="preserve"> programme in which the organisation ensures all parties to complaints and allegations are treated fairly and in line with policy and procedure. </w:t>
            </w:r>
          </w:p>
          <w:p w:rsidR="00CE33ED" w:rsidRPr="00F11924" w:rsidRDefault="00CE33ED" w:rsidP="0034656C">
            <w:pPr>
              <w:pStyle w:val="Header"/>
              <w:numPr>
                <w:ilvl w:val="0"/>
                <w:numId w:val="2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Scrutiny panel acts as external verifier and moderator.</w:t>
            </w:r>
          </w:p>
        </w:tc>
      </w:tr>
    </w:tbl>
    <w:p w:rsidR="002D2EEE" w:rsidRDefault="002D2EEE" w:rsidP="00194F6D">
      <w:pPr>
        <w:spacing w:before="40" w:after="40"/>
        <w:rPr>
          <w:rFonts w:ascii="Arial" w:hAnsi="Arial" w:cs="Arial"/>
          <w:b/>
          <w:bCs/>
          <w:caps/>
          <w:sz w:val="22"/>
          <w:szCs w:val="22"/>
          <w:u w:val="single"/>
        </w:rPr>
      </w:pPr>
    </w:p>
    <w:p w:rsidR="00CE33ED" w:rsidRPr="0081189F" w:rsidRDefault="0081189F" w:rsidP="0081189F">
      <w:pPr>
        <w:spacing w:before="40" w:after="40"/>
        <w:rPr>
          <w:rFonts w:ascii="Arial" w:hAnsi="Arial" w:cs="Arial"/>
          <w:b/>
          <w:bCs/>
          <w:caps/>
          <w:sz w:val="22"/>
          <w:szCs w:val="22"/>
          <w:u w:val="single"/>
        </w:rPr>
      </w:pPr>
      <w:r>
        <w:rPr>
          <w:rFonts w:ascii="Arial" w:hAnsi="Arial" w:cs="Arial"/>
          <w:b/>
          <w:caps/>
          <w:sz w:val="22"/>
          <w:szCs w:val="22"/>
          <w:u w:val="single"/>
        </w:rPr>
        <w:t xml:space="preserve">STANDARD 6: </w:t>
      </w:r>
      <w:r w:rsidR="00CE33ED" w:rsidRPr="0081189F">
        <w:rPr>
          <w:rFonts w:ascii="Arial" w:hAnsi="Arial" w:cs="Arial"/>
          <w:b/>
          <w:caps/>
          <w:sz w:val="22"/>
          <w:szCs w:val="22"/>
          <w:u w:val="single"/>
        </w:rPr>
        <w:t xml:space="preserve">Information Sharing, Communication </w:t>
      </w:r>
      <w:r w:rsidR="00395EAA" w:rsidRPr="0081189F">
        <w:rPr>
          <w:rFonts w:ascii="Arial" w:hAnsi="Arial" w:cs="Arial"/>
          <w:b/>
          <w:caps/>
          <w:sz w:val="22"/>
          <w:szCs w:val="22"/>
          <w:u w:val="single"/>
        </w:rPr>
        <w:t>and</w:t>
      </w:r>
      <w:r w:rsidR="00CE33ED" w:rsidRPr="0081189F">
        <w:rPr>
          <w:rFonts w:ascii="Arial" w:hAnsi="Arial" w:cs="Arial"/>
          <w:b/>
          <w:caps/>
          <w:sz w:val="22"/>
          <w:szCs w:val="22"/>
          <w:u w:val="single"/>
        </w:rPr>
        <w:t xml:space="preserve"> Confidentiality</w:t>
      </w:r>
    </w:p>
    <w:p w:rsidR="00CE33ED" w:rsidRPr="00706964" w:rsidRDefault="00CE33ED" w:rsidP="00CE33ED">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CE33ED" w:rsidRPr="00706964" w:rsidTr="00E2664C">
        <w:trPr>
          <w:tblHeader/>
        </w:trPr>
        <w:tc>
          <w:tcPr>
            <w:tcW w:w="2421"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 xml:space="preserve">Score </w:t>
            </w:r>
          </w:p>
        </w:tc>
        <w:tc>
          <w:tcPr>
            <w:tcW w:w="7938"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E2664C">
        <w:trPr>
          <w:cantSplit/>
          <w:trHeight w:val="298"/>
        </w:trPr>
        <w:tc>
          <w:tcPr>
            <w:tcW w:w="2421" w:type="dxa"/>
            <w:vMerge w:val="restart"/>
          </w:tcPr>
          <w:p w:rsidR="0081189F" w:rsidRPr="0081189F" w:rsidRDefault="00CE33ED" w:rsidP="0081189F">
            <w:pPr>
              <w:spacing w:before="12" w:after="12"/>
              <w:ind w:left="45"/>
              <w:rPr>
                <w:rFonts w:ascii="Arial" w:hAnsi="Arial" w:cs="Arial"/>
                <w:sz w:val="22"/>
                <w:szCs w:val="22"/>
              </w:rPr>
            </w:pPr>
            <w:r w:rsidRPr="00706964">
              <w:rPr>
                <w:rFonts w:ascii="Arial" w:hAnsi="Arial" w:cs="Arial"/>
                <w:b/>
                <w:sz w:val="22"/>
                <w:szCs w:val="22"/>
              </w:rPr>
              <w:t xml:space="preserve">6.1 </w:t>
            </w:r>
            <w:r w:rsidR="0081189F" w:rsidRPr="0081189F">
              <w:rPr>
                <w:rFonts w:ascii="Arial" w:hAnsi="Arial" w:cs="Arial"/>
                <w:sz w:val="22"/>
                <w:szCs w:val="22"/>
              </w:rPr>
              <w:t xml:space="preserve">All staff work to key principles for Information Sharing and understand their duty to share information, even without user consent, when there are child protection concerns: Guidance for practitioners and managers: </w:t>
            </w:r>
          </w:p>
          <w:p w:rsidR="007D0596" w:rsidRDefault="000C7BE2" w:rsidP="0081189F">
            <w:pPr>
              <w:spacing w:before="12" w:after="12"/>
              <w:ind w:left="45"/>
              <w:rPr>
                <w:rFonts w:ascii="Arial" w:hAnsi="Arial" w:cs="Arial"/>
                <w:sz w:val="22"/>
                <w:szCs w:val="22"/>
              </w:rPr>
            </w:pPr>
            <w:hyperlink r:id="rId13" w:history="1">
              <w:r w:rsidR="0081189F" w:rsidRPr="00036A82">
                <w:rPr>
                  <w:rStyle w:val="Hyperlink"/>
                  <w:rFonts w:ascii="Arial" w:hAnsi="Arial" w:cs="Arial"/>
                  <w:sz w:val="22"/>
                  <w:szCs w:val="22"/>
                </w:rPr>
                <w:t>https://assets.publishing.service.gov.uk/government/uploads/system/uploads/attachment_data/file/721581/In</w:t>
              </w:r>
              <w:r w:rsidR="0081189F" w:rsidRPr="00036A82">
                <w:rPr>
                  <w:rStyle w:val="Hyperlink"/>
                  <w:rFonts w:ascii="Arial" w:hAnsi="Arial" w:cs="Arial"/>
                  <w:sz w:val="22"/>
                  <w:szCs w:val="22"/>
                </w:rPr>
                <w:lastRenderedPageBreak/>
                <w:t>formation_sharing_advice_practitioners_safeguarding_services.pdf</w:t>
              </w:r>
            </w:hyperlink>
          </w:p>
          <w:p w:rsidR="0081189F" w:rsidRPr="00706964" w:rsidRDefault="0081189F" w:rsidP="0081189F">
            <w:pPr>
              <w:spacing w:before="12" w:after="12"/>
              <w:ind w:left="45"/>
              <w:rPr>
                <w:rFonts w:ascii="Arial" w:hAnsi="Arial" w:cs="Arial"/>
              </w:rPr>
            </w:pPr>
          </w:p>
        </w:tc>
        <w:tc>
          <w:tcPr>
            <w:tcW w:w="4253" w:type="dxa"/>
            <w:vMerge w:val="restart"/>
          </w:tcPr>
          <w:p w:rsidR="00CE33ED" w:rsidRPr="00706964" w:rsidRDefault="00CE33ED" w:rsidP="0034656C">
            <w:pPr>
              <w:numPr>
                <w:ilvl w:val="0"/>
                <w:numId w:val="58"/>
              </w:numPr>
              <w:spacing w:before="12" w:after="12"/>
              <w:rPr>
                <w:rFonts w:ascii="Arial" w:hAnsi="Arial" w:cs="Arial"/>
              </w:rPr>
            </w:pPr>
            <w:r w:rsidRPr="00706964">
              <w:rPr>
                <w:rFonts w:ascii="Arial" w:hAnsi="Arial" w:cs="Arial"/>
                <w:sz w:val="22"/>
                <w:szCs w:val="22"/>
              </w:rPr>
              <w:lastRenderedPageBreak/>
              <w:t>Access to Information sharing guidance</w:t>
            </w:r>
          </w:p>
          <w:p w:rsidR="00CE33ED" w:rsidRPr="00706964" w:rsidRDefault="00CE33ED" w:rsidP="0034656C">
            <w:pPr>
              <w:numPr>
                <w:ilvl w:val="0"/>
                <w:numId w:val="58"/>
              </w:numPr>
              <w:spacing w:before="12" w:after="12"/>
              <w:rPr>
                <w:rFonts w:ascii="Arial" w:hAnsi="Arial" w:cs="Arial"/>
              </w:rPr>
            </w:pPr>
            <w:r w:rsidRPr="00706964">
              <w:rPr>
                <w:rFonts w:ascii="Arial" w:hAnsi="Arial" w:cs="Arial"/>
                <w:sz w:val="22"/>
                <w:szCs w:val="22"/>
              </w:rPr>
              <w:t>Staff briefings regarding information sharing</w:t>
            </w:r>
          </w:p>
          <w:p w:rsidR="007D0596" w:rsidRPr="00706964" w:rsidRDefault="007D0596" w:rsidP="0034656C">
            <w:pPr>
              <w:numPr>
                <w:ilvl w:val="0"/>
                <w:numId w:val="75"/>
              </w:numPr>
              <w:spacing w:before="12" w:after="12"/>
              <w:rPr>
                <w:rFonts w:ascii="Arial" w:hAnsi="Arial" w:cs="Arial"/>
              </w:rPr>
            </w:pPr>
            <w:r w:rsidRPr="00706964">
              <w:rPr>
                <w:rFonts w:ascii="Arial" w:hAnsi="Arial" w:cs="Arial"/>
                <w:sz w:val="22"/>
                <w:szCs w:val="22"/>
              </w:rPr>
              <w:t>Staff aware of what to do when they have a concern about a child</w:t>
            </w:r>
          </w:p>
          <w:p w:rsidR="007D0596" w:rsidRPr="00706964" w:rsidRDefault="007D0596" w:rsidP="0034656C">
            <w:pPr>
              <w:numPr>
                <w:ilvl w:val="0"/>
                <w:numId w:val="75"/>
              </w:numPr>
              <w:spacing w:before="12" w:after="12"/>
              <w:rPr>
                <w:rFonts w:ascii="Arial" w:hAnsi="Arial" w:cs="Arial"/>
              </w:rPr>
            </w:pPr>
            <w:r w:rsidRPr="00706964">
              <w:rPr>
                <w:rFonts w:ascii="Arial" w:hAnsi="Arial" w:cs="Arial"/>
                <w:sz w:val="22"/>
                <w:szCs w:val="22"/>
              </w:rPr>
              <w:t>Induction programme includes what to do if you have a concern about a child.</w:t>
            </w:r>
          </w:p>
          <w:p w:rsidR="007D0596" w:rsidRPr="00706964" w:rsidRDefault="007D0596" w:rsidP="0034656C">
            <w:pPr>
              <w:numPr>
                <w:ilvl w:val="0"/>
                <w:numId w:val="75"/>
              </w:numPr>
              <w:spacing w:before="12" w:after="12"/>
              <w:rPr>
                <w:rFonts w:ascii="Arial" w:hAnsi="Arial" w:cs="Arial"/>
              </w:rPr>
            </w:pPr>
            <w:r w:rsidRPr="00706964">
              <w:rPr>
                <w:rFonts w:ascii="Arial" w:hAnsi="Arial" w:cs="Arial"/>
                <w:sz w:val="22"/>
                <w:szCs w:val="22"/>
              </w:rPr>
              <w:t>Policies and procedures</w:t>
            </w:r>
            <w:r w:rsidR="00A57C46" w:rsidRPr="00706964">
              <w:rPr>
                <w:rFonts w:ascii="Arial" w:hAnsi="Arial" w:cs="Arial"/>
                <w:sz w:val="22"/>
                <w:szCs w:val="22"/>
              </w:rPr>
              <w:t xml:space="preserve"> and training</w:t>
            </w:r>
            <w:r w:rsidRPr="00706964">
              <w:rPr>
                <w:rFonts w:ascii="Arial" w:hAnsi="Arial" w:cs="Arial"/>
                <w:sz w:val="22"/>
                <w:szCs w:val="22"/>
              </w:rPr>
              <w:t xml:space="preserve"> regarding sharing information</w:t>
            </w:r>
          </w:p>
          <w:p w:rsidR="007D0596" w:rsidRPr="00706964" w:rsidRDefault="007D0596" w:rsidP="007D0596">
            <w:pPr>
              <w:spacing w:before="12" w:after="12"/>
              <w:ind w:left="360"/>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AA76C0" w:rsidRDefault="00CE33ED"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staff are not working to the key principles for information sharing</w:t>
            </w:r>
            <w:r w:rsidR="007D0596" w:rsidRPr="00706964">
              <w:rPr>
                <w:rFonts w:ascii="Arial" w:hAnsi="Arial" w:cs="Arial"/>
                <w:bCs/>
                <w:sz w:val="22"/>
                <w:szCs w:val="22"/>
              </w:rPr>
              <w:t xml:space="preserve"> and staff are not aware of what to do if they have a concern about a child.</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7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Guidance made accessible to practitioners and managers but no evidence that it is being followed</w:t>
            </w:r>
          </w:p>
          <w:p w:rsidR="00CE33ED" w:rsidRPr="00F11924" w:rsidRDefault="007D0596" w:rsidP="0034656C">
            <w:pPr>
              <w:pStyle w:val="Header"/>
              <w:numPr>
                <w:ilvl w:val="0"/>
                <w:numId w:val="7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induction programme undertaken which includes what to do if you are concerned about a child.</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7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staff briefings relating to the Guidance</w:t>
            </w:r>
          </w:p>
          <w:p w:rsidR="00CE33ED" w:rsidRPr="00706964" w:rsidRDefault="00CE33ED" w:rsidP="0034656C">
            <w:pPr>
              <w:pStyle w:val="Header"/>
              <w:numPr>
                <w:ilvl w:val="0"/>
                <w:numId w:val="7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staff putting the guidance into practice in records</w:t>
            </w:r>
          </w:p>
          <w:p w:rsidR="007D0596" w:rsidRPr="0070696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induction programme completed which includes what to do if you are concerned about a child</w:t>
            </w:r>
          </w:p>
          <w:p w:rsidR="007D0596" w:rsidRPr="0070696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Clear accessible policies regarding sharing information in relation to child protection concerns</w:t>
            </w:r>
          </w:p>
          <w:p w:rsidR="00CE33ED" w:rsidRPr="00F11924" w:rsidRDefault="007D0596" w:rsidP="0034656C">
            <w:pPr>
              <w:pStyle w:val="Header"/>
              <w:numPr>
                <w:ilvl w:val="0"/>
                <w:numId w:val="7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training / briefings undertaken regarding sharing information in relation to child protection concerns</w:t>
            </w:r>
          </w:p>
        </w:tc>
      </w:tr>
      <w:tr w:rsidR="00CE33ED" w:rsidRPr="00706964" w:rsidTr="00E2664C">
        <w:trPr>
          <w:cantSplit/>
          <w:trHeight w:val="658"/>
        </w:trPr>
        <w:tc>
          <w:tcPr>
            <w:tcW w:w="2421"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7D0596" w:rsidRPr="0070696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induction programme completed which includes what to do if you are concerned about a child</w:t>
            </w:r>
          </w:p>
          <w:p w:rsidR="007D0596" w:rsidRPr="0070696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Clear accessible policies regarding sharing information in relation to child protection concerns</w:t>
            </w:r>
          </w:p>
          <w:p w:rsidR="007D0596" w:rsidRPr="0070696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training / briefings undertaken regarding sharing information in relation to child protection concerns</w:t>
            </w:r>
          </w:p>
          <w:p w:rsidR="00CE33ED" w:rsidRPr="00F11924" w:rsidRDefault="007D0596" w:rsidP="0034656C">
            <w:pPr>
              <w:pStyle w:val="Header"/>
              <w:numPr>
                <w:ilvl w:val="0"/>
                <w:numId w:val="49"/>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Records are monitored and reviewed.</w:t>
            </w:r>
          </w:p>
        </w:tc>
      </w:tr>
      <w:tr w:rsidR="00CE33ED" w:rsidRPr="00706964" w:rsidTr="00E2664C">
        <w:trPr>
          <w:cantSplit/>
          <w:trHeight w:val="295"/>
        </w:trPr>
        <w:tc>
          <w:tcPr>
            <w:tcW w:w="2421" w:type="dxa"/>
            <w:vMerge w:val="restart"/>
          </w:tcPr>
          <w:p w:rsidR="00CE33ED" w:rsidRPr="00706964" w:rsidRDefault="0011647B" w:rsidP="005E41CD">
            <w:pPr>
              <w:spacing w:before="12" w:after="12"/>
              <w:rPr>
                <w:rFonts w:ascii="Arial" w:hAnsi="Arial" w:cs="Arial"/>
              </w:rPr>
            </w:pPr>
            <w:r w:rsidRPr="00706964">
              <w:rPr>
                <w:rFonts w:ascii="Arial" w:hAnsi="Arial" w:cs="Arial"/>
                <w:b/>
                <w:sz w:val="22"/>
                <w:szCs w:val="22"/>
              </w:rPr>
              <w:t>6.2</w:t>
            </w:r>
            <w:r w:rsidR="00CE33ED" w:rsidRPr="00706964">
              <w:rPr>
                <w:rFonts w:ascii="Arial" w:hAnsi="Arial" w:cs="Arial"/>
                <w:b/>
                <w:sz w:val="22"/>
                <w:szCs w:val="22"/>
              </w:rPr>
              <w:t xml:space="preserve"> </w:t>
            </w:r>
            <w:r w:rsidR="00CE33ED" w:rsidRPr="00706964">
              <w:rPr>
                <w:rFonts w:ascii="Arial" w:hAnsi="Arial" w:cs="Arial"/>
                <w:sz w:val="22"/>
                <w:szCs w:val="22"/>
              </w:rPr>
              <w:t>There is good communication between members of the Organisation about children for whom there are concerns and where relevant, a system for ‘flagging’ these children</w:t>
            </w:r>
            <w:r w:rsidRPr="00706964">
              <w:rPr>
                <w:rFonts w:ascii="Arial" w:hAnsi="Arial" w:cs="Arial"/>
                <w:sz w:val="22"/>
                <w:szCs w:val="22"/>
              </w:rPr>
              <w:t xml:space="preserve"> </w:t>
            </w:r>
            <w:r w:rsidR="002E3CDF">
              <w:rPr>
                <w:rFonts w:ascii="Arial" w:hAnsi="Arial" w:cs="Arial"/>
                <w:sz w:val="22"/>
                <w:szCs w:val="22"/>
              </w:rPr>
              <w:t>without breaching confidentiality</w:t>
            </w:r>
          </w:p>
          <w:p w:rsidR="00CE33ED" w:rsidRPr="00706964" w:rsidRDefault="00CE33ED" w:rsidP="005E41CD">
            <w:pPr>
              <w:spacing w:before="12" w:after="12"/>
              <w:rPr>
                <w:rFonts w:ascii="Arial" w:hAnsi="Arial" w:cs="Arial"/>
              </w:rPr>
            </w:pPr>
          </w:p>
        </w:tc>
        <w:tc>
          <w:tcPr>
            <w:tcW w:w="4253" w:type="dxa"/>
            <w:vMerge w:val="restart"/>
          </w:tcPr>
          <w:p w:rsidR="00CE33ED" w:rsidRPr="00706964" w:rsidRDefault="00CE33ED" w:rsidP="0034656C">
            <w:pPr>
              <w:numPr>
                <w:ilvl w:val="0"/>
                <w:numId w:val="51"/>
              </w:numPr>
              <w:spacing w:before="12" w:after="12"/>
              <w:rPr>
                <w:rFonts w:ascii="Arial" w:hAnsi="Arial" w:cs="Arial"/>
              </w:rPr>
            </w:pPr>
            <w:r w:rsidRPr="00706964">
              <w:rPr>
                <w:rFonts w:ascii="Arial" w:hAnsi="Arial" w:cs="Arial"/>
                <w:sz w:val="22"/>
                <w:szCs w:val="22"/>
              </w:rPr>
              <w:t>ICT systems that allow sharing of information regarding children whom there are concerns</w:t>
            </w:r>
            <w:r w:rsidR="00841ECC">
              <w:rPr>
                <w:rFonts w:ascii="Arial" w:hAnsi="Arial" w:cs="Arial"/>
                <w:sz w:val="22"/>
                <w:szCs w:val="22"/>
              </w:rPr>
              <w:t xml:space="preserve"> in accordance with information governance policy</w:t>
            </w:r>
          </w:p>
          <w:p w:rsidR="00CE33ED" w:rsidRPr="00706964" w:rsidRDefault="00CE33ED" w:rsidP="0034656C">
            <w:pPr>
              <w:numPr>
                <w:ilvl w:val="0"/>
                <w:numId w:val="51"/>
              </w:numPr>
              <w:spacing w:before="12" w:after="12"/>
              <w:rPr>
                <w:rFonts w:ascii="Arial" w:hAnsi="Arial" w:cs="Arial"/>
              </w:rPr>
            </w:pPr>
            <w:r w:rsidRPr="00706964">
              <w:rPr>
                <w:rFonts w:ascii="Arial" w:hAnsi="Arial" w:cs="Arial"/>
                <w:sz w:val="22"/>
                <w:szCs w:val="22"/>
              </w:rPr>
              <w:t>Records reflect good communication between members</w:t>
            </w:r>
          </w:p>
          <w:p w:rsidR="00CE33ED" w:rsidRPr="00706964" w:rsidRDefault="00CE33ED" w:rsidP="0034656C">
            <w:pPr>
              <w:numPr>
                <w:ilvl w:val="0"/>
                <w:numId w:val="51"/>
              </w:numPr>
              <w:spacing w:before="12" w:after="12"/>
              <w:rPr>
                <w:rFonts w:ascii="Arial" w:hAnsi="Arial" w:cs="Arial"/>
              </w:rPr>
            </w:pPr>
            <w:r w:rsidRPr="00706964">
              <w:rPr>
                <w:rFonts w:ascii="Arial" w:hAnsi="Arial" w:cs="Arial"/>
                <w:sz w:val="22"/>
                <w:szCs w:val="22"/>
              </w:rPr>
              <w:t>ICT systems allow to flag children whom there is a concern.</w:t>
            </w:r>
          </w:p>
          <w:p w:rsidR="0011647B" w:rsidRPr="00706964" w:rsidRDefault="0011647B" w:rsidP="0034656C">
            <w:pPr>
              <w:numPr>
                <w:ilvl w:val="0"/>
                <w:numId w:val="51"/>
              </w:numPr>
              <w:spacing w:before="12" w:after="12"/>
              <w:rPr>
                <w:rFonts w:ascii="Arial" w:hAnsi="Arial" w:cs="Arial"/>
              </w:rPr>
            </w:pPr>
            <w:r w:rsidRPr="00706964">
              <w:rPr>
                <w:rFonts w:ascii="Arial" w:hAnsi="Arial" w:cs="Arial"/>
                <w:sz w:val="22"/>
                <w:szCs w:val="22"/>
              </w:rPr>
              <w:t>Minutes for multi-agency meetings</w:t>
            </w:r>
          </w:p>
          <w:p w:rsidR="0011647B" w:rsidRPr="00706964" w:rsidRDefault="0011647B" w:rsidP="0034656C">
            <w:pPr>
              <w:numPr>
                <w:ilvl w:val="0"/>
                <w:numId w:val="51"/>
              </w:numPr>
              <w:spacing w:before="12" w:after="12"/>
              <w:rPr>
                <w:rFonts w:ascii="Arial" w:hAnsi="Arial" w:cs="Arial"/>
              </w:rPr>
            </w:pPr>
            <w:r w:rsidRPr="00706964">
              <w:rPr>
                <w:rFonts w:ascii="Arial" w:hAnsi="Arial" w:cs="Arial"/>
                <w:sz w:val="22"/>
                <w:szCs w:val="22"/>
              </w:rPr>
              <w:t>Multi-agency plans</w:t>
            </w:r>
          </w:p>
          <w:p w:rsidR="0011647B" w:rsidRPr="00706964" w:rsidRDefault="0011647B" w:rsidP="0011647B">
            <w:pPr>
              <w:spacing w:before="12" w:after="12"/>
              <w:ind w:left="360"/>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285"/>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F1192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communication between members of the organisation</w:t>
            </w:r>
            <w:r w:rsidR="00841ECC" w:rsidRPr="00706964">
              <w:rPr>
                <w:rFonts w:ascii="Arial" w:hAnsi="Arial" w:cs="Arial"/>
                <w:bCs/>
                <w:sz w:val="22"/>
                <w:szCs w:val="22"/>
              </w:rPr>
              <w:t>/ staff</w:t>
            </w:r>
            <w:r w:rsidR="0011647B" w:rsidRPr="00706964">
              <w:rPr>
                <w:rFonts w:ascii="Arial" w:hAnsi="Arial" w:cs="Arial"/>
                <w:bCs/>
                <w:sz w:val="22"/>
                <w:szCs w:val="22"/>
              </w:rPr>
              <w:t xml:space="preserve"> do not take part in multi-agency meetings / forums.</w:t>
            </w:r>
          </w:p>
        </w:tc>
      </w:tr>
      <w:tr w:rsidR="00CE33ED" w:rsidRPr="00706964" w:rsidTr="00E2664C">
        <w:trPr>
          <w:cantSplit/>
          <w:trHeight w:val="262"/>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ICT systems allow members to share information regarding children whom there are concerns</w:t>
            </w:r>
          </w:p>
          <w:p w:rsidR="0011647B"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files have minutes which illustrate that staff have participated in the multi-agency meeting</w:t>
            </w:r>
          </w:p>
          <w:p w:rsidR="00CE33ED"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files have multi-agency plans which illustrate the contribution of the organisation to improve outcomes for children</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ICT systems allow members to share information regarding children whom there are concerns</w:t>
            </w:r>
          </w:p>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from records that information is shared successfully between members</w:t>
            </w:r>
          </w:p>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ICT systems allow children to be flagged for whom there is a concern.</w:t>
            </w:r>
          </w:p>
          <w:p w:rsidR="0011647B"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Files have minutes which illustrate that staff have participated in the multi-agency meeting</w:t>
            </w:r>
          </w:p>
          <w:p w:rsidR="00CE33ED"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Files have multi-agency plans which illustrate the contribution of the organisation to improve outcomes for children</w:t>
            </w:r>
          </w:p>
        </w:tc>
      </w:tr>
      <w:tr w:rsidR="00CE33ED" w:rsidRPr="00706964" w:rsidTr="00E2664C">
        <w:trPr>
          <w:cantSplit/>
          <w:trHeight w:val="658"/>
        </w:trPr>
        <w:tc>
          <w:tcPr>
            <w:tcW w:w="2421"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ICT systems allow members to share information regarding children whom there are concerns</w:t>
            </w:r>
          </w:p>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from records that information is shared successfully between members</w:t>
            </w:r>
          </w:p>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ICT systems allow children to be flagged for whom there is a concern.</w:t>
            </w:r>
          </w:p>
          <w:p w:rsidR="00CE33ED" w:rsidRPr="00706964" w:rsidRDefault="00CE33ED"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These systems are monitored and reviewed to improve practice.</w:t>
            </w:r>
          </w:p>
          <w:p w:rsidR="0011647B"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Files have minutes which illustrate that staff have participated in the multi-agency meeting</w:t>
            </w:r>
          </w:p>
          <w:p w:rsidR="0011647B"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Files have multi-agency plans which illustrate the contribution of the organisation to improve outcomes for children</w:t>
            </w:r>
          </w:p>
          <w:p w:rsidR="00CE33ED" w:rsidRPr="00706964" w:rsidRDefault="0011647B" w:rsidP="0034656C">
            <w:pPr>
              <w:pStyle w:val="Header"/>
              <w:numPr>
                <w:ilvl w:val="0"/>
                <w:numId w:val="61"/>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Records are monitored and reviewed to ensure that minutes and plans are on files.</w:t>
            </w:r>
          </w:p>
        </w:tc>
      </w:tr>
      <w:tr w:rsidR="00CE33ED" w:rsidRPr="00706964" w:rsidTr="00E2664C">
        <w:trPr>
          <w:cantSplit/>
          <w:trHeight w:val="222"/>
        </w:trPr>
        <w:tc>
          <w:tcPr>
            <w:tcW w:w="2421" w:type="dxa"/>
            <w:vMerge w:val="restart"/>
          </w:tcPr>
          <w:p w:rsidR="00CE33ED" w:rsidRDefault="0011647B" w:rsidP="005E41CD">
            <w:pPr>
              <w:tabs>
                <w:tab w:val="left" w:pos="1980"/>
              </w:tabs>
              <w:spacing w:before="12" w:after="12"/>
              <w:rPr>
                <w:rFonts w:ascii="Arial" w:hAnsi="Arial" w:cs="Arial"/>
              </w:rPr>
            </w:pPr>
            <w:r w:rsidRPr="00706964">
              <w:rPr>
                <w:rFonts w:ascii="Arial" w:hAnsi="Arial" w:cs="Arial"/>
                <w:b/>
                <w:sz w:val="22"/>
                <w:szCs w:val="22"/>
              </w:rPr>
              <w:t>6.3</w:t>
            </w:r>
            <w:r w:rsidR="00CE33ED" w:rsidRPr="00706964">
              <w:rPr>
                <w:rFonts w:ascii="Arial" w:hAnsi="Arial" w:cs="Arial"/>
                <w:b/>
                <w:sz w:val="22"/>
                <w:szCs w:val="22"/>
              </w:rPr>
              <w:t xml:space="preserve"> </w:t>
            </w:r>
            <w:r w:rsidR="0081189F" w:rsidRPr="0081189F">
              <w:rPr>
                <w:rFonts w:ascii="Arial" w:hAnsi="Arial" w:cs="Arial"/>
                <w:sz w:val="22"/>
                <w:szCs w:val="22"/>
              </w:rPr>
              <w:t>When requested, relevant data and information is made available to the Surrey Safeguarding Children Partnership to help meet its statutory obligations such as: case reviews, annual reporting, multi-agency audits and other quality improvement work streams.</w:t>
            </w:r>
          </w:p>
          <w:p w:rsidR="00F11924" w:rsidRDefault="00F11924" w:rsidP="005E41CD">
            <w:pPr>
              <w:tabs>
                <w:tab w:val="left" w:pos="1980"/>
              </w:tabs>
              <w:spacing w:before="12" w:after="12"/>
              <w:rPr>
                <w:rFonts w:ascii="Arial" w:hAnsi="Arial" w:cs="Arial"/>
              </w:rPr>
            </w:pPr>
          </w:p>
          <w:p w:rsidR="00F11924" w:rsidRDefault="00F11924" w:rsidP="005E41CD">
            <w:pPr>
              <w:tabs>
                <w:tab w:val="left" w:pos="1980"/>
              </w:tabs>
              <w:spacing w:before="12" w:after="12"/>
              <w:rPr>
                <w:rFonts w:ascii="Arial" w:hAnsi="Arial" w:cs="Arial"/>
              </w:rPr>
            </w:pPr>
          </w:p>
          <w:p w:rsidR="00F11924" w:rsidRDefault="00F11924" w:rsidP="005E41CD">
            <w:pPr>
              <w:tabs>
                <w:tab w:val="left" w:pos="1980"/>
              </w:tabs>
              <w:spacing w:before="12" w:after="12"/>
              <w:rPr>
                <w:rFonts w:ascii="Arial" w:hAnsi="Arial" w:cs="Arial"/>
              </w:rPr>
            </w:pPr>
          </w:p>
          <w:p w:rsidR="00F11924" w:rsidRDefault="00F11924" w:rsidP="005E41CD">
            <w:pPr>
              <w:tabs>
                <w:tab w:val="left" w:pos="1980"/>
              </w:tabs>
              <w:spacing w:before="12" w:after="12"/>
              <w:rPr>
                <w:rFonts w:ascii="Arial" w:hAnsi="Arial" w:cs="Arial"/>
              </w:rPr>
            </w:pPr>
          </w:p>
          <w:p w:rsidR="00F11924" w:rsidRDefault="00F11924" w:rsidP="005E41CD">
            <w:pPr>
              <w:tabs>
                <w:tab w:val="left" w:pos="1980"/>
              </w:tabs>
              <w:spacing w:before="12" w:after="12"/>
              <w:rPr>
                <w:rFonts w:ascii="Arial" w:hAnsi="Arial" w:cs="Arial"/>
              </w:rPr>
            </w:pPr>
          </w:p>
          <w:p w:rsidR="00F11924" w:rsidRPr="00706964" w:rsidRDefault="00F11924" w:rsidP="005E41CD">
            <w:pPr>
              <w:tabs>
                <w:tab w:val="left" w:pos="1980"/>
              </w:tabs>
              <w:spacing w:before="12" w:after="12"/>
              <w:rPr>
                <w:rFonts w:ascii="Arial" w:hAnsi="Arial" w:cs="Arial"/>
              </w:rPr>
            </w:pPr>
          </w:p>
        </w:tc>
        <w:tc>
          <w:tcPr>
            <w:tcW w:w="4253" w:type="dxa"/>
            <w:vMerge w:val="restart"/>
          </w:tcPr>
          <w:p w:rsidR="00CE33ED" w:rsidRPr="00706964" w:rsidRDefault="006B476A" w:rsidP="0034656C">
            <w:pPr>
              <w:numPr>
                <w:ilvl w:val="0"/>
                <w:numId w:val="53"/>
              </w:numPr>
              <w:spacing w:before="12" w:after="12"/>
              <w:rPr>
                <w:rFonts w:ascii="Arial" w:hAnsi="Arial" w:cs="Arial"/>
              </w:rPr>
            </w:pPr>
            <w:r>
              <w:rPr>
                <w:rFonts w:ascii="Arial" w:hAnsi="Arial" w:cs="Arial"/>
                <w:sz w:val="22"/>
                <w:szCs w:val="22"/>
              </w:rPr>
              <w:t>Organisations</w:t>
            </w:r>
            <w:r w:rsidR="00CE33ED" w:rsidRPr="00706964">
              <w:rPr>
                <w:rFonts w:ascii="Arial" w:hAnsi="Arial" w:cs="Arial"/>
                <w:sz w:val="22"/>
                <w:szCs w:val="22"/>
              </w:rPr>
              <w:t xml:space="preserve"> provide an annual report on safeguarding to the </w:t>
            </w:r>
            <w:r w:rsidR="0018597D">
              <w:rPr>
                <w:rFonts w:ascii="Arial" w:hAnsi="Arial" w:cs="Arial"/>
                <w:sz w:val="22"/>
                <w:szCs w:val="22"/>
              </w:rPr>
              <w:t>SSCP</w:t>
            </w:r>
          </w:p>
          <w:p w:rsidR="00CE33ED" w:rsidRPr="00706964" w:rsidRDefault="006B476A" w:rsidP="0034656C">
            <w:pPr>
              <w:numPr>
                <w:ilvl w:val="0"/>
                <w:numId w:val="53"/>
              </w:numPr>
              <w:spacing w:before="12" w:after="12"/>
              <w:rPr>
                <w:rFonts w:ascii="Arial" w:hAnsi="Arial" w:cs="Arial"/>
              </w:rPr>
            </w:pPr>
            <w:r>
              <w:rPr>
                <w:rFonts w:ascii="Arial" w:hAnsi="Arial" w:cs="Arial"/>
                <w:sz w:val="22"/>
                <w:szCs w:val="22"/>
              </w:rPr>
              <w:t>Organisations</w:t>
            </w:r>
            <w:r w:rsidR="00CE33ED" w:rsidRPr="00706964">
              <w:rPr>
                <w:rFonts w:ascii="Arial" w:hAnsi="Arial" w:cs="Arial"/>
                <w:sz w:val="22"/>
                <w:szCs w:val="22"/>
              </w:rPr>
              <w:t xml:space="preserve"> provide relevant performance information to the </w:t>
            </w:r>
            <w:r w:rsidR="0018597D">
              <w:rPr>
                <w:rFonts w:ascii="Arial" w:hAnsi="Arial" w:cs="Arial"/>
                <w:sz w:val="22"/>
                <w:szCs w:val="22"/>
              </w:rPr>
              <w:t>SSCP</w:t>
            </w:r>
            <w:r w:rsidR="0081189F">
              <w:rPr>
                <w:rFonts w:ascii="Arial" w:hAnsi="Arial" w:cs="Arial"/>
                <w:sz w:val="22"/>
                <w:szCs w:val="22"/>
              </w:rPr>
              <w:t xml:space="preserve"> on request (examples of reports submitted)</w:t>
            </w:r>
          </w:p>
          <w:p w:rsidR="00CE33ED" w:rsidRPr="00706964" w:rsidRDefault="0018597D" w:rsidP="0034656C">
            <w:pPr>
              <w:numPr>
                <w:ilvl w:val="0"/>
                <w:numId w:val="53"/>
              </w:numPr>
              <w:spacing w:before="12" w:after="12"/>
              <w:rPr>
                <w:rFonts w:ascii="Arial" w:hAnsi="Arial" w:cs="Arial"/>
              </w:rPr>
            </w:pPr>
            <w:r>
              <w:rPr>
                <w:rFonts w:ascii="Arial" w:hAnsi="Arial" w:cs="Arial"/>
                <w:sz w:val="22"/>
                <w:szCs w:val="22"/>
              </w:rPr>
              <w:t>SSCP</w:t>
            </w:r>
            <w:r w:rsidR="00CE33ED" w:rsidRPr="00706964">
              <w:rPr>
                <w:rFonts w:ascii="Arial" w:hAnsi="Arial" w:cs="Arial"/>
                <w:sz w:val="22"/>
                <w:szCs w:val="22"/>
              </w:rPr>
              <w:t xml:space="preserve"> annual report</w:t>
            </w:r>
            <w:r w:rsidR="0081189F">
              <w:rPr>
                <w:rFonts w:ascii="Arial" w:hAnsi="Arial" w:cs="Arial"/>
                <w:sz w:val="22"/>
                <w:szCs w:val="22"/>
              </w:rPr>
              <w:t xml:space="preserve"> (where specific entries </w:t>
            </w:r>
            <w:r w:rsidR="00906022">
              <w:rPr>
                <w:rFonts w:ascii="Arial" w:hAnsi="Arial" w:cs="Arial"/>
                <w:sz w:val="22"/>
                <w:szCs w:val="22"/>
              </w:rPr>
              <w:t xml:space="preserve">from the organisation </w:t>
            </w:r>
            <w:r w:rsidR="0081189F">
              <w:rPr>
                <w:rFonts w:ascii="Arial" w:hAnsi="Arial" w:cs="Arial"/>
                <w:sz w:val="22"/>
                <w:szCs w:val="22"/>
              </w:rPr>
              <w:t>have been included)</w:t>
            </w:r>
          </w:p>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29"/>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5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w:t>
            </w:r>
            <w:r w:rsidR="0081189F">
              <w:rPr>
                <w:rFonts w:ascii="Arial" w:hAnsi="Arial" w:cs="Arial"/>
                <w:bCs/>
                <w:sz w:val="22"/>
                <w:szCs w:val="22"/>
              </w:rPr>
              <w:t>Requests made but n</w:t>
            </w:r>
            <w:r w:rsidRPr="00706964">
              <w:rPr>
                <w:rFonts w:ascii="Arial" w:hAnsi="Arial" w:cs="Arial"/>
                <w:bCs/>
                <w:sz w:val="22"/>
                <w:szCs w:val="22"/>
              </w:rPr>
              <w:t xml:space="preserve">o data supplied to the </w:t>
            </w:r>
            <w:r w:rsidR="0018597D">
              <w:rPr>
                <w:rFonts w:ascii="Arial" w:hAnsi="Arial" w:cs="Arial"/>
                <w:bCs/>
                <w:sz w:val="22"/>
                <w:szCs w:val="22"/>
              </w:rPr>
              <w:t>SSCP</w:t>
            </w:r>
            <w:r w:rsidR="0081189F">
              <w:rPr>
                <w:rFonts w:ascii="Arial" w:hAnsi="Arial" w:cs="Arial"/>
                <w:bCs/>
                <w:sz w:val="22"/>
                <w:szCs w:val="22"/>
              </w:rPr>
              <w:t xml:space="preserve"> </w:t>
            </w:r>
          </w:p>
        </w:tc>
      </w:tr>
      <w:tr w:rsidR="00CE33ED" w:rsidRPr="00706964" w:rsidTr="00E2664C">
        <w:trPr>
          <w:cantSplit/>
          <w:trHeight w:val="494"/>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F11924" w:rsidRDefault="00CE33ED" w:rsidP="0034656C">
            <w:pPr>
              <w:pStyle w:val="Header"/>
              <w:numPr>
                <w:ilvl w:val="0"/>
                <w:numId w:val="5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some performance information being presented to the </w:t>
            </w:r>
            <w:r w:rsidR="0018597D">
              <w:rPr>
                <w:rFonts w:ascii="Arial" w:hAnsi="Arial" w:cs="Arial"/>
                <w:bCs/>
                <w:sz w:val="22"/>
                <w:szCs w:val="22"/>
              </w:rPr>
              <w:t>SSCP</w:t>
            </w:r>
            <w:r w:rsidR="0081189F">
              <w:rPr>
                <w:rFonts w:ascii="Arial" w:hAnsi="Arial" w:cs="Arial"/>
                <w:bCs/>
                <w:sz w:val="22"/>
                <w:szCs w:val="22"/>
              </w:rPr>
              <w:t xml:space="preserve"> when requested </w:t>
            </w:r>
          </w:p>
        </w:tc>
      </w:tr>
      <w:tr w:rsidR="00CE33ED" w:rsidRPr="00706964" w:rsidTr="00E2664C">
        <w:trPr>
          <w:cantSplit/>
          <w:trHeight w:val="756"/>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5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regular performance information presented to the </w:t>
            </w:r>
            <w:r w:rsidR="0018597D">
              <w:rPr>
                <w:rFonts w:ascii="Arial" w:hAnsi="Arial" w:cs="Arial"/>
                <w:bCs/>
                <w:sz w:val="22"/>
                <w:szCs w:val="22"/>
              </w:rPr>
              <w:t>SSCP</w:t>
            </w:r>
          </w:p>
          <w:p w:rsidR="00CE33ED" w:rsidRPr="00706964" w:rsidRDefault="00CE33ED" w:rsidP="0034656C">
            <w:pPr>
              <w:pStyle w:val="Header"/>
              <w:numPr>
                <w:ilvl w:val="0"/>
                <w:numId w:val="5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annual reports presented to the </w:t>
            </w:r>
            <w:r w:rsidR="0018597D">
              <w:rPr>
                <w:rFonts w:ascii="Arial" w:hAnsi="Arial" w:cs="Arial"/>
                <w:bCs/>
                <w:sz w:val="22"/>
                <w:szCs w:val="22"/>
              </w:rPr>
              <w:t>SSCP</w:t>
            </w:r>
          </w:p>
        </w:tc>
      </w:tr>
      <w:tr w:rsidR="00CE33ED" w:rsidRPr="00706964" w:rsidTr="00E2664C">
        <w:trPr>
          <w:cantSplit/>
          <w:trHeight w:val="658"/>
        </w:trPr>
        <w:tc>
          <w:tcPr>
            <w:tcW w:w="2421"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52"/>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regular performance information presented to the </w:t>
            </w:r>
            <w:r w:rsidR="0018597D">
              <w:rPr>
                <w:rFonts w:ascii="Arial" w:hAnsi="Arial" w:cs="Arial"/>
                <w:bCs/>
                <w:sz w:val="22"/>
                <w:szCs w:val="22"/>
              </w:rPr>
              <w:t>SSCP</w:t>
            </w:r>
          </w:p>
          <w:p w:rsidR="00CE33ED" w:rsidRPr="00706964" w:rsidRDefault="00CE33ED" w:rsidP="0034656C">
            <w:pPr>
              <w:pStyle w:val="BodyText2"/>
              <w:numPr>
                <w:ilvl w:val="0"/>
                <w:numId w:val="52"/>
              </w:numPr>
              <w:spacing w:before="12" w:after="12"/>
              <w:rPr>
                <w:bCs/>
              </w:rPr>
            </w:pPr>
            <w:r w:rsidRPr="00706964">
              <w:rPr>
                <w:bCs/>
                <w:szCs w:val="22"/>
              </w:rPr>
              <w:t xml:space="preserve">Evidence of annual reports presented to the </w:t>
            </w:r>
            <w:r w:rsidR="0018597D">
              <w:rPr>
                <w:bCs/>
                <w:szCs w:val="22"/>
              </w:rPr>
              <w:t>SSCP</w:t>
            </w:r>
          </w:p>
          <w:p w:rsidR="00CE33ED" w:rsidRPr="00F11924" w:rsidRDefault="0018597D" w:rsidP="0034656C">
            <w:pPr>
              <w:pStyle w:val="BodyText2"/>
              <w:numPr>
                <w:ilvl w:val="0"/>
                <w:numId w:val="52"/>
              </w:numPr>
              <w:spacing w:before="12" w:after="12"/>
              <w:rPr>
                <w:bCs/>
              </w:rPr>
            </w:pPr>
            <w:r>
              <w:rPr>
                <w:bCs/>
                <w:szCs w:val="22"/>
              </w:rPr>
              <w:t>SSCP</w:t>
            </w:r>
            <w:r w:rsidR="00CE33ED" w:rsidRPr="00706964">
              <w:rPr>
                <w:bCs/>
                <w:szCs w:val="22"/>
              </w:rPr>
              <w:t xml:space="preserve"> annual report highlights performance information </w:t>
            </w:r>
            <w:r w:rsidR="0081189F">
              <w:rPr>
                <w:bCs/>
                <w:szCs w:val="22"/>
              </w:rPr>
              <w:t xml:space="preserve">from this </w:t>
            </w:r>
            <w:r w:rsidR="00906022">
              <w:rPr>
                <w:bCs/>
                <w:szCs w:val="22"/>
              </w:rPr>
              <w:t>organisation</w:t>
            </w:r>
            <w:r w:rsidR="00CE33ED" w:rsidRPr="00706964">
              <w:rPr>
                <w:bCs/>
                <w:szCs w:val="22"/>
              </w:rPr>
              <w:t xml:space="preserve"> </w:t>
            </w:r>
          </w:p>
        </w:tc>
      </w:tr>
      <w:tr w:rsidR="00CE33ED" w:rsidRPr="00706964" w:rsidTr="00E2664C">
        <w:trPr>
          <w:cantSplit/>
          <w:trHeight w:val="265"/>
        </w:trPr>
        <w:tc>
          <w:tcPr>
            <w:tcW w:w="2421" w:type="dxa"/>
            <w:vMerge w:val="restart"/>
          </w:tcPr>
          <w:p w:rsidR="00CE33ED" w:rsidRPr="00706964" w:rsidRDefault="0011647B" w:rsidP="005E41CD">
            <w:pPr>
              <w:spacing w:before="12" w:after="12"/>
              <w:ind w:left="45"/>
              <w:rPr>
                <w:rFonts w:ascii="Arial" w:hAnsi="Arial" w:cs="Arial"/>
              </w:rPr>
            </w:pPr>
            <w:bookmarkStart w:id="7" w:name="_Hlk48229182"/>
            <w:r w:rsidRPr="00706964">
              <w:rPr>
                <w:rFonts w:ascii="Arial" w:hAnsi="Arial" w:cs="Arial"/>
                <w:b/>
                <w:sz w:val="22"/>
                <w:szCs w:val="22"/>
              </w:rPr>
              <w:lastRenderedPageBreak/>
              <w:t>6.4</w:t>
            </w:r>
            <w:r w:rsidR="00CE33ED" w:rsidRPr="00706964">
              <w:rPr>
                <w:rFonts w:ascii="Arial" w:hAnsi="Arial" w:cs="Arial"/>
                <w:b/>
                <w:sz w:val="22"/>
                <w:szCs w:val="22"/>
              </w:rPr>
              <w:t xml:space="preserve"> </w:t>
            </w:r>
            <w:r w:rsidR="009916FD" w:rsidRPr="009916FD">
              <w:rPr>
                <w:rFonts w:ascii="Arial" w:hAnsi="Arial" w:cs="Arial"/>
                <w:sz w:val="22"/>
                <w:szCs w:val="22"/>
              </w:rPr>
              <w:t xml:space="preserve">The organisation can ensure information on children and their family, which is of a personal and sensitive nature, is accurate, up to date and kept confidential when appropriate. All data and information are held appropriately and securely in line with current government </w:t>
            </w:r>
            <w:r w:rsidR="0000564E" w:rsidRPr="009916FD">
              <w:rPr>
                <w:rFonts w:ascii="Arial" w:hAnsi="Arial" w:cs="Arial"/>
                <w:sz w:val="22"/>
                <w:szCs w:val="22"/>
              </w:rPr>
              <w:t>guidance.</w:t>
            </w:r>
          </w:p>
        </w:tc>
        <w:tc>
          <w:tcPr>
            <w:tcW w:w="4253" w:type="dxa"/>
            <w:vMerge w:val="restart"/>
          </w:tcPr>
          <w:p w:rsidR="00CE33ED" w:rsidRPr="00706964" w:rsidRDefault="00CE33ED" w:rsidP="0034656C">
            <w:pPr>
              <w:numPr>
                <w:ilvl w:val="0"/>
                <w:numId w:val="76"/>
              </w:numPr>
              <w:spacing w:before="12" w:after="12"/>
              <w:rPr>
                <w:rFonts w:ascii="Arial" w:hAnsi="Arial" w:cs="Arial"/>
              </w:rPr>
            </w:pPr>
            <w:r w:rsidRPr="00706964">
              <w:rPr>
                <w:rFonts w:ascii="Arial" w:hAnsi="Arial" w:cs="Arial"/>
                <w:sz w:val="22"/>
                <w:szCs w:val="22"/>
              </w:rPr>
              <w:t>Records are kept in a secure place</w:t>
            </w:r>
          </w:p>
          <w:p w:rsidR="00CE33ED" w:rsidRPr="00706964" w:rsidRDefault="00CE33ED" w:rsidP="0034656C">
            <w:pPr>
              <w:numPr>
                <w:ilvl w:val="0"/>
                <w:numId w:val="76"/>
              </w:numPr>
              <w:spacing w:before="12" w:after="12"/>
              <w:rPr>
                <w:rFonts w:ascii="Arial" w:hAnsi="Arial" w:cs="Arial"/>
              </w:rPr>
            </w:pPr>
            <w:r w:rsidRPr="00706964">
              <w:rPr>
                <w:rFonts w:ascii="Arial" w:hAnsi="Arial" w:cs="Arial"/>
                <w:sz w:val="22"/>
                <w:szCs w:val="22"/>
              </w:rPr>
              <w:t xml:space="preserve">Records are up to date </w:t>
            </w:r>
          </w:p>
          <w:p w:rsidR="00CE33ED" w:rsidRPr="00706964" w:rsidRDefault="00CE33ED" w:rsidP="0034656C">
            <w:pPr>
              <w:numPr>
                <w:ilvl w:val="0"/>
                <w:numId w:val="76"/>
              </w:numPr>
              <w:spacing w:before="12" w:after="12"/>
              <w:rPr>
                <w:rFonts w:ascii="Arial" w:hAnsi="Arial" w:cs="Arial"/>
              </w:rPr>
            </w:pPr>
            <w:r w:rsidRPr="00706964">
              <w:rPr>
                <w:rFonts w:ascii="Arial" w:hAnsi="Arial" w:cs="Arial"/>
                <w:sz w:val="22"/>
                <w:szCs w:val="22"/>
              </w:rPr>
              <w:t>Data is kept confidential if appropriate</w:t>
            </w:r>
          </w:p>
          <w:p w:rsidR="0011647B" w:rsidRPr="00706964" w:rsidRDefault="00A57C46" w:rsidP="0034656C">
            <w:pPr>
              <w:numPr>
                <w:ilvl w:val="0"/>
                <w:numId w:val="76"/>
              </w:numPr>
              <w:spacing w:before="12" w:after="12"/>
              <w:rPr>
                <w:rFonts w:ascii="Arial" w:hAnsi="Arial" w:cs="Arial"/>
              </w:rPr>
            </w:pPr>
            <w:r w:rsidRPr="00706964">
              <w:rPr>
                <w:rFonts w:ascii="Arial" w:hAnsi="Arial" w:cs="Arial"/>
                <w:sz w:val="22"/>
                <w:szCs w:val="22"/>
              </w:rPr>
              <w:t>Training/ Policy and procedure on data security</w:t>
            </w:r>
          </w:p>
          <w:p w:rsidR="00CE33ED" w:rsidRPr="00706964" w:rsidRDefault="00CE33ED" w:rsidP="005E41CD">
            <w:pPr>
              <w:spacing w:before="12" w:after="12"/>
              <w:jc w:val="both"/>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45"/>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Data and records are not kept up to date or securely</w:t>
            </w:r>
            <w:r w:rsidR="00A57C46" w:rsidRPr="00706964">
              <w:rPr>
                <w:rFonts w:ascii="Arial" w:hAnsi="Arial" w:cs="Arial"/>
                <w:bCs/>
                <w:sz w:val="22"/>
                <w:szCs w:val="22"/>
              </w:rPr>
              <w:t>/ policy or training on data security</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some records are kept accurate up to date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some records are kept in a secure place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some information is not shared unless in line with procedure.</w:t>
            </w:r>
          </w:p>
          <w:p w:rsidR="00CE33ED" w:rsidRPr="00F11924" w:rsidRDefault="00A57C46"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policy and training in place regarding the security of records,</w:t>
            </w:r>
            <w:r w:rsidR="000B2567" w:rsidRPr="00706964">
              <w:rPr>
                <w:rFonts w:ascii="Arial" w:hAnsi="Arial" w:cs="Arial"/>
                <w:bCs/>
                <w:sz w:val="22"/>
                <w:szCs w:val="22"/>
              </w:rPr>
              <w:t xml:space="preserve"> but</w:t>
            </w:r>
            <w:r w:rsidRPr="00706964">
              <w:rPr>
                <w:rFonts w:ascii="Arial" w:hAnsi="Arial" w:cs="Arial"/>
                <w:bCs/>
                <w:sz w:val="22"/>
                <w:szCs w:val="22"/>
              </w:rPr>
              <w:t xml:space="preserve"> staff are not aware of these</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records are kept accurate up to date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records are kept in a secure place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information is not shared unless in line with procedure</w:t>
            </w:r>
          </w:p>
          <w:p w:rsidR="00CE33ED" w:rsidRPr="00706964" w:rsidRDefault="00A57C46"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that policy and training in place regarding the security of records, </w:t>
            </w:r>
            <w:r w:rsidR="000B2567" w:rsidRPr="00706964">
              <w:rPr>
                <w:rFonts w:ascii="Arial" w:hAnsi="Arial" w:cs="Arial"/>
                <w:bCs/>
                <w:sz w:val="22"/>
                <w:szCs w:val="22"/>
              </w:rPr>
              <w:t xml:space="preserve">and </w:t>
            </w:r>
            <w:r w:rsidRPr="00706964">
              <w:rPr>
                <w:rFonts w:ascii="Arial" w:hAnsi="Arial" w:cs="Arial"/>
                <w:bCs/>
                <w:sz w:val="22"/>
                <w:szCs w:val="22"/>
              </w:rPr>
              <w:t>staff are aware of these</w:t>
            </w:r>
          </w:p>
        </w:tc>
      </w:tr>
      <w:tr w:rsidR="00CE33ED" w:rsidRPr="00706964" w:rsidTr="00E2664C">
        <w:trPr>
          <w:cantSplit/>
          <w:trHeight w:val="658"/>
        </w:trPr>
        <w:tc>
          <w:tcPr>
            <w:tcW w:w="2421"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records are kept accurate and up to date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records are kept in a secure place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information is not shared unless in line with procedure.</w:t>
            </w:r>
          </w:p>
          <w:p w:rsidR="00CE33ED" w:rsidRPr="00706964" w:rsidRDefault="00CE33E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that systems in place to keep information are accurate and up to date and this is monitored and reviewed by supervision and </w:t>
            </w:r>
            <w:r w:rsidR="005E5B59">
              <w:rPr>
                <w:rFonts w:ascii="Arial" w:hAnsi="Arial" w:cs="Arial"/>
                <w:bCs/>
                <w:sz w:val="22"/>
                <w:szCs w:val="22"/>
              </w:rPr>
              <w:t>self-assessment</w:t>
            </w:r>
            <w:r w:rsidRPr="00706964">
              <w:rPr>
                <w:rFonts w:ascii="Arial" w:hAnsi="Arial" w:cs="Arial"/>
                <w:bCs/>
                <w:sz w:val="22"/>
                <w:szCs w:val="22"/>
              </w:rPr>
              <w:t>s.</w:t>
            </w:r>
          </w:p>
          <w:p w:rsidR="00A57C46" w:rsidRPr="00706964" w:rsidRDefault="00A57C46"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policy and training in place regarding the security of records, and staff are aware of these</w:t>
            </w:r>
          </w:p>
          <w:p w:rsidR="00CE33ED" w:rsidRPr="00F11924" w:rsidRDefault="000B2567"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Record of training completed and policies are reviewed regularly</w:t>
            </w:r>
          </w:p>
        </w:tc>
      </w:tr>
      <w:bookmarkEnd w:id="7"/>
      <w:tr w:rsidR="009916FD" w:rsidRPr="00706964" w:rsidTr="0055003E">
        <w:trPr>
          <w:cantSplit/>
          <w:trHeight w:val="265"/>
        </w:trPr>
        <w:tc>
          <w:tcPr>
            <w:tcW w:w="2421" w:type="dxa"/>
            <w:vMerge w:val="restart"/>
          </w:tcPr>
          <w:p w:rsidR="009916FD" w:rsidRPr="00706964" w:rsidRDefault="009916FD" w:rsidP="009916FD">
            <w:pPr>
              <w:spacing w:before="12" w:after="12"/>
              <w:ind w:left="45"/>
              <w:rPr>
                <w:rFonts w:ascii="Arial" w:hAnsi="Arial" w:cs="Arial"/>
              </w:rPr>
            </w:pPr>
            <w:r w:rsidRPr="00706964">
              <w:rPr>
                <w:rFonts w:ascii="Arial" w:hAnsi="Arial" w:cs="Arial"/>
                <w:b/>
                <w:sz w:val="22"/>
                <w:szCs w:val="22"/>
              </w:rPr>
              <w:t>6.</w:t>
            </w:r>
            <w:r>
              <w:rPr>
                <w:rFonts w:ascii="Arial" w:hAnsi="Arial" w:cs="Arial"/>
                <w:b/>
                <w:sz w:val="22"/>
                <w:szCs w:val="22"/>
              </w:rPr>
              <w:t>5</w:t>
            </w:r>
            <w:r w:rsidRPr="00706964">
              <w:rPr>
                <w:rFonts w:ascii="Arial" w:hAnsi="Arial" w:cs="Arial"/>
                <w:b/>
                <w:sz w:val="22"/>
                <w:szCs w:val="22"/>
              </w:rPr>
              <w:t xml:space="preserve"> </w:t>
            </w:r>
            <w:r w:rsidRPr="009916FD">
              <w:rPr>
                <w:rFonts w:ascii="Arial" w:hAnsi="Arial" w:cs="Arial"/>
                <w:sz w:val="22"/>
                <w:szCs w:val="22"/>
              </w:rPr>
              <w:t>Staff know where to seek advice on information sharing &amp; have confidence in their professional judgement.</w:t>
            </w:r>
            <w:r>
              <w:rPr>
                <w:rFonts w:ascii="Arial" w:hAnsi="Arial" w:cs="Arial"/>
                <w:sz w:val="22"/>
                <w:szCs w:val="22"/>
              </w:rPr>
              <w:t>(NEW 2020)</w:t>
            </w:r>
          </w:p>
        </w:tc>
        <w:tc>
          <w:tcPr>
            <w:tcW w:w="4253" w:type="dxa"/>
            <w:vMerge w:val="restart"/>
          </w:tcPr>
          <w:p w:rsidR="009916FD" w:rsidRPr="009916FD" w:rsidRDefault="000573B0" w:rsidP="0034656C">
            <w:pPr>
              <w:numPr>
                <w:ilvl w:val="0"/>
                <w:numId w:val="76"/>
              </w:numPr>
              <w:spacing w:before="12" w:after="12"/>
              <w:rPr>
                <w:rFonts w:ascii="Arial" w:hAnsi="Arial" w:cs="Arial"/>
                <w:sz w:val="22"/>
                <w:szCs w:val="22"/>
              </w:rPr>
            </w:pPr>
            <w:r>
              <w:rPr>
                <w:rFonts w:ascii="Arial" w:hAnsi="Arial" w:cs="Arial"/>
                <w:sz w:val="22"/>
                <w:szCs w:val="22"/>
              </w:rPr>
              <w:t>Organisation p</w:t>
            </w:r>
            <w:r w:rsidR="009916FD" w:rsidRPr="009916FD">
              <w:rPr>
                <w:rFonts w:ascii="Arial" w:hAnsi="Arial" w:cs="Arial"/>
                <w:sz w:val="22"/>
                <w:szCs w:val="22"/>
              </w:rPr>
              <w:t>olicies and procedures</w:t>
            </w:r>
          </w:p>
          <w:p w:rsidR="009916FD" w:rsidRDefault="009916FD" w:rsidP="0034656C">
            <w:pPr>
              <w:numPr>
                <w:ilvl w:val="0"/>
                <w:numId w:val="76"/>
              </w:numPr>
              <w:spacing w:before="12" w:after="12"/>
              <w:rPr>
                <w:rFonts w:ascii="Arial" w:hAnsi="Arial" w:cs="Arial"/>
                <w:sz w:val="22"/>
                <w:szCs w:val="22"/>
              </w:rPr>
            </w:pPr>
            <w:r w:rsidRPr="009916FD">
              <w:rPr>
                <w:rFonts w:ascii="Arial" w:hAnsi="Arial" w:cs="Arial"/>
                <w:sz w:val="22"/>
                <w:szCs w:val="22"/>
              </w:rPr>
              <w:t>Evidence of good information sharing</w:t>
            </w:r>
          </w:p>
          <w:p w:rsidR="000573B0" w:rsidRPr="009916FD" w:rsidRDefault="000573B0" w:rsidP="0034656C">
            <w:pPr>
              <w:numPr>
                <w:ilvl w:val="0"/>
                <w:numId w:val="76"/>
              </w:numPr>
              <w:spacing w:before="12" w:after="12"/>
              <w:rPr>
                <w:rFonts w:ascii="Arial" w:hAnsi="Arial" w:cs="Arial"/>
                <w:sz w:val="22"/>
                <w:szCs w:val="22"/>
              </w:rPr>
            </w:pPr>
            <w:r>
              <w:rPr>
                <w:rFonts w:ascii="Arial" w:hAnsi="Arial" w:cs="Arial"/>
                <w:sz w:val="22"/>
                <w:szCs w:val="22"/>
              </w:rPr>
              <w:t>Evidence of seeking consent to share information</w:t>
            </w:r>
            <w:r w:rsidR="00BA2A83">
              <w:rPr>
                <w:rFonts w:ascii="Arial" w:hAnsi="Arial" w:cs="Arial"/>
                <w:sz w:val="22"/>
                <w:szCs w:val="22"/>
              </w:rPr>
              <w:t xml:space="preserve"> </w:t>
            </w:r>
            <w:r>
              <w:rPr>
                <w:rFonts w:ascii="Arial" w:hAnsi="Arial" w:cs="Arial"/>
                <w:sz w:val="22"/>
                <w:szCs w:val="22"/>
              </w:rPr>
              <w:t>whe</w:t>
            </w:r>
            <w:r w:rsidR="00BA2A83">
              <w:rPr>
                <w:rFonts w:ascii="Arial" w:hAnsi="Arial" w:cs="Arial"/>
                <w:sz w:val="22"/>
                <w:szCs w:val="22"/>
              </w:rPr>
              <w:t>n</w:t>
            </w:r>
            <w:r>
              <w:rPr>
                <w:rFonts w:ascii="Arial" w:hAnsi="Arial" w:cs="Arial"/>
                <w:sz w:val="22"/>
                <w:szCs w:val="22"/>
              </w:rPr>
              <w:t xml:space="preserve"> this is required</w:t>
            </w:r>
          </w:p>
          <w:p w:rsidR="009916FD" w:rsidRPr="009916FD" w:rsidRDefault="009916FD" w:rsidP="0034656C">
            <w:pPr>
              <w:numPr>
                <w:ilvl w:val="0"/>
                <w:numId w:val="76"/>
              </w:numPr>
              <w:spacing w:before="12" w:after="12"/>
              <w:rPr>
                <w:rFonts w:ascii="Arial" w:hAnsi="Arial" w:cs="Arial"/>
                <w:sz w:val="22"/>
                <w:szCs w:val="22"/>
              </w:rPr>
            </w:pPr>
            <w:r w:rsidRPr="009916FD">
              <w:rPr>
                <w:rFonts w:ascii="Arial" w:hAnsi="Arial" w:cs="Arial"/>
                <w:sz w:val="22"/>
                <w:szCs w:val="22"/>
              </w:rPr>
              <w:t>Supervision records</w:t>
            </w:r>
          </w:p>
          <w:p w:rsidR="009916FD" w:rsidRPr="00706964" w:rsidRDefault="009916FD" w:rsidP="0034656C">
            <w:pPr>
              <w:numPr>
                <w:ilvl w:val="0"/>
                <w:numId w:val="76"/>
              </w:numPr>
              <w:spacing w:before="12" w:after="12"/>
              <w:rPr>
                <w:rFonts w:ascii="Arial" w:hAnsi="Arial" w:cs="Arial"/>
              </w:rPr>
            </w:pPr>
            <w:r w:rsidRPr="009916FD">
              <w:rPr>
                <w:rFonts w:ascii="Arial" w:hAnsi="Arial" w:cs="Arial"/>
                <w:sz w:val="22"/>
                <w:szCs w:val="22"/>
              </w:rPr>
              <w:t>Survey/Audit reports</w:t>
            </w:r>
          </w:p>
        </w:tc>
        <w:tc>
          <w:tcPr>
            <w:tcW w:w="850" w:type="dxa"/>
            <w:tcBorders>
              <w:bottom w:val="single" w:sz="4" w:space="0" w:color="auto"/>
            </w:tcBorders>
          </w:tcPr>
          <w:p w:rsidR="009916FD" w:rsidRPr="00706964" w:rsidRDefault="009916FD" w:rsidP="009916F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9916FD" w:rsidRPr="00706964" w:rsidRDefault="009916FD" w:rsidP="009916FD">
            <w:pPr>
              <w:pStyle w:val="Header"/>
              <w:tabs>
                <w:tab w:val="clear" w:pos="4153"/>
                <w:tab w:val="clear" w:pos="8306"/>
                <w:tab w:val="left" w:pos="1980"/>
              </w:tabs>
              <w:spacing w:before="12" w:after="12"/>
              <w:rPr>
                <w:rFonts w:ascii="Arial" w:hAnsi="Arial" w:cs="Arial"/>
                <w:bCs/>
              </w:rPr>
            </w:pPr>
          </w:p>
        </w:tc>
      </w:tr>
      <w:tr w:rsidR="009916FD" w:rsidRPr="00706964" w:rsidTr="0055003E">
        <w:trPr>
          <w:cantSplit/>
          <w:trHeight w:val="345"/>
        </w:trPr>
        <w:tc>
          <w:tcPr>
            <w:tcW w:w="2421" w:type="dxa"/>
            <w:vMerge/>
          </w:tcPr>
          <w:p w:rsidR="009916FD" w:rsidRPr="00706964" w:rsidRDefault="009916FD" w:rsidP="009916FD">
            <w:pPr>
              <w:spacing w:before="12" w:after="12"/>
              <w:jc w:val="center"/>
              <w:rPr>
                <w:rFonts w:ascii="Arial" w:hAnsi="Arial" w:cs="Arial"/>
              </w:rPr>
            </w:pPr>
          </w:p>
        </w:tc>
        <w:tc>
          <w:tcPr>
            <w:tcW w:w="4253" w:type="dxa"/>
            <w:vMerge/>
          </w:tcPr>
          <w:p w:rsidR="009916FD" w:rsidRPr="00706964" w:rsidRDefault="009916FD" w:rsidP="009916FD">
            <w:pPr>
              <w:spacing w:before="12" w:after="12"/>
              <w:jc w:val="center"/>
              <w:rPr>
                <w:rFonts w:ascii="Arial" w:hAnsi="Arial" w:cs="Arial"/>
              </w:rPr>
            </w:pPr>
          </w:p>
        </w:tc>
        <w:tc>
          <w:tcPr>
            <w:tcW w:w="850" w:type="dxa"/>
            <w:tcBorders>
              <w:bottom w:val="single" w:sz="4" w:space="0" w:color="auto"/>
            </w:tcBorders>
            <w:shd w:val="clear" w:color="auto" w:fill="FF0000"/>
          </w:tcPr>
          <w:p w:rsidR="009916FD" w:rsidRPr="00706964" w:rsidRDefault="009916FD" w:rsidP="009916F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9916FD" w:rsidRPr="00706964" w:rsidRDefault="009916FD" w:rsidP="0034656C">
            <w:pPr>
              <w:pStyle w:val="Header"/>
              <w:numPr>
                <w:ilvl w:val="0"/>
                <w:numId w:val="5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w:t>
            </w:r>
            <w:r>
              <w:rPr>
                <w:rFonts w:ascii="Arial" w:hAnsi="Arial" w:cs="Arial"/>
                <w:bCs/>
                <w:sz w:val="22"/>
                <w:szCs w:val="22"/>
              </w:rPr>
              <w:t>This is not monitored or known</w:t>
            </w:r>
          </w:p>
        </w:tc>
      </w:tr>
      <w:tr w:rsidR="009916FD" w:rsidRPr="00F11924" w:rsidTr="0055003E">
        <w:trPr>
          <w:cantSplit/>
          <w:trHeight w:val="658"/>
        </w:trPr>
        <w:tc>
          <w:tcPr>
            <w:tcW w:w="2421" w:type="dxa"/>
            <w:vMerge/>
          </w:tcPr>
          <w:p w:rsidR="009916FD" w:rsidRPr="00706964" w:rsidRDefault="009916FD" w:rsidP="009916FD">
            <w:pPr>
              <w:spacing w:before="12" w:after="12"/>
              <w:jc w:val="center"/>
              <w:rPr>
                <w:rFonts w:ascii="Arial" w:hAnsi="Arial" w:cs="Arial"/>
              </w:rPr>
            </w:pPr>
          </w:p>
        </w:tc>
        <w:tc>
          <w:tcPr>
            <w:tcW w:w="4253" w:type="dxa"/>
            <w:vMerge/>
          </w:tcPr>
          <w:p w:rsidR="009916FD" w:rsidRPr="00706964" w:rsidRDefault="009916FD" w:rsidP="009916FD">
            <w:pPr>
              <w:spacing w:before="12" w:after="12"/>
              <w:jc w:val="center"/>
              <w:rPr>
                <w:rFonts w:ascii="Arial" w:hAnsi="Arial" w:cs="Arial"/>
              </w:rPr>
            </w:pPr>
          </w:p>
        </w:tc>
        <w:tc>
          <w:tcPr>
            <w:tcW w:w="850" w:type="dxa"/>
            <w:tcBorders>
              <w:bottom w:val="single" w:sz="4" w:space="0" w:color="auto"/>
            </w:tcBorders>
            <w:shd w:val="clear" w:color="auto" w:fill="FF9900"/>
          </w:tcPr>
          <w:p w:rsidR="009916FD" w:rsidRPr="00706964" w:rsidRDefault="009916FD" w:rsidP="009916F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9916FD" w:rsidRPr="009916FD" w:rsidRDefault="009916FD" w:rsidP="0034656C">
            <w:pPr>
              <w:pStyle w:val="Header"/>
              <w:numPr>
                <w:ilvl w:val="0"/>
                <w:numId w:val="54"/>
              </w:numPr>
              <w:tabs>
                <w:tab w:val="clear" w:pos="4153"/>
                <w:tab w:val="clear" w:pos="8306"/>
                <w:tab w:val="left" w:pos="1980"/>
              </w:tabs>
              <w:spacing w:before="12" w:after="12"/>
              <w:rPr>
                <w:rFonts w:ascii="Arial" w:hAnsi="Arial" w:cs="Arial"/>
                <w:bCs/>
                <w:sz w:val="22"/>
                <w:szCs w:val="22"/>
              </w:rPr>
            </w:pPr>
            <w:r w:rsidRPr="009916FD">
              <w:rPr>
                <w:rFonts w:ascii="Arial" w:hAnsi="Arial" w:cs="Arial"/>
                <w:bCs/>
                <w:sz w:val="22"/>
                <w:szCs w:val="22"/>
              </w:rPr>
              <w:t>Evidence of communications with staff on information sharing and where to seek advice but practices and understanding are not monitored or reviewed in any way</w:t>
            </w:r>
          </w:p>
        </w:tc>
      </w:tr>
      <w:tr w:rsidR="009916FD" w:rsidRPr="00706964" w:rsidTr="0055003E">
        <w:trPr>
          <w:cantSplit/>
          <w:trHeight w:val="658"/>
        </w:trPr>
        <w:tc>
          <w:tcPr>
            <w:tcW w:w="2421" w:type="dxa"/>
            <w:vMerge/>
          </w:tcPr>
          <w:p w:rsidR="009916FD" w:rsidRPr="00706964" w:rsidRDefault="009916FD" w:rsidP="009916FD">
            <w:pPr>
              <w:spacing w:before="12" w:after="12"/>
              <w:jc w:val="center"/>
              <w:rPr>
                <w:rFonts w:ascii="Arial" w:hAnsi="Arial" w:cs="Arial"/>
              </w:rPr>
            </w:pPr>
          </w:p>
        </w:tc>
        <w:tc>
          <w:tcPr>
            <w:tcW w:w="4253" w:type="dxa"/>
            <w:vMerge/>
          </w:tcPr>
          <w:p w:rsidR="009916FD" w:rsidRPr="00706964" w:rsidRDefault="009916FD" w:rsidP="009916FD">
            <w:pPr>
              <w:spacing w:before="12" w:after="12"/>
              <w:jc w:val="center"/>
              <w:rPr>
                <w:rFonts w:ascii="Arial" w:hAnsi="Arial" w:cs="Arial"/>
              </w:rPr>
            </w:pPr>
          </w:p>
        </w:tc>
        <w:tc>
          <w:tcPr>
            <w:tcW w:w="850" w:type="dxa"/>
            <w:tcBorders>
              <w:bottom w:val="single" w:sz="4" w:space="0" w:color="auto"/>
            </w:tcBorders>
            <w:shd w:val="clear" w:color="auto" w:fill="00FF00"/>
          </w:tcPr>
          <w:p w:rsidR="009916FD" w:rsidRPr="00706964" w:rsidRDefault="009916FD" w:rsidP="009916F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9916FD" w:rsidRPr="009916FD" w:rsidRDefault="009916FD" w:rsidP="0034656C">
            <w:pPr>
              <w:pStyle w:val="Header"/>
              <w:numPr>
                <w:ilvl w:val="0"/>
                <w:numId w:val="54"/>
              </w:numPr>
              <w:tabs>
                <w:tab w:val="clear" w:pos="4153"/>
                <w:tab w:val="clear" w:pos="8306"/>
                <w:tab w:val="left" w:pos="1980"/>
              </w:tabs>
              <w:spacing w:before="12" w:after="12"/>
              <w:rPr>
                <w:rFonts w:ascii="Arial" w:hAnsi="Arial" w:cs="Arial"/>
                <w:bCs/>
                <w:sz w:val="22"/>
                <w:szCs w:val="22"/>
              </w:rPr>
            </w:pPr>
            <w:r w:rsidRPr="009916FD">
              <w:rPr>
                <w:rFonts w:ascii="Arial" w:hAnsi="Arial" w:cs="Arial"/>
                <w:bCs/>
                <w:sz w:val="22"/>
                <w:szCs w:val="22"/>
              </w:rPr>
              <w:t xml:space="preserve">There is good evidence to show that information is being shared by staff in an </w:t>
            </w:r>
            <w:r w:rsidR="0000564E" w:rsidRPr="009916FD">
              <w:rPr>
                <w:rFonts w:ascii="Arial" w:hAnsi="Arial" w:cs="Arial"/>
                <w:bCs/>
                <w:sz w:val="22"/>
                <w:szCs w:val="22"/>
              </w:rPr>
              <w:t>appropriate</w:t>
            </w:r>
            <w:r w:rsidRPr="009916FD">
              <w:rPr>
                <w:rFonts w:ascii="Arial" w:hAnsi="Arial" w:cs="Arial"/>
                <w:bCs/>
                <w:sz w:val="22"/>
                <w:szCs w:val="22"/>
              </w:rPr>
              <w:t xml:space="preserve"> way and in line with policies and procedures</w:t>
            </w:r>
            <w:r w:rsidR="00BA2A83">
              <w:rPr>
                <w:rFonts w:ascii="Arial" w:hAnsi="Arial" w:cs="Arial"/>
                <w:bCs/>
                <w:sz w:val="22"/>
                <w:szCs w:val="22"/>
              </w:rPr>
              <w:t xml:space="preserve"> and that staff know when and how to seek consent to share personal information</w:t>
            </w:r>
          </w:p>
        </w:tc>
      </w:tr>
      <w:tr w:rsidR="009916FD" w:rsidRPr="00F11924" w:rsidTr="0055003E">
        <w:trPr>
          <w:cantSplit/>
          <w:trHeight w:val="658"/>
        </w:trPr>
        <w:tc>
          <w:tcPr>
            <w:tcW w:w="2421" w:type="dxa"/>
            <w:vMerge/>
            <w:tcBorders>
              <w:bottom w:val="single" w:sz="4" w:space="0" w:color="auto"/>
            </w:tcBorders>
          </w:tcPr>
          <w:p w:rsidR="009916FD" w:rsidRPr="00706964" w:rsidRDefault="009916FD" w:rsidP="009916FD">
            <w:pPr>
              <w:spacing w:before="12" w:after="12"/>
              <w:jc w:val="center"/>
              <w:rPr>
                <w:rFonts w:ascii="Arial" w:hAnsi="Arial" w:cs="Arial"/>
              </w:rPr>
            </w:pPr>
          </w:p>
        </w:tc>
        <w:tc>
          <w:tcPr>
            <w:tcW w:w="4253" w:type="dxa"/>
            <w:vMerge/>
            <w:tcBorders>
              <w:bottom w:val="single" w:sz="4" w:space="0" w:color="auto"/>
            </w:tcBorders>
          </w:tcPr>
          <w:p w:rsidR="009916FD" w:rsidRPr="00706964" w:rsidRDefault="009916FD" w:rsidP="009916FD">
            <w:pPr>
              <w:spacing w:before="12" w:after="12"/>
              <w:jc w:val="center"/>
              <w:rPr>
                <w:rFonts w:ascii="Arial" w:hAnsi="Arial" w:cs="Arial"/>
              </w:rPr>
            </w:pPr>
          </w:p>
        </w:tc>
        <w:tc>
          <w:tcPr>
            <w:tcW w:w="850" w:type="dxa"/>
            <w:tcBorders>
              <w:bottom w:val="single" w:sz="4" w:space="0" w:color="auto"/>
            </w:tcBorders>
            <w:shd w:val="clear" w:color="auto" w:fill="00CCFF"/>
          </w:tcPr>
          <w:p w:rsidR="009916FD" w:rsidRPr="00706964" w:rsidRDefault="009916FD" w:rsidP="009916F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9916FD" w:rsidRPr="00F11924" w:rsidRDefault="009916FD" w:rsidP="0034656C">
            <w:pPr>
              <w:pStyle w:val="Header"/>
              <w:numPr>
                <w:ilvl w:val="0"/>
                <w:numId w:val="54"/>
              </w:numPr>
              <w:tabs>
                <w:tab w:val="clear" w:pos="4153"/>
                <w:tab w:val="clear" w:pos="8306"/>
                <w:tab w:val="left" w:pos="1980"/>
              </w:tabs>
              <w:spacing w:before="12" w:after="12"/>
              <w:rPr>
                <w:rFonts w:ascii="Arial" w:hAnsi="Arial" w:cs="Arial"/>
                <w:bCs/>
              </w:rPr>
            </w:pPr>
            <w:r w:rsidRPr="00FD3990">
              <w:rPr>
                <w:rFonts w:ascii="Arial" w:hAnsi="Arial" w:cs="Arial"/>
                <w:bCs/>
                <w:sz w:val="22"/>
                <w:szCs w:val="22"/>
              </w:rPr>
              <w:t xml:space="preserve">There is good evidence to show that information is being shared by staff in an </w:t>
            </w:r>
            <w:r w:rsidR="0000564E" w:rsidRPr="00FD3990">
              <w:rPr>
                <w:rFonts w:ascii="Arial" w:hAnsi="Arial" w:cs="Arial"/>
                <w:bCs/>
                <w:sz w:val="22"/>
                <w:szCs w:val="22"/>
              </w:rPr>
              <w:t>appropriate</w:t>
            </w:r>
            <w:r w:rsidRPr="00FD3990">
              <w:rPr>
                <w:rFonts w:ascii="Arial" w:hAnsi="Arial" w:cs="Arial"/>
                <w:bCs/>
                <w:sz w:val="22"/>
                <w:szCs w:val="22"/>
              </w:rPr>
              <w:t xml:space="preserve"> way and in line with policies and procedures</w:t>
            </w:r>
            <w:r w:rsidR="00FD3990" w:rsidRPr="00FD3990">
              <w:rPr>
                <w:rFonts w:ascii="Arial" w:hAnsi="Arial" w:cs="Arial"/>
                <w:bCs/>
                <w:sz w:val="22"/>
                <w:szCs w:val="22"/>
              </w:rPr>
              <w:t xml:space="preserve"> and this is being tracked and monitored via audits and appraisals</w:t>
            </w:r>
            <w:r w:rsidR="00FD3990">
              <w:rPr>
                <w:rFonts w:ascii="Arial" w:hAnsi="Arial" w:cs="Arial"/>
                <w:bCs/>
              </w:rPr>
              <w:t xml:space="preserve">. </w:t>
            </w:r>
          </w:p>
        </w:tc>
      </w:tr>
    </w:tbl>
    <w:p w:rsidR="00CE33ED" w:rsidRDefault="00CE33ED" w:rsidP="00CE33ED">
      <w:pPr>
        <w:spacing w:before="40" w:after="40"/>
        <w:rPr>
          <w:rFonts w:ascii="Arial" w:hAnsi="Arial" w:cs="Arial"/>
          <w:sz w:val="22"/>
          <w:szCs w:val="22"/>
        </w:rPr>
      </w:pPr>
    </w:p>
    <w:p w:rsidR="00E53C94" w:rsidRDefault="00E53C94" w:rsidP="00CE33ED">
      <w:pPr>
        <w:spacing w:before="40" w:after="40"/>
        <w:rPr>
          <w:rFonts w:ascii="Arial" w:hAnsi="Arial" w:cs="Arial"/>
          <w:sz w:val="22"/>
          <w:szCs w:val="22"/>
        </w:rPr>
      </w:pPr>
    </w:p>
    <w:p w:rsidR="003637F4" w:rsidRPr="00706964" w:rsidRDefault="003637F4" w:rsidP="00CE33ED">
      <w:pPr>
        <w:spacing w:before="40" w:after="40"/>
        <w:rPr>
          <w:rFonts w:ascii="Arial" w:hAnsi="Arial" w:cs="Arial"/>
          <w:sz w:val="22"/>
          <w:szCs w:val="22"/>
        </w:rPr>
      </w:pPr>
    </w:p>
    <w:p w:rsidR="00CE33ED" w:rsidRPr="00FD3990" w:rsidRDefault="00FD3990" w:rsidP="00FD3990">
      <w:pPr>
        <w:spacing w:before="40" w:after="40"/>
        <w:rPr>
          <w:rFonts w:ascii="Arial" w:hAnsi="Arial" w:cs="Arial"/>
          <w:b/>
          <w:bCs/>
          <w:sz w:val="22"/>
          <w:szCs w:val="22"/>
          <w:u w:val="single"/>
        </w:rPr>
      </w:pPr>
      <w:r>
        <w:rPr>
          <w:rFonts w:ascii="Arial" w:hAnsi="Arial" w:cs="Arial"/>
          <w:b/>
          <w:bCs/>
          <w:sz w:val="22"/>
          <w:szCs w:val="22"/>
          <w:u w:val="single"/>
        </w:rPr>
        <w:t xml:space="preserve">STANDARD 7: </w:t>
      </w:r>
      <w:r w:rsidR="00CE33ED" w:rsidRPr="00FD3990">
        <w:rPr>
          <w:rFonts w:ascii="Arial" w:hAnsi="Arial" w:cs="Arial"/>
          <w:b/>
          <w:bCs/>
          <w:sz w:val="22"/>
          <w:szCs w:val="22"/>
          <w:u w:val="single"/>
        </w:rPr>
        <w:t>LISTENING TO CHILDREN:</w:t>
      </w:r>
    </w:p>
    <w:p w:rsidR="00CE33ED" w:rsidRPr="00706964" w:rsidRDefault="00CE33ED" w:rsidP="00CE33ED">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CE33ED" w:rsidRPr="00706964" w:rsidTr="00E2664C">
        <w:trPr>
          <w:tblHeader/>
        </w:trPr>
        <w:tc>
          <w:tcPr>
            <w:tcW w:w="2421"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CE33ED" w:rsidRPr="00706964" w:rsidRDefault="00CE33ED" w:rsidP="005E41CD">
            <w:pPr>
              <w:spacing w:before="12" w:after="12"/>
              <w:jc w:val="center"/>
              <w:rPr>
                <w:rFonts w:ascii="Arial" w:hAnsi="Arial" w:cs="Arial"/>
                <w:b/>
                <w:bCs/>
              </w:rPr>
            </w:pPr>
            <w:r w:rsidRPr="00706964">
              <w:rPr>
                <w:rFonts w:ascii="Arial" w:hAnsi="Arial" w:cs="Arial"/>
                <w:b/>
                <w:bCs/>
                <w:sz w:val="22"/>
                <w:szCs w:val="22"/>
              </w:rPr>
              <w:t>Descriptors</w:t>
            </w:r>
          </w:p>
          <w:p w:rsidR="00CE33ED" w:rsidRPr="00706964" w:rsidRDefault="00CE33ED" w:rsidP="005E41CD">
            <w:pPr>
              <w:spacing w:before="12" w:after="12"/>
              <w:jc w:val="center"/>
              <w:rPr>
                <w:rFonts w:ascii="Arial" w:hAnsi="Arial" w:cs="Arial"/>
                <w:b/>
                <w:bCs/>
              </w:rPr>
            </w:pPr>
          </w:p>
        </w:tc>
      </w:tr>
      <w:tr w:rsidR="00CE33ED" w:rsidRPr="00706964" w:rsidTr="00E2664C">
        <w:trPr>
          <w:cantSplit/>
          <w:trHeight w:val="242"/>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7.1</w:t>
            </w:r>
            <w:r w:rsidRPr="00706964">
              <w:rPr>
                <w:rFonts w:ascii="Arial" w:hAnsi="Arial" w:cs="Arial"/>
                <w:sz w:val="22"/>
                <w:szCs w:val="22"/>
              </w:rPr>
              <w:t xml:space="preserve"> Business/Service plans are informed by the views of children and families, including groups who are often excluded e.g. </w:t>
            </w:r>
            <w:r w:rsidR="00FD3990" w:rsidRPr="00FD3990">
              <w:rPr>
                <w:rFonts w:ascii="Arial" w:hAnsi="Arial" w:cs="Arial"/>
                <w:sz w:val="22"/>
                <w:szCs w:val="22"/>
              </w:rPr>
              <w:t>Children with disabilities, young carers &amp; children looked after.</w:t>
            </w:r>
          </w:p>
        </w:tc>
        <w:tc>
          <w:tcPr>
            <w:tcW w:w="4253" w:type="dxa"/>
            <w:vMerge w:val="restart"/>
          </w:tcPr>
          <w:p w:rsidR="00CE33ED" w:rsidRPr="00706964" w:rsidRDefault="00CE33ED" w:rsidP="0034656C">
            <w:pPr>
              <w:numPr>
                <w:ilvl w:val="0"/>
                <w:numId w:val="35"/>
              </w:numPr>
              <w:spacing w:before="12" w:after="12"/>
              <w:rPr>
                <w:rFonts w:ascii="Arial" w:hAnsi="Arial" w:cs="Arial"/>
              </w:rPr>
            </w:pPr>
            <w:r w:rsidRPr="00706964">
              <w:rPr>
                <w:rFonts w:ascii="Arial" w:hAnsi="Arial" w:cs="Arial"/>
                <w:sz w:val="22"/>
                <w:szCs w:val="22"/>
              </w:rPr>
              <w:t>Customer feedback processes, e.g. survey, forums, staff feedback.</w:t>
            </w:r>
          </w:p>
          <w:p w:rsidR="00CE33ED" w:rsidRPr="00706964" w:rsidRDefault="00CE33ED" w:rsidP="0034656C">
            <w:pPr>
              <w:numPr>
                <w:ilvl w:val="0"/>
                <w:numId w:val="35"/>
              </w:numPr>
              <w:spacing w:before="12" w:after="12"/>
              <w:rPr>
                <w:rFonts w:ascii="Arial" w:hAnsi="Arial" w:cs="Arial"/>
              </w:rPr>
            </w:pPr>
            <w:r w:rsidRPr="00706964">
              <w:rPr>
                <w:rFonts w:ascii="Arial" w:hAnsi="Arial" w:cs="Arial"/>
                <w:sz w:val="22"/>
                <w:szCs w:val="22"/>
              </w:rPr>
              <w:t>Business plans for own and contracted organisations have statements that reflect input from children and families</w:t>
            </w:r>
          </w:p>
          <w:p w:rsidR="00CE33ED" w:rsidRPr="00706964" w:rsidRDefault="00CE33ED" w:rsidP="0034656C">
            <w:pPr>
              <w:numPr>
                <w:ilvl w:val="0"/>
                <w:numId w:val="35"/>
              </w:numPr>
              <w:spacing w:before="12" w:after="12"/>
              <w:rPr>
                <w:rFonts w:ascii="Arial" w:hAnsi="Arial" w:cs="Arial"/>
              </w:rPr>
            </w:pPr>
            <w:r w:rsidRPr="00706964">
              <w:rPr>
                <w:rFonts w:ascii="Arial" w:hAnsi="Arial" w:cs="Arial"/>
                <w:sz w:val="22"/>
                <w:szCs w:val="22"/>
              </w:rPr>
              <w:t>Evidence of implementation.</w:t>
            </w:r>
          </w:p>
          <w:p w:rsidR="00CE33ED" w:rsidRPr="00706964" w:rsidRDefault="00CE33ED" w:rsidP="0034656C">
            <w:pPr>
              <w:numPr>
                <w:ilvl w:val="0"/>
                <w:numId w:val="35"/>
              </w:numPr>
              <w:spacing w:before="12" w:after="12"/>
              <w:rPr>
                <w:rFonts w:ascii="Arial" w:hAnsi="Arial" w:cs="Arial"/>
              </w:rPr>
            </w:pPr>
            <w:r w:rsidRPr="00706964">
              <w:rPr>
                <w:rFonts w:ascii="Arial" w:hAnsi="Arial" w:cs="Arial"/>
                <w:sz w:val="22"/>
                <w:szCs w:val="22"/>
              </w:rPr>
              <w:t>Trustee minutes of informed decisions.</w:t>
            </w:r>
          </w:p>
          <w:p w:rsidR="00CE33ED" w:rsidRPr="009E071A" w:rsidRDefault="00CE33ED" w:rsidP="0034656C">
            <w:pPr>
              <w:numPr>
                <w:ilvl w:val="0"/>
                <w:numId w:val="35"/>
              </w:numPr>
              <w:spacing w:before="12" w:after="12"/>
              <w:rPr>
                <w:rFonts w:ascii="Arial" w:hAnsi="Arial" w:cs="Arial"/>
              </w:rPr>
            </w:pPr>
            <w:r w:rsidRPr="00706964">
              <w:rPr>
                <w:rFonts w:ascii="Arial" w:hAnsi="Arial" w:cs="Arial"/>
                <w:sz w:val="22"/>
                <w:szCs w:val="22"/>
              </w:rPr>
              <w:t>Evidence referenced in service plan.</w:t>
            </w:r>
          </w:p>
          <w:p w:rsidR="009E071A" w:rsidRPr="00706964" w:rsidRDefault="009E071A" w:rsidP="0034656C">
            <w:pPr>
              <w:numPr>
                <w:ilvl w:val="0"/>
                <w:numId w:val="35"/>
              </w:numPr>
              <w:spacing w:before="12" w:after="12"/>
              <w:rPr>
                <w:rFonts w:ascii="Arial" w:hAnsi="Arial" w:cs="Arial"/>
              </w:rPr>
            </w:pPr>
            <w:r w:rsidRPr="00706964">
              <w:rPr>
                <w:rFonts w:ascii="Arial" w:hAnsi="Arial" w:cs="Arial"/>
                <w:bCs/>
                <w:sz w:val="22"/>
                <w:szCs w:val="22"/>
              </w:rPr>
              <w:t>Assessments illustrate that staff understand the importance of equality and diversity</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274"/>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service plan or views of children and families not included.</w:t>
            </w:r>
          </w:p>
        </w:tc>
      </w:tr>
      <w:tr w:rsidR="00CE33ED" w:rsidRPr="00706964" w:rsidTr="00E2664C">
        <w:trPr>
          <w:cantSplit/>
          <w:trHeight w:val="561"/>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Service plan has been developed indirectly from evidence base of children and families. </w:t>
            </w:r>
          </w:p>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or little correlation between client wishes and service plan content. </w:t>
            </w:r>
          </w:p>
        </w:tc>
      </w:tr>
      <w:tr w:rsidR="00CE33ED" w:rsidRPr="00706964" w:rsidTr="00E2664C">
        <w:trPr>
          <w:cantSplit/>
          <w:trHeight w:val="787"/>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Direct correlation between service plan contents and the evidence base from children and families. </w:t>
            </w:r>
          </w:p>
          <w:p w:rsidR="00CE33ED" w:rsidRPr="009E071A"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Reference to specific items in evidence base within service plan.</w:t>
            </w:r>
          </w:p>
          <w:p w:rsidR="009E071A" w:rsidRPr="00706964" w:rsidRDefault="009E071A"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assessments undertaken illustrate that staff understand the value of equality and diversity</w:t>
            </w:r>
          </w:p>
        </w:tc>
      </w:tr>
      <w:tr w:rsidR="00CE33ED" w:rsidRPr="00706964" w:rsidTr="00E2664C">
        <w:trPr>
          <w:cantSplit/>
          <w:trHeight w:val="1883"/>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b/>
              </w:rPr>
            </w:pPr>
          </w:p>
        </w:tc>
        <w:tc>
          <w:tcPr>
            <w:tcW w:w="4253" w:type="dxa"/>
            <w:vMerge/>
            <w:tcBorders>
              <w:bottom w:val="single" w:sz="4" w:space="0" w:color="auto"/>
            </w:tcBorders>
          </w:tcPr>
          <w:p w:rsidR="00CE33ED" w:rsidRPr="00706964" w:rsidRDefault="00CE33ED" w:rsidP="005E41CD">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Service plans developed in sequence with evidence collection and interpretation. </w:t>
            </w:r>
          </w:p>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Programme of client feedback and information gathering timed to influence development of service plan. </w:t>
            </w:r>
          </w:p>
          <w:p w:rsidR="00CE33ED" w:rsidRPr="00706964" w:rsidRDefault="00CE33ED" w:rsidP="0034656C">
            <w:pPr>
              <w:pStyle w:val="Header"/>
              <w:numPr>
                <w:ilvl w:val="0"/>
                <w:numId w:val="34"/>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All areas of organisation include client informed decisions. </w:t>
            </w:r>
          </w:p>
          <w:p w:rsidR="00CE33ED" w:rsidRPr="009E071A" w:rsidRDefault="00CE33ED"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sz w:val="22"/>
                <w:szCs w:val="22"/>
              </w:rPr>
              <w:t>Evidence of children and their families influencing the service plan development, verifying, prioritising and agreeing sign off together with the organisation and their partners.</w:t>
            </w:r>
          </w:p>
          <w:p w:rsidR="009E071A" w:rsidRPr="009E071A" w:rsidRDefault="009E071A"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assessments undertaken illustrate that staff understand the value of equality and diversity.</w:t>
            </w:r>
          </w:p>
        </w:tc>
      </w:tr>
      <w:tr w:rsidR="00CE33ED" w:rsidRPr="00706964" w:rsidTr="00E2664C">
        <w:trPr>
          <w:cantSplit/>
          <w:trHeight w:val="243"/>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lastRenderedPageBreak/>
              <w:t xml:space="preserve">7.2 </w:t>
            </w:r>
            <w:r w:rsidRPr="00706964">
              <w:rPr>
                <w:rFonts w:ascii="Arial" w:hAnsi="Arial" w:cs="Arial"/>
                <w:sz w:val="22"/>
                <w:szCs w:val="22"/>
              </w:rPr>
              <w:t>The service design and review process takes into account the views of young people and their families.</w:t>
            </w:r>
            <w:r w:rsidRPr="00706964">
              <w:rPr>
                <w:rFonts w:ascii="Arial" w:hAnsi="Arial" w:cs="Arial"/>
                <w:b/>
                <w:sz w:val="22"/>
                <w:szCs w:val="22"/>
              </w:rPr>
              <w:t xml:space="preserve"> </w:t>
            </w:r>
            <w:r w:rsidRPr="00706964">
              <w:rPr>
                <w:rFonts w:ascii="Arial" w:hAnsi="Arial" w:cs="Arial"/>
                <w:sz w:val="22"/>
                <w:szCs w:val="22"/>
              </w:rPr>
              <w:t>Consideration is given to the way in which a service can be improved to ensure children’s safety a</w:t>
            </w:r>
            <w:r w:rsidR="00A46C48">
              <w:rPr>
                <w:rFonts w:ascii="Arial" w:hAnsi="Arial" w:cs="Arial"/>
                <w:sz w:val="22"/>
                <w:szCs w:val="22"/>
              </w:rPr>
              <w:t>nd welfare</w:t>
            </w:r>
            <w:r w:rsidR="0003257A">
              <w:rPr>
                <w:rFonts w:ascii="Arial" w:hAnsi="Arial" w:cs="Arial"/>
                <w:sz w:val="22"/>
                <w:szCs w:val="22"/>
              </w:rPr>
              <w:t>,</w:t>
            </w:r>
            <w:r w:rsidR="00A46C48">
              <w:rPr>
                <w:rFonts w:ascii="Arial" w:hAnsi="Arial" w:cs="Arial"/>
                <w:sz w:val="22"/>
                <w:szCs w:val="22"/>
              </w:rPr>
              <w:t xml:space="preserve"> and i</w:t>
            </w:r>
            <w:r w:rsidR="00A46C48" w:rsidRPr="00706964">
              <w:rPr>
                <w:rFonts w:ascii="Arial" w:hAnsi="Arial" w:cs="Arial"/>
                <w:sz w:val="22"/>
                <w:szCs w:val="22"/>
              </w:rPr>
              <w:t>nformation provided is in a format and language that can be easily understood by all service users.</w:t>
            </w:r>
          </w:p>
        </w:tc>
        <w:tc>
          <w:tcPr>
            <w:tcW w:w="4253" w:type="dxa"/>
            <w:vMerge w:val="restart"/>
          </w:tcPr>
          <w:p w:rsidR="00CE33ED" w:rsidRPr="00706964" w:rsidRDefault="00CE33ED" w:rsidP="0034656C">
            <w:pPr>
              <w:pStyle w:val="Heading3"/>
              <w:numPr>
                <w:ilvl w:val="0"/>
                <w:numId w:val="36"/>
              </w:numPr>
              <w:spacing w:before="12" w:after="12"/>
              <w:rPr>
                <w:b w:val="0"/>
              </w:rPr>
            </w:pPr>
            <w:r w:rsidRPr="00706964">
              <w:rPr>
                <w:b w:val="0"/>
                <w:szCs w:val="22"/>
              </w:rPr>
              <w:t>Procedures in place to encourage this as an automatic process.</w:t>
            </w:r>
          </w:p>
          <w:p w:rsidR="00CE33ED" w:rsidRPr="00706964" w:rsidRDefault="00CE33ED" w:rsidP="0034656C">
            <w:pPr>
              <w:numPr>
                <w:ilvl w:val="0"/>
                <w:numId w:val="36"/>
              </w:numPr>
              <w:spacing w:before="12" w:after="12"/>
              <w:rPr>
                <w:rFonts w:ascii="Arial" w:hAnsi="Arial" w:cs="Arial"/>
              </w:rPr>
            </w:pPr>
            <w:r w:rsidRPr="00706964">
              <w:rPr>
                <w:rFonts w:ascii="Arial" w:hAnsi="Arial" w:cs="Arial"/>
                <w:sz w:val="22"/>
                <w:szCs w:val="22"/>
              </w:rPr>
              <w:t>Children’s wishes and needs being reflected in service design/delivery</w:t>
            </w:r>
          </w:p>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31"/>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process to gather individual child views.</w:t>
            </w:r>
          </w:p>
        </w:tc>
      </w:tr>
      <w:tr w:rsidR="00CE33ED" w:rsidRPr="00706964" w:rsidTr="00E2664C">
        <w:trPr>
          <w:cantSplit/>
          <w:trHeight w:val="689"/>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A46C48" w:rsidRDefault="00CE33ED"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Process in place to gather wishes during client consultations which are then used in case decisions. Some evidence in case files of this process.</w:t>
            </w:r>
          </w:p>
          <w:p w:rsidR="00A46C48" w:rsidRPr="00706964" w:rsidRDefault="00A46C48"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some information given to service users is in a format that they understand and this is documented in records</w:t>
            </w:r>
          </w:p>
        </w:tc>
      </w:tr>
      <w:tr w:rsidR="00CE33ED" w:rsidRPr="00706964" w:rsidTr="00E2664C">
        <w:trPr>
          <w:cantSplit/>
          <w:trHeight w:val="658"/>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Child views are gathered and recorded early in contact process and at each appropriate point thereafter. </w:t>
            </w:r>
          </w:p>
          <w:p w:rsidR="00CE33ED" w:rsidRPr="00A46C48" w:rsidRDefault="00CE33ED"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how these views influence case decisions is detailed.</w:t>
            </w:r>
          </w:p>
          <w:p w:rsidR="00A46C48" w:rsidRPr="00706964" w:rsidRDefault="00A46C48"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information given to service users</w:t>
            </w:r>
            <w:r>
              <w:rPr>
                <w:rFonts w:ascii="Arial" w:hAnsi="Arial" w:cs="Arial"/>
                <w:bCs/>
                <w:sz w:val="22"/>
                <w:szCs w:val="22"/>
              </w:rPr>
              <w:t xml:space="preserve"> is in a format that they understand and this </w:t>
            </w:r>
            <w:r w:rsidRPr="00706964">
              <w:rPr>
                <w:rFonts w:ascii="Arial" w:hAnsi="Arial" w:cs="Arial"/>
                <w:bCs/>
                <w:sz w:val="22"/>
                <w:szCs w:val="22"/>
              </w:rPr>
              <w:t>is documented in records</w:t>
            </w:r>
          </w:p>
        </w:tc>
      </w:tr>
      <w:tr w:rsidR="00CE33ED" w:rsidRPr="00706964" w:rsidTr="00E2664C">
        <w:trPr>
          <w:cantSplit/>
          <w:trHeight w:val="1418"/>
        </w:trPr>
        <w:tc>
          <w:tcPr>
            <w:tcW w:w="2421" w:type="dxa"/>
            <w:vMerge/>
            <w:tcBorders>
              <w:bottom w:val="single" w:sz="4" w:space="0" w:color="auto"/>
            </w:tcBorders>
          </w:tcPr>
          <w:p w:rsidR="00CE33ED" w:rsidRPr="00706964" w:rsidRDefault="00CE33ED" w:rsidP="005E41CD">
            <w:pPr>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CE33ED" w:rsidP="0034656C">
            <w:pPr>
              <w:pStyle w:val="Heading3"/>
              <w:numPr>
                <w:ilvl w:val="0"/>
                <w:numId w:val="37"/>
              </w:numPr>
              <w:spacing w:before="12" w:after="12"/>
              <w:rPr>
                <w:b w:val="0"/>
                <w:bCs w:val="0"/>
              </w:rPr>
            </w:pPr>
            <w:r w:rsidRPr="00706964">
              <w:rPr>
                <w:b w:val="0"/>
                <w:bCs w:val="0"/>
                <w:szCs w:val="22"/>
              </w:rPr>
              <w:t xml:space="preserve">Children and families are part of the “team”.  </w:t>
            </w:r>
          </w:p>
          <w:p w:rsidR="00CE33ED" w:rsidRDefault="00CE33ED" w:rsidP="0034656C">
            <w:pPr>
              <w:pStyle w:val="Heading3"/>
              <w:numPr>
                <w:ilvl w:val="0"/>
                <w:numId w:val="37"/>
              </w:numPr>
              <w:spacing w:before="12" w:after="12"/>
              <w:rPr>
                <w:b w:val="0"/>
                <w:bCs w:val="0"/>
              </w:rPr>
            </w:pPr>
            <w:r w:rsidRPr="00706964">
              <w:rPr>
                <w:b w:val="0"/>
                <w:bCs w:val="0"/>
                <w:szCs w:val="22"/>
              </w:rPr>
              <w:t>Their views are recorded throughout the case file and are encouraged through interactive sessions, tasks and activities around understanding their views. Processes are designed to take into account views and form an essential part of the daily interaction with clients.</w:t>
            </w:r>
          </w:p>
          <w:p w:rsidR="00A46C48" w:rsidRPr="00A46C48" w:rsidRDefault="00A46C48" w:rsidP="0034656C">
            <w:pPr>
              <w:numPr>
                <w:ilvl w:val="0"/>
                <w:numId w:val="38"/>
              </w:numPr>
              <w:spacing w:before="12" w:after="12"/>
              <w:ind w:left="357" w:hanging="357"/>
              <w:rPr>
                <w:rFonts w:ascii="Arial" w:hAnsi="Arial" w:cs="Arial"/>
              </w:rPr>
            </w:pPr>
            <w:r w:rsidRPr="00706964">
              <w:rPr>
                <w:rFonts w:ascii="Arial" w:hAnsi="Arial" w:cs="Arial"/>
                <w:bCs/>
                <w:sz w:val="22"/>
                <w:szCs w:val="22"/>
              </w:rPr>
              <w:t>Evidence that  information given to service users is in a format that they understand and this is documented in record</w:t>
            </w:r>
          </w:p>
        </w:tc>
      </w:tr>
      <w:tr w:rsidR="00CE33ED" w:rsidRPr="00706964" w:rsidTr="00E2664C">
        <w:trPr>
          <w:cantSplit/>
          <w:trHeight w:val="282"/>
        </w:trPr>
        <w:tc>
          <w:tcPr>
            <w:tcW w:w="2421" w:type="dxa"/>
            <w:vMerge w:val="restart"/>
            <w:tcBorders>
              <w:bottom w:val="single" w:sz="4" w:space="0" w:color="auto"/>
            </w:tcBorders>
          </w:tcPr>
          <w:p w:rsidR="00CE33ED" w:rsidRPr="00706964" w:rsidRDefault="00CE33ED" w:rsidP="005E41CD">
            <w:pPr>
              <w:spacing w:before="12" w:after="12"/>
              <w:rPr>
                <w:rFonts w:ascii="Arial" w:hAnsi="Arial" w:cs="Arial"/>
              </w:rPr>
            </w:pPr>
            <w:r w:rsidRPr="00706964">
              <w:rPr>
                <w:rFonts w:ascii="Arial" w:hAnsi="Arial" w:cs="Arial"/>
                <w:b/>
                <w:sz w:val="22"/>
                <w:szCs w:val="22"/>
              </w:rPr>
              <w:t xml:space="preserve">7.3  </w:t>
            </w:r>
            <w:r w:rsidRPr="00706964">
              <w:rPr>
                <w:rFonts w:ascii="Arial" w:hAnsi="Arial" w:cs="Arial"/>
                <w:sz w:val="22"/>
                <w:szCs w:val="22"/>
              </w:rPr>
              <w:t>Children are made aware of their right to be safe from abuse. This is achieved thro</w:t>
            </w:r>
            <w:r w:rsidR="009910A8">
              <w:rPr>
                <w:rFonts w:ascii="Arial" w:hAnsi="Arial" w:cs="Arial"/>
                <w:sz w:val="22"/>
                <w:szCs w:val="22"/>
              </w:rPr>
              <w:t xml:space="preserve">ugh information made available </w:t>
            </w:r>
            <w:r w:rsidRPr="00706964">
              <w:rPr>
                <w:rFonts w:ascii="Arial" w:hAnsi="Arial" w:cs="Arial"/>
                <w:sz w:val="22"/>
                <w:szCs w:val="22"/>
              </w:rPr>
              <w:t xml:space="preserve">for children, young people and </w:t>
            </w:r>
            <w:r w:rsidRPr="00706964">
              <w:rPr>
                <w:rFonts w:ascii="Arial" w:hAnsi="Arial" w:cs="Arial"/>
                <w:sz w:val="22"/>
                <w:szCs w:val="22"/>
              </w:rPr>
              <w:lastRenderedPageBreak/>
              <w:t>parents about where to go for help in relation to maltreatment and abuse.</w:t>
            </w:r>
          </w:p>
          <w:p w:rsidR="00CE33ED" w:rsidRPr="00706964" w:rsidRDefault="00CE33ED" w:rsidP="005E41CD">
            <w:pPr>
              <w:tabs>
                <w:tab w:val="left" w:pos="1980"/>
              </w:tabs>
              <w:spacing w:before="12" w:after="12"/>
              <w:rPr>
                <w:rFonts w:ascii="Arial" w:hAnsi="Arial" w:cs="Arial"/>
              </w:rPr>
            </w:pPr>
          </w:p>
        </w:tc>
        <w:tc>
          <w:tcPr>
            <w:tcW w:w="4253" w:type="dxa"/>
            <w:vMerge w:val="restart"/>
          </w:tcPr>
          <w:p w:rsidR="00CE33ED" w:rsidRPr="00706964" w:rsidRDefault="00CE33ED" w:rsidP="0034656C">
            <w:pPr>
              <w:numPr>
                <w:ilvl w:val="0"/>
                <w:numId w:val="39"/>
              </w:numPr>
              <w:spacing w:before="12" w:after="12"/>
              <w:rPr>
                <w:rFonts w:ascii="Arial" w:hAnsi="Arial" w:cs="Arial"/>
              </w:rPr>
            </w:pPr>
            <w:r w:rsidRPr="00706964">
              <w:rPr>
                <w:rFonts w:ascii="Arial" w:hAnsi="Arial" w:cs="Arial"/>
                <w:sz w:val="22"/>
                <w:szCs w:val="22"/>
              </w:rPr>
              <w:lastRenderedPageBreak/>
              <w:t>Websites, posters, prominent display, child guides. Individual case file management involving information given to specific children.</w:t>
            </w:r>
          </w:p>
          <w:p w:rsidR="00CE33ED" w:rsidRPr="00706964" w:rsidRDefault="00CE33ED" w:rsidP="0034656C">
            <w:pPr>
              <w:numPr>
                <w:ilvl w:val="0"/>
                <w:numId w:val="39"/>
              </w:numPr>
              <w:spacing w:before="12" w:after="12"/>
              <w:rPr>
                <w:rFonts w:ascii="Arial" w:hAnsi="Arial" w:cs="Arial"/>
              </w:rPr>
            </w:pPr>
            <w:r w:rsidRPr="00706964">
              <w:rPr>
                <w:rFonts w:ascii="Arial" w:hAnsi="Arial" w:cs="Arial"/>
                <w:sz w:val="22"/>
                <w:szCs w:val="22"/>
              </w:rPr>
              <w:t>Code of conduct.</w:t>
            </w:r>
          </w:p>
          <w:p w:rsidR="00CE33ED" w:rsidRPr="00706964" w:rsidRDefault="00CE33ED" w:rsidP="005E41CD">
            <w:pPr>
              <w:spacing w:before="12" w:after="12"/>
              <w:rPr>
                <w:rFonts w:ascii="Arial" w:hAnsi="Arial" w:cs="Arial"/>
              </w:rPr>
            </w:pPr>
          </w:p>
        </w:tc>
        <w:tc>
          <w:tcPr>
            <w:tcW w:w="850" w:type="dxa"/>
            <w:tcBorders>
              <w:bottom w:val="single" w:sz="4" w:space="0" w:color="auto"/>
            </w:tcBorders>
          </w:tcPr>
          <w:p w:rsidR="00CE33ED" w:rsidRPr="00706964" w:rsidRDefault="00CE33ED" w:rsidP="005E41CD">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340"/>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38"/>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t>No evidence submitted / the organisation does not promote a safeguarding culture.</w:t>
            </w:r>
          </w:p>
        </w:tc>
      </w:tr>
      <w:tr w:rsidR="00CE33ED" w:rsidRPr="00706964" w:rsidTr="00E2664C">
        <w:trPr>
          <w:cantSplit/>
          <w:trHeight w:val="531"/>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706964" w:rsidRDefault="00CE33ED" w:rsidP="0034656C">
            <w:pPr>
              <w:pStyle w:val="Header"/>
              <w:numPr>
                <w:ilvl w:val="0"/>
                <w:numId w:val="38"/>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t>Basic promotion through posters and other mass communication means.</w:t>
            </w:r>
          </w:p>
        </w:tc>
      </w:tr>
      <w:tr w:rsidR="00CE33ED" w:rsidRPr="00706964" w:rsidTr="00E2664C">
        <w:trPr>
          <w:cantSplit/>
          <w:trHeight w:val="837"/>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706964" w:rsidRDefault="00CE33ED" w:rsidP="0034656C">
            <w:pPr>
              <w:pStyle w:val="Header"/>
              <w:numPr>
                <w:ilvl w:val="0"/>
                <w:numId w:val="38"/>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t xml:space="preserve">Processes ensure children are informed of the right to be safe at the first interaction and at other appropriate points. This is reinforced by prominent display of posters and leaflets. </w:t>
            </w:r>
          </w:p>
        </w:tc>
      </w:tr>
      <w:tr w:rsidR="00CE33ED" w:rsidRPr="00706964" w:rsidTr="00E2664C">
        <w:trPr>
          <w:cantSplit/>
          <w:trHeight w:val="1556"/>
        </w:trPr>
        <w:tc>
          <w:tcPr>
            <w:tcW w:w="2421" w:type="dxa"/>
            <w:vMerge/>
          </w:tcPr>
          <w:p w:rsidR="00CE33ED" w:rsidRPr="00706964" w:rsidRDefault="00CE33ED" w:rsidP="005E41CD">
            <w:pPr>
              <w:spacing w:before="12" w:after="12"/>
              <w:rPr>
                <w:rFonts w:ascii="Arial" w:hAnsi="Arial" w:cs="Arial"/>
              </w:rPr>
            </w:pPr>
          </w:p>
        </w:tc>
        <w:tc>
          <w:tcPr>
            <w:tcW w:w="4253" w:type="dxa"/>
            <w:vMerge/>
          </w:tcPr>
          <w:p w:rsidR="00CE33ED" w:rsidRPr="00706964" w:rsidRDefault="00CE33ED" w:rsidP="005E41CD">
            <w:pPr>
              <w:spacing w:before="12" w:after="12"/>
              <w:rPr>
                <w:rFonts w:ascii="Arial" w:hAnsi="Arial" w:cs="Arial"/>
              </w:rPr>
            </w:pPr>
          </w:p>
        </w:tc>
        <w:tc>
          <w:tcPr>
            <w:tcW w:w="850" w:type="dxa"/>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shd w:val="clear" w:color="auto" w:fill="00CCFF"/>
          </w:tcPr>
          <w:p w:rsidR="00CE33ED" w:rsidRPr="00706964" w:rsidRDefault="00CE33ED" w:rsidP="0034656C">
            <w:pPr>
              <w:numPr>
                <w:ilvl w:val="0"/>
                <w:numId w:val="38"/>
              </w:numPr>
              <w:spacing w:before="12" w:after="12"/>
              <w:ind w:left="357" w:hanging="357"/>
              <w:rPr>
                <w:rFonts w:ascii="Arial" w:hAnsi="Arial" w:cs="Arial"/>
              </w:rPr>
            </w:pPr>
            <w:r w:rsidRPr="00706964">
              <w:rPr>
                <w:rFonts w:ascii="Arial" w:hAnsi="Arial" w:cs="Arial"/>
                <w:sz w:val="22"/>
                <w:szCs w:val="22"/>
              </w:rPr>
              <w:t xml:space="preserve">The organisation utilises a wide variety of communication methods ensuring vulnerable children and hard to reach groups also understand the right to be safe. </w:t>
            </w:r>
          </w:p>
          <w:p w:rsidR="00CE33ED" w:rsidRPr="00706964" w:rsidRDefault="00CE33ED" w:rsidP="0034656C">
            <w:pPr>
              <w:numPr>
                <w:ilvl w:val="0"/>
                <w:numId w:val="38"/>
              </w:numPr>
              <w:spacing w:before="12" w:after="12"/>
              <w:ind w:left="357" w:hanging="357"/>
              <w:rPr>
                <w:rFonts w:ascii="Arial" w:hAnsi="Arial" w:cs="Arial"/>
              </w:rPr>
            </w:pPr>
            <w:r w:rsidRPr="00706964">
              <w:rPr>
                <w:rFonts w:ascii="Arial" w:hAnsi="Arial" w:cs="Arial"/>
                <w:sz w:val="22"/>
                <w:szCs w:val="22"/>
              </w:rPr>
              <w:t xml:space="preserve">The information is kept up to date, refreshed and modified to fit the client group. </w:t>
            </w:r>
          </w:p>
          <w:p w:rsidR="00CE33ED" w:rsidRPr="00706964" w:rsidRDefault="00CE33ED" w:rsidP="0034656C">
            <w:pPr>
              <w:numPr>
                <w:ilvl w:val="0"/>
                <w:numId w:val="38"/>
              </w:numPr>
              <w:spacing w:before="12" w:after="12"/>
              <w:ind w:left="357" w:hanging="357"/>
              <w:rPr>
                <w:rFonts w:ascii="Arial" w:hAnsi="Arial" w:cs="Arial"/>
              </w:rPr>
            </w:pPr>
            <w:r w:rsidRPr="00706964">
              <w:rPr>
                <w:rFonts w:ascii="Arial" w:hAnsi="Arial" w:cs="Arial"/>
                <w:sz w:val="22"/>
                <w:szCs w:val="22"/>
              </w:rPr>
              <w:t>Constantly looking for ways to reach new audiences and keeping messages fresh and appealing.</w:t>
            </w:r>
          </w:p>
        </w:tc>
      </w:tr>
      <w:tr w:rsidR="00CE33ED" w:rsidRPr="00706964" w:rsidTr="00E2664C">
        <w:trPr>
          <w:cantSplit/>
          <w:trHeight w:val="183"/>
        </w:trPr>
        <w:tc>
          <w:tcPr>
            <w:tcW w:w="2421" w:type="dxa"/>
            <w:vMerge w:val="restart"/>
          </w:tcPr>
          <w:p w:rsidR="00CE33ED" w:rsidRPr="00706964" w:rsidRDefault="00CE33ED" w:rsidP="005E41CD">
            <w:pPr>
              <w:tabs>
                <w:tab w:val="left" w:pos="1980"/>
              </w:tabs>
              <w:spacing w:before="12" w:after="12"/>
              <w:rPr>
                <w:rFonts w:ascii="Arial" w:hAnsi="Arial" w:cs="Arial"/>
              </w:rPr>
            </w:pPr>
            <w:r w:rsidRPr="00706964">
              <w:rPr>
                <w:rFonts w:ascii="Arial" w:hAnsi="Arial" w:cs="Arial"/>
                <w:b/>
                <w:sz w:val="22"/>
                <w:szCs w:val="22"/>
              </w:rPr>
              <w:t xml:space="preserve">7.4 </w:t>
            </w:r>
            <w:r w:rsidRPr="00706964">
              <w:rPr>
                <w:rFonts w:ascii="Arial" w:hAnsi="Arial" w:cs="Arial"/>
                <w:sz w:val="22"/>
                <w:szCs w:val="22"/>
              </w:rPr>
              <w:t xml:space="preserve">Children are listened to, taken seriously and responded to appropriately, including during individual case decision-making </w:t>
            </w:r>
          </w:p>
          <w:p w:rsidR="00CE33ED" w:rsidRPr="00706964" w:rsidRDefault="00CE33ED" w:rsidP="005E41CD">
            <w:pPr>
              <w:tabs>
                <w:tab w:val="left" w:pos="1980"/>
              </w:tabs>
              <w:spacing w:before="12" w:after="12"/>
              <w:rPr>
                <w:rFonts w:ascii="Arial" w:hAnsi="Arial" w:cs="Arial"/>
              </w:rPr>
            </w:pPr>
          </w:p>
        </w:tc>
        <w:tc>
          <w:tcPr>
            <w:tcW w:w="4253" w:type="dxa"/>
            <w:vMerge w:val="restart"/>
          </w:tcPr>
          <w:p w:rsidR="00CE33ED" w:rsidRPr="00706964" w:rsidRDefault="00CE33ED" w:rsidP="0034656C">
            <w:pPr>
              <w:numPr>
                <w:ilvl w:val="0"/>
                <w:numId w:val="12"/>
              </w:numPr>
              <w:tabs>
                <w:tab w:val="left" w:pos="1980"/>
              </w:tabs>
              <w:spacing w:before="12" w:after="12"/>
              <w:rPr>
                <w:rFonts w:ascii="Arial" w:hAnsi="Arial" w:cs="Arial"/>
                <w:bCs/>
              </w:rPr>
            </w:pPr>
            <w:r w:rsidRPr="00706964">
              <w:rPr>
                <w:rFonts w:ascii="Arial" w:hAnsi="Arial" w:cs="Arial"/>
                <w:bCs/>
                <w:sz w:val="22"/>
                <w:szCs w:val="22"/>
              </w:rPr>
              <w:t>Evidence of a culture of listening to children’s voices.</w:t>
            </w:r>
          </w:p>
          <w:p w:rsidR="00CE33ED" w:rsidRPr="00706964" w:rsidRDefault="002D2EEE" w:rsidP="0034656C">
            <w:pPr>
              <w:numPr>
                <w:ilvl w:val="0"/>
                <w:numId w:val="13"/>
              </w:numPr>
              <w:tabs>
                <w:tab w:val="left" w:pos="1980"/>
              </w:tabs>
              <w:spacing w:before="12" w:after="12"/>
              <w:rPr>
                <w:rFonts w:ascii="Arial" w:hAnsi="Arial" w:cs="Arial"/>
                <w:bCs/>
              </w:rPr>
            </w:pPr>
            <w:r>
              <w:rPr>
                <w:rFonts w:ascii="Arial" w:hAnsi="Arial" w:cs="Arial"/>
                <w:bCs/>
                <w:sz w:val="22"/>
                <w:szCs w:val="22"/>
              </w:rPr>
              <w:t>EHA forms</w:t>
            </w:r>
            <w:r w:rsidR="00CE33ED" w:rsidRPr="00706964">
              <w:rPr>
                <w:rFonts w:ascii="Arial" w:hAnsi="Arial" w:cs="Arial"/>
                <w:bCs/>
                <w:sz w:val="22"/>
                <w:szCs w:val="22"/>
              </w:rPr>
              <w:t xml:space="preserve">, referral forms, feedback, children and young people surveys, young person panels, forums, </w:t>
            </w:r>
            <w:r w:rsidR="005E5B59">
              <w:rPr>
                <w:rFonts w:ascii="Arial" w:hAnsi="Arial" w:cs="Arial"/>
                <w:bCs/>
                <w:sz w:val="22"/>
                <w:szCs w:val="22"/>
              </w:rPr>
              <w:t>self-assessment</w:t>
            </w:r>
            <w:r w:rsidR="00CE33ED" w:rsidRPr="00706964">
              <w:rPr>
                <w:rFonts w:ascii="Arial" w:hAnsi="Arial" w:cs="Arial"/>
                <w:bCs/>
                <w:sz w:val="22"/>
                <w:szCs w:val="22"/>
              </w:rPr>
              <w:t>s, case file comments, publicity material, individual responses.</w:t>
            </w:r>
          </w:p>
          <w:p w:rsidR="00CE33ED" w:rsidRPr="00706964" w:rsidRDefault="00CE33ED" w:rsidP="0034656C">
            <w:pPr>
              <w:numPr>
                <w:ilvl w:val="0"/>
                <w:numId w:val="14"/>
              </w:numPr>
              <w:tabs>
                <w:tab w:val="left" w:pos="1980"/>
              </w:tabs>
              <w:spacing w:before="12" w:after="12"/>
              <w:rPr>
                <w:rFonts w:ascii="Arial" w:hAnsi="Arial" w:cs="Arial"/>
                <w:bCs/>
              </w:rPr>
            </w:pPr>
            <w:r w:rsidRPr="00706964">
              <w:rPr>
                <w:rFonts w:ascii="Arial" w:hAnsi="Arial" w:cs="Arial"/>
                <w:bCs/>
                <w:sz w:val="22"/>
                <w:szCs w:val="22"/>
              </w:rPr>
              <w:t>When a child is not able to provide their views because of age or ability, the case files record the views of other parties, but make judgements on the child’s perspective and needs.</w:t>
            </w:r>
          </w:p>
          <w:p w:rsidR="00CE33ED" w:rsidRPr="00F11924" w:rsidRDefault="00CE33ED" w:rsidP="0034656C">
            <w:pPr>
              <w:numPr>
                <w:ilvl w:val="0"/>
                <w:numId w:val="15"/>
              </w:numPr>
              <w:tabs>
                <w:tab w:val="left" w:pos="1980"/>
              </w:tabs>
              <w:spacing w:before="12" w:after="12"/>
              <w:rPr>
                <w:rFonts w:ascii="Arial" w:hAnsi="Arial" w:cs="Arial"/>
                <w:bCs/>
              </w:rPr>
            </w:pPr>
            <w:r w:rsidRPr="00706964">
              <w:rPr>
                <w:rFonts w:ascii="Arial" w:hAnsi="Arial" w:cs="Arial"/>
                <w:bCs/>
                <w:sz w:val="22"/>
                <w:szCs w:val="22"/>
              </w:rPr>
              <w:t>Evidence in case file</w:t>
            </w: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658"/>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of consultation on population or individual child basis. </w:t>
            </w:r>
          </w:p>
          <w:p w:rsidR="00CE33ED" w:rsidRPr="00706964"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w:t>
            </w:r>
          </w:p>
          <w:p w:rsidR="00CE33ED" w:rsidRPr="002D2EEE"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response process for children’s voices.</w:t>
            </w:r>
          </w:p>
        </w:tc>
      </w:tr>
      <w:tr w:rsidR="00CE33ED" w:rsidRPr="00706964" w:rsidTr="00E2664C">
        <w:trPr>
          <w:cantSplit/>
          <w:trHeight w:val="658"/>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2D2EEE"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Basic levels of opportunity for children to be listed to and some evidence of response to children’s voices.</w:t>
            </w:r>
          </w:p>
        </w:tc>
      </w:tr>
      <w:tr w:rsidR="00CE33ED" w:rsidRPr="00706964" w:rsidTr="00E2664C">
        <w:trPr>
          <w:cantSplit/>
          <w:trHeight w:val="706"/>
        </w:trPr>
        <w:tc>
          <w:tcPr>
            <w:tcW w:w="2421" w:type="dxa"/>
            <w:vMerge/>
          </w:tcPr>
          <w:p w:rsidR="00CE33ED" w:rsidRPr="00706964" w:rsidRDefault="00CE33ED" w:rsidP="005E41CD">
            <w:pPr>
              <w:tabs>
                <w:tab w:val="left" w:pos="1980"/>
              </w:tabs>
              <w:spacing w:before="12" w:after="12"/>
              <w:rPr>
                <w:rFonts w:ascii="Arial" w:hAnsi="Arial" w:cs="Arial"/>
              </w:rPr>
            </w:pPr>
          </w:p>
        </w:tc>
        <w:tc>
          <w:tcPr>
            <w:tcW w:w="4253" w:type="dxa"/>
            <w:vMerge/>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B555DC"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Evidenced opportunities for children’s voices within case files and through other forums such as surveys. Policies in place to ensure children’s voices are acted upon</w:t>
            </w:r>
          </w:p>
          <w:p w:rsidR="00B555DC" w:rsidRPr="00706964" w:rsidRDefault="00B555DC"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assessments undertaken illustrate that staff understand the value of equality and diversity.</w:t>
            </w:r>
          </w:p>
          <w:p w:rsidR="00B555DC" w:rsidRPr="00706964" w:rsidRDefault="00B555DC"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that this is monitored and reviewed by </w:t>
            </w:r>
            <w:r w:rsidR="005E5B59">
              <w:rPr>
                <w:rFonts w:ascii="Arial" w:hAnsi="Arial" w:cs="Arial"/>
                <w:bCs/>
                <w:sz w:val="22"/>
                <w:szCs w:val="22"/>
              </w:rPr>
              <w:t>self-assessment</w:t>
            </w:r>
            <w:r w:rsidRPr="00706964">
              <w:rPr>
                <w:rFonts w:ascii="Arial" w:hAnsi="Arial" w:cs="Arial"/>
                <w:bCs/>
                <w:sz w:val="22"/>
                <w:szCs w:val="22"/>
              </w:rPr>
              <w:t>s.</w:t>
            </w:r>
          </w:p>
        </w:tc>
      </w:tr>
      <w:tr w:rsidR="00CE33ED" w:rsidRPr="00706964" w:rsidTr="00E2664C">
        <w:trPr>
          <w:cantSplit/>
          <w:trHeight w:val="1066"/>
        </w:trPr>
        <w:tc>
          <w:tcPr>
            <w:tcW w:w="2421" w:type="dxa"/>
            <w:vMerge/>
            <w:tcBorders>
              <w:bottom w:val="single" w:sz="4" w:space="0" w:color="auto"/>
            </w:tcBorders>
          </w:tcPr>
          <w:p w:rsidR="00CE33ED" w:rsidRPr="00706964" w:rsidRDefault="00CE33ED" w:rsidP="005E41CD">
            <w:pPr>
              <w:tabs>
                <w:tab w:val="left" w:pos="1980"/>
              </w:tabs>
              <w:spacing w:before="12" w:after="12"/>
              <w:rPr>
                <w:rFonts w:ascii="Arial" w:hAnsi="Arial" w:cs="Arial"/>
              </w:rPr>
            </w:pPr>
          </w:p>
        </w:tc>
        <w:tc>
          <w:tcPr>
            <w:tcW w:w="4253" w:type="dxa"/>
            <w:vMerge/>
            <w:tcBorders>
              <w:bottom w:val="single" w:sz="4" w:space="0" w:color="auto"/>
            </w:tcBorders>
          </w:tcPr>
          <w:p w:rsidR="00CE33ED" w:rsidRPr="00706964" w:rsidRDefault="00CE33ED" w:rsidP="005E41CD">
            <w:pPr>
              <w:tabs>
                <w:tab w:val="left" w:pos="1980"/>
              </w:tabs>
              <w:spacing w:before="12" w:after="12"/>
              <w:rPr>
                <w:rFonts w:ascii="Arial" w:hAnsi="Arial" w:cs="Arial"/>
                <w:bCs/>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B555DC" w:rsidRPr="00706964" w:rsidRDefault="00B555DC"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that assessments undertaken illustrate that staff understand the value of equality and diversity.</w:t>
            </w:r>
          </w:p>
          <w:p w:rsidR="00CE33ED" w:rsidRPr="00706964" w:rsidRDefault="00B555DC" w:rsidP="0034656C">
            <w:pPr>
              <w:numPr>
                <w:ilvl w:val="0"/>
                <w:numId w:val="16"/>
              </w:numPr>
              <w:tabs>
                <w:tab w:val="left" w:pos="1980"/>
              </w:tabs>
              <w:spacing w:before="12" w:after="12"/>
              <w:rPr>
                <w:rFonts w:ascii="Arial" w:hAnsi="Arial" w:cs="Arial"/>
                <w:bCs/>
              </w:rPr>
            </w:pPr>
            <w:r w:rsidRPr="00706964">
              <w:rPr>
                <w:rFonts w:ascii="Arial" w:hAnsi="Arial" w:cs="Arial"/>
                <w:bCs/>
                <w:sz w:val="22"/>
                <w:szCs w:val="22"/>
              </w:rPr>
              <w:t xml:space="preserve">Evidence that this is monitored and reviewed by </w:t>
            </w:r>
            <w:r w:rsidR="005E5B59">
              <w:rPr>
                <w:rFonts w:ascii="Arial" w:hAnsi="Arial" w:cs="Arial"/>
                <w:bCs/>
                <w:sz w:val="22"/>
                <w:szCs w:val="22"/>
              </w:rPr>
              <w:t>self-assessment</w:t>
            </w:r>
            <w:r w:rsidRPr="00706964">
              <w:rPr>
                <w:rFonts w:ascii="Arial" w:hAnsi="Arial" w:cs="Arial"/>
                <w:bCs/>
                <w:sz w:val="22"/>
                <w:szCs w:val="22"/>
              </w:rPr>
              <w:t>s.</w:t>
            </w:r>
            <w:r w:rsidR="009F64FB">
              <w:rPr>
                <w:rFonts w:ascii="Arial" w:hAnsi="Arial" w:cs="Arial"/>
                <w:bCs/>
                <w:sz w:val="22"/>
                <w:szCs w:val="22"/>
              </w:rPr>
              <w:t xml:space="preserve"> </w:t>
            </w:r>
            <w:r w:rsidR="00CE33ED" w:rsidRPr="00706964">
              <w:rPr>
                <w:rFonts w:ascii="Arial" w:hAnsi="Arial" w:cs="Arial"/>
                <w:bCs/>
                <w:sz w:val="22"/>
                <w:szCs w:val="22"/>
              </w:rPr>
              <w:t>Programmed child involvement, planned and co-ordinated.</w:t>
            </w:r>
          </w:p>
          <w:p w:rsidR="00CE33ED" w:rsidRPr="00B555DC" w:rsidRDefault="00CE33ED" w:rsidP="0034656C">
            <w:pPr>
              <w:numPr>
                <w:ilvl w:val="0"/>
                <w:numId w:val="16"/>
              </w:numPr>
              <w:tabs>
                <w:tab w:val="left" w:pos="1980"/>
              </w:tabs>
              <w:spacing w:before="12" w:after="12"/>
              <w:rPr>
                <w:rFonts w:ascii="Arial" w:hAnsi="Arial" w:cs="Arial"/>
                <w:bCs/>
              </w:rPr>
            </w:pPr>
            <w:r w:rsidRPr="00706964">
              <w:rPr>
                <w:rFonts w:ascii="Arial" w:hAnsi="Arial" w:cs="Arial"/>
                <w:bCs/>
                <w:sz w:val="22"/>
                <w:szCs w:val="22"/>
              </w:rPr>
              <w:t>Each child contact provides and evidences an opportunity for the child to be listened and responded to.</w:t>
            </w:r>
          </w:p>
          <w:p w:rsidR="00B555DC" w:rsidRPr="00B555DC" w:rsidRDefault="00CE33ED" w:rsidP="0034656C">
            <w:pPr>
              <w:pStyle w:val="Header"/>
              <w:numPr>
                <w:ilvl w:val="0"/>
                <w:numId w:val="1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Regular child forums, opportunities for individual and population feedback</w:t>
            </w:r>
          </w:p>
        </w:tc>
      </w:tr>
      <w:tr w:rsidR="00CE33ED" w:rsidRPr="00706964" w:rsidTr="00E2664C">
        <w:trPr>
          <w:cantSplit/>
          <w:trHeight w:val="168"/>
        </w:trPr>
        <w:tc>
          <w:tcPr>
            <w:tcW w:w="2421" w:type="dxa"/>
            <w:vMerge w:val="restart"/>
          </w:tcPr>
          <w:p w:rsidR="00CE33ED" w:rsidRPr="00706964" w:rsidRDefault="007F63DB" w:rsidP="005E41CD">
            <w:pPr>
              <w:spacing w:before="12" w:after="12"/>
              <w:rPr>
                <w:rFonts w:ascii="Arial" w:hAnsi="Arial" w:cs="Arial"/>
              </w:rPr>
            </w:pPr>
            <w:r>
              <w:rPr>
                <w:rFonts w:ascii="Arial" w:hAnsi="Arial" w:cs="Arial"/>
                <w:b/>
                <w:sz w:val="22"/>
                <w:szCs w:val="22"/>
              </w:rPr>
              <w:t>7.5</w:t>
            </w:r>
            <w:r w:rsidR="00CE33ED" w:rsidRPr="00706964">
              <w:rPr>
                <w:rFonts w:ascii="Arial" w:hAnsi="Arial" w:cs="Arial"/>
                <w:b/>
                <w:sz w:val="22"/>
                <w:szCs w:val="22"/>
              </w:rPr>
              <w:t xml:space="preserve"> </w:t>
            </w:r>
            <w:r w:rsidR="00CE33ED" w:rsidRPr="00706964">
              <w:rPr>
                <w:rFonts w:ascii="Arial" w:hAnsi="Arial" w:cs="Arial"/>
                <w:sz w:val="22"/>
                <w:szCs w:val="22"/>
              </w:rPr>
              <w:t xml:space="preserve"> As a minimum the organisation evaluates outcomes from the perspective of the child or young person.</w:t>
            </w:r>
          </w:p>
          <w:p w:rsidR="00CE33ED" w:rsidRPr="00706964" w:rsidRDefault="00CE33ED" w:rsidP="005E41CD">
            <w:pPr>
              <w:spacing w:before="12" w:after="12"/>
              <w:jc w:val="center"/>
              <w:rPr>
                <w:rFonts w:ascii="Arial" w:hAnsi="Arial" w:cs="Arial"/>
              </w:rPr>
            </w:pPr>
          </w:p>
        </w:tc>
        <w:tc>
          <w:tcPr>
            <w:tcW w:w="4253" w:type="dxa"/>
            <w:vMerge w:val="restart"/>
          </w:tcPr>
          <w:p w:rsidR="00CE33ED" w:rsidRPr="00706964" w:rsidRDefault="00CE33ED" w:rsidP="0034656C">
            <w:pPr>
              <w:pStyle w:val="Heading3"/>
              <w:numPr>
                <w:ilvl w:val="0"/>
                <w:numId w:val="55"/>
              </w:numPr>
              <w:spacing w:before="12" w:after="12"/>
              <w:rPr>
                <w:b w:val="0"/>
                <w:bCs w:val="0"/>
              </w:rPr>
            </w:pPr>
            <w:r w:rsidRPr="00706964">
              <w:rPr>
                <w:b w:val="0"/>
                <w:bCs w:val="0"/>
                <w:szCs w:val="22"/>
              </w:rPr>
              <w:lastRenderedPageBreak/>
              <w:t xml:space="preserve">From referral/ initiation of a service to closure activities and outcomes are </w:t>
            </w:r>
            <w:r w:rsidRPr="00706964">
              <w:rPr>
                <w:b w:val="0"/>
                <w:bCs w:val="0"/>
                <w:szCs w:val="22"/>
              </w:rPr>
              <w:lastRenderedPageBreak/>
              <w:t>evaluated from the perspective of the parents and children.</w:t>
            </w:r>
          </w:p>
          <w:p w:rsidR="00CE33ED" w:rsidRPr="00706964" w:rsidRDefault="00CE33ED" w:rsidP="0034656C">
            <w:pPr>
              <w:pStyle w:val="Heading3"/>
              <w:numPr>
                <w:ilvl w:val="0"/>
                <w:numId w:val="55"/>
              </w:numPr>
              <w:spacing w:before="12" w:after="12"/>
              <w:rPr>
                <w:b w:val="0"/>
                <w:bCs w:val="0"/>
              </w:rPr>
            </w:pPr>
            <w:r w:rsidRPr="00706964">
              <w:rPr>
                <w:b w:val="0"/>
                <w:bCs w:val="0"/>
                <w:szCs w:val="22"/>
              </w:rPr>
              <w:t>Policy and procedures</w:t>
            </w:r>
          </w:p>
          <w:p w:rsidR="00CE33ED" w:rsidRPr="00706964" w:rsidRDefault="00CE33ED" w:rsidP="0034656C">
            <w:pPr>
              <w:numPr>
                <w:ilvl w:val="0"/>
                <w:numId w:val="55"/>
              </w:numPr>
              <w:spacing w:before="12" w:after="12"/>
              <w:rPr>
                <w:rFonts w:ascii="Arial" w:hAnsi="Arial" w:cs="Arial"/>
              </w:rPr>
            </w:pPr>
            <w:r w:rsidRPr="00706964">
              <w:rPr>
                <w:rFonts w:ascii="Arial" w:hAnsi="Arial" w:cs="Arial"/>
                <w:sz w:val="22"/>
                <w:szCs w:val="22"/>
              </w:rPr>
              <w:t>Pro-formas with outcome recording</w:t>
            </w:r>
          </w:p>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CE33ED" w:rsidRPr="00706964" w:rsidRDefault="00CE33ED" w:rsidP="005E41CD">
            <w:pPr>
              <w:pStyle w:val="Header"/>
              <w:tabs>
                <w:tab w:val="clear" w:pos="4153"/>
                <w:tab w:val="clear" w:pos="8306"/>
                <w:tab w:val="left" w:pos="1980"/>
              </w:tabs>
              <w:spacing w:before="12" w:after="12"/>
              <w:rPr>
                <w:rFonts w:ascii="Arial" w:hAnsi="Arial" w:cs="Arial"/>
                <w:bCs/>
              </w:rPr>
            </w:pP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00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E33ED" w:rsidRPr="00706964" w:rsidRDefault="00CE33ED"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w:t>
            </w:r>
          </w:p>
          <w:p w:rsidR="00CE33ED" w:rsidRPr="00706964" w:rsidRDefault="00CE33ED"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evaluation undertaken. </w:t>
            </w:r>
          </w:p>
          <w:p w:rsidR="00CE33ED" w:rsidRPr="00706964" w:rsidRDefault="00CE33ED"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C</w:t>
            </w:r>
            <w:r w:rsidR="0000564E">
              <w:rPr>
                <w:rFonts w:ascii="Arial" w:hAnsi="Arial" w:cs="Arial"/>
                <w:bCs/>
                <w:sz w:val="22"/>
                <w:szCs w:val="22"/>
              </w:rPr>
              <w:t>hildren</w:t>
            </w:r>
            <w:r w:rsidRPr="00706964">
              <w:rPr>
                <w:rFonts w:ascii="Arial" w:hAnsi="Arial" w:cs="Arial"/>
                <w:bCs/>
                <w:sz w:val="22"/>
                <w:szCs w:val="22"/>
              </w:rPr>
              <w:t xml:space="preserve"> are not identified in evaluation processes as a separate client or potential contact group.</w:t>
            </w:r>
          </w:p>
        </w:tc>
      </w:tr>
      <w:tr w:rsidR="00CE33ED" w:rsidRPr="00706964" w:rsidTr="00E2664C">
        <w:trPr>
          <w:cantSplit/>
          <w:trHeight w:val="361"/>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FF99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CE33ED" w:rsidRPr="00F11924" w:rsidRDefault="00CE33ED"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Basic or inconsistent evidence of child’s perspective in outcome evaluation</w:t>
            </w:r>
          </w:p>
        </w:tc>
      </w:tr>
      <w:tr w:rsidR="00CE33ED" w:rsidRPr="00706964" w:rsidTr="00E2664C">
        <w:trPr>
          <w:cantSplit/>
          <w:trHeight w:val="658"/>
        </w:trPr>
        <w:tc>
          <w:tcPr>
            <w:tcW w:w="2421" w:type="dxa"/>
            <w:vMerge/>
          </w:tcPr>
          <w:p w:rsidR="00CE33ED" w:rsidRPr="00706964" w:rsidRDefault="00CE33ED" w:rsidP="005E41CD">
            <w:pPr>
              <w:spacing w:before="12" w:after="12"/>
              <w:jc w:val="center"/>
              <w:rPr>
                <w:rFonts w:ascii="Arial" w:hAnsi="Arial" w:cs="Arial"/>
              </w:rPr>
            </w:pPr>
          </w:p>
        </w:tc>
        <w:tc>
          <w:tcPr>
            <w:tcW w:w="4253" w:type="dxa"/>
            <w:vMerge/>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FF00"/>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E33ED" w:rsidRPr="00F11924" w:rsidRDefault="00CE33ED"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Policies ensure that outcomes are evaluated from the perspective of  </w:t>
            </w:r>
            <w:r w:rsidR="009910A8">
              <w:rPr>
                <w:rFonts w:ascii="Arial" w:hAnsi="Arial" w:cs="Arial"/>
                <w:bCs/>
                <w:sz w:val="22"/>
                <w:szCs w:val="22"/>
              </w:rPr>
              <w:t>children and young people</w:t>
            </w:r>
            <w:r w:rsidRPr="00706964">
              <w:rPr>
                <w:rFonts w:ascii="Arial" w:hAnsi="Arial" w:cs="Arial"/>
                <w:bCs/>
                <w:sz w:val="22"/>
                <w:szCs w:val="22"/>
              </w:rPr>
              <w:t>, in line with the organisation’s legislative requirements.</w:t>
            </w:r>
          </w:p>
        </w:tc>
      </w:tr>
      <w:tr w:rsidR="00CE33ED" w:rsidRPr="00706964" w:rsidTr="00E2664C">
        <w:trPr>
          <w:cantSplit/>
          <w:trHeight w:val="658"/>
        </w:trPr>
        <w:tc>
          <w:tcPr>
            <w:tcW w:w="2421"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4253" w:type="dxa"/>
            <w:vMerge/>
            <w:tcBorders>
              <w:bottom w:val="single" w:sz="4" w:space="0" w:color="auto"/>
            </w:tcBorders>
          </w:tcPr>
          <w:p w:rsidR="00CE33ED" w:rsidRPr="00706964" w:rsidRDefault="00CE33ED" w:rsidP="005E41CD">
            <w:pPr>
              <w:spacing w:before="12" w:after="12"/>
              <w:jc w:val="center"/>
              <w:rPr>
                <w:rFonts w:ascii="Arial" w:hAnsi="Arial" w:cs="Arial"/>
              </w:rPr>
            </w:pPr>
          </w:p>
        </w:tc>
        <w:tc>
          <w:tcPr>
            <w:tcW w:w="850" w:type="dxa"/>
            <w:tcBorders>
              <w:bottom w:val="single" w:sz="4" w:space="0" w:color="auto"/>
            </w:tcBorders>
            <w:shd w:val="clear" w:color="auto" w:fill="00CCFF"/>
          </w:tcPr>
          <w:p w:rsidR="00CE33ED" w:rsidRPr="00706964" w:rsidRDefault="00CE33ED" w:rsidP="005E41CD">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E33ED" w:rsidRPr="00706964" w:rsidRDefault="009910A8" w:rsidP="0034656C">
            <w:pPr>
              <w:pStyle w:val="Heading3"/>
              <w:numPr>
                <w:ilvl w:val="0"/>
                <w:numId w:val="56"/>
              </w:numPr>
              <w:spacing w:before="12" w:after="12"/>
              <w:rPr>
                <w:b w:val="0"/>
                <w:bCs w:val="0"/>
              </w:rPr>
            </w:pPr>
            <w:r>
              <w:rPr>
                <w:b w:val="0"/>
                <w:bCs w:val="0"/>
                <w:szCs w:val="22"/>
              </w:rPr>
              <w:t>C</w:t>
            </w:r>
            <w:r w:rsidRPr="009910A8">
              <w:rPr>
                <w:b w:val="0"/>
                <w:bCs w:val="0"/>
                <w:szCs w:val="22"/>
              </w:rPr>
              <w:t>hildren and young people’s</w:t>
            </w:r>
            <w:r w:rsidRPr="00706964">
              <w:rPr>
                <w:b w:val="0"/>
                <w:bCs w:val="0"/>
                <w:szCs w:val="22"/>
              </w:rPr>
              <w:t xml:space="preserve"> </w:t>
            </w:r>
            <w:r w:rsidR="00CE33ED" w:rsidRPr="00706964">
              <w:rPr>
                <w:b w:val="0"/>
                <w:bCs w:val="0"/>
                <w:szCs w:val="22"/>
              </w:rPr>
              <w:t xml:space="preserve">perspectives are evidenced throughout the organisation. </w:t>
            </w:r>
          </w:p>
          <w:p w:rsidR="00CE33ED" w:rsidRPr="00F11924" w:rsidRDefault="00CE33ED" w:rsidP="0034656C">
            <w:pPr>
              <w:pStyle w:val="Heading3"/>
              <w:numPr>
                <w:ilvl w:val="0"/>
                <w:numId w:val="56"/>
              </w:numPr>
              <w:spacing w:before="12" w:after="12"/>
              <w:rPr>
                <w:b w:val="0"/>
                <w:bCs w:val="0"/>
              </w:rPr>
            </w:pPr>
            <w:r w:rsidRPr="00706964">
              <w:rPr>
                <w:b w:val="0"/>
                <w:bCs w:val="0"/>
                <w:szCs w:val="22"/>
              </w:rPr>
              <w:t xml:space="preserve">Outcome targets are developed, written and evaluated with the input from </w:t>
            </w:r>
            <w:r w:rsidR="009910A8">
              <w:rPr>
                <w:b w:val="0"/>
                <w:bCs w:val="0"/>
                <w:szCs w:val="22"/>
              </w:rPr>
              <w:t>C</w:t>
            </w:r>
            <w:r w:rsidR="009910A8" w:rsidRPr="009910A8">
              <w:rPr>
                <w:b w:val="0"/>
                <w:bCs w:val="0"/>
                <w:szCs w:val="22"/>
              </w:rPr>
              <w:t>hildren and young people’s</w:t>
            </w:r>
          </w:p>
        </w:tc>
      </w:tr>
    </w:tbl>
    <w:p w:rsidR="00C912E4" w:rsidRDefault="00C912E4" w:rsidP="00CE33ED">
      <w:pPr>
        <w:spacing w:before="12" w:after="12"/>
        <w:rPr>
          <w:rFonts w:ascii="Arial" w:hAnsi="Arial" w:cs="Arial"/>
          <w:b/>
          <w:sz w:val="22"/>
          <w:szCs w:val="22"/>
          <w:u w:val="single"/>
        </w:rPr>
      </w:pPr>
    </w:p>
    <w:p w:rsidR="00C912E4" w:rsidRDefault="00C912E4" w:rsidP="00CE33ED">
      <w:pPr>
        <w:spacing w:before="12" w:after="12"/>
        <w:rPr>
          <w:rFonts w:ascii="Arial" w:hAnsi="Arial" w:cs="Arial"/>
          <w:b/>
          <w:sz w:val="22"/>
          <w:szCs w:val="22"/>
          <w:u w:val="single"/>
        </w:rPr>
      </w:pPr>
    </w:p>
    <w:p w:rsidR="006A7ADF" w:rsidRPr="00A962EE" w:rsidRDefault="00A962EE" w:rsidP="00A962EE">
      <w:pPr>
        <w:spacing w:before="12" w:after="12"/>
        <w:rPr>
          <w:rFonts w:ascii="Arial" w:hAnsi="Arial" w:cs="Arial"/>
          <w:b/>
          <w:caps/>
          <w:sz w:val="22"/>
          <w:szCs w:val="22"/>
          <w:u w:val="single"/>
        </w:rPr>
      </w:pPr>
      <w:r>
        <w:rPr>
          <w:rFonts w:ascii="Arial" w:hAnsi="Arial" w:cs="Arial"/>
          <w:b/>
          <w:caps/>
          <w:sz w:val="22"/>
          <w:szCs w:val="22"/>
          <w:u w:val="single"/>
        </w:rPr>
        <w:t xml:space="preserve">STANDARD 8: </w:t>
      </w:r>
      <w:r w:rsidR="00BC065D" w:rsidRPr="00A962EE">
        <w:rPr>
          <w:rFonts w:ascii="Arial" w:hAnsi="Arial" w:cs="Arial"/>
          <w:b/>
          <w:caps/>
          <w:sz w:val="22"/>
          <w:szCs w:val="22"/>
          <w:u w:val="single"/>
        </w:rPr>
        <w:t xml:space="preserve">Child </w:t>
      </w:r>
      <w:r w:rsidR="006A7ADF" w:rsidRPr="00A962EE">
        <w:rPr>
          <w:rFonts w:ascii="Arial" w:hAnsi="Arial" w:cs="Arial"/>
          <w:b/>
          <w:caps/>
          <w:sz w:val="22"/>
          <w:szCs w:val="22"/>
          <w:u w:val="single"/>
        </w:rPr>
        <w:t>Exploitation</w:t>
      </w:r>
      <w:r w:rsidR="00BC065D" w:rsidRPr="00A962EE">
        <w:rPr>
          <w:rFonts w:ascii="Arial" w:hAnsi="Arial" w:cs="Arial"/>
          <w:b/>
          <w:caps/>
          <w:sz w:val="22"/>
          <w:szCs w:val="22"/>
          <w:u w:val="single"/>
        </w:rPr>
        <w:t>, missing and hidden crime</w:t>
      </w:r>
      <w:r w:rsidR="00936D5C" w:rsidRPr="00A962EE">
        <w:rPr>
          <w:rFonts w:ascii="Arial" w:hAnsi="Arial" w:cs="Arial"/>
          <w:b/>
          <w:caps/>
          <w:sz w:val="22"/>
          <w:szCs w:val="22"/>
          <w:u w:val="single"/>
        </w:rPr>
        <w:t>s</w:t>
      </w:r>
    </w:p>
    <w:p w:rsidR="0057071D" w:rsidRDefault="0057071D" w:rsidP="00CE33ED">
      <w:pPr>
        <w:spacing w:before="12" w:after="12"/>
        <w:rPr>
          <w:rFonts w:ascii="Arial" w:hAnsi="Arial" w:cs="Arial"/>
          <w:b/>
          <w:sz w:val="22"/>
          <w:szCs w:val="22"/>
          <w:u w:val="single"/>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6A7ADF" w:rsidRPr="00706964" w:rsidTr="006A7ADF">
        <w:trPr>
          <w:tblHeader/>
        </w:trPr>
        <w:tc>
          <w:tcPr>
            <w:tcW w:w="2421" w:type="dxa"/>
            <w:shd w:val="clear" w:color="auto" w:fill="C4BC96" w:themeFill="background2" w:themeFillShade="BF"/>
          </w:tcPr>
          <w:p w:rsidR="006A7ADF" w:rsidRPr="00706964" w:rsidRDefault="006A7ADF" w:rsidP="006A7ADF">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6A7ADF" w:rsidRPr="00706964" w:rsidRDefault="006A7ADF" w:rsidP="006A7ADF">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6A7ADF" w:rsidRPr="00706964" w:rsidRDefault="006A7ADF" w:rsidP="006A7ADF">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6A7ADF" w:rsidRPr="00706964" w:rsidRDefault="006A7ADF" w:rsidP="006A7ADF">
            <w:pPr>
              <w:spacing w:before="12" w:after="12"/>
              <w:jc w:val="center"/>
              <w:rPr>
                <w:rFonts w:ascii="Arial" w:hAnsi="Arial" w:cs="Arial"/>
                <w:b/>
                <w:bCs/>
              </w:rPr>
            </w:pPr>
            <w:r w:rsidRPr="00706964">
              <w:rPr>
                <w:rFonts w:ascii="Arial" w:hAnsi="Arial" w:cs="Arial"/>
                <w:b/>
                <w:bCs/>
                <w:sz w:val="22"/>
                <w:szCs w:val="22"/>
              </w:rPr>
              <w:t>Descriptors</w:t>
            </w:r>
          </w:p>
          <w:p w:rsidR="006A7ADF" w:rsidRPr="00706964" w:rsidRDefault="006A7ADF" w:rsidP="006A7ADF">
            <w:pPr>
              <w:spacing w:before="12" w:after="12"/>
              <w:jc w:val="center"/>
              <w:rPr>
                <w:rFonts w:ascii="Arial" w:hAnsi="Arial" w:cs="Arial"/>
                <w:b/>
                <w:bCs/>
              </w:rPr>
            </w:pPr>
          </w:p>
        </w:tc>
      </w:tr>
      <w:tr w:rsidR="002463AA" w:rsidRPr="00706964" w:rsidTr="002463AA">
        <w:trPr>
          <w:cantSplit/>
          <w:trHeight w:val="337"/>
        </w:trPr>
        <w:tc>
          <w:tcPr>
            <w:tcW w:w="2421" w:type="dxa"/>
            <w:vMerge w:val="restart"/>
          </w:tcPr>
          <w:p w:rsidR="002463AA" w:rsidRPr="00B85B24" w:rsidRDefault="002463AA" w:rsidP="00B23827">
            <w:pPr>
              <w:tabs>
                <w:tab w:val="left" w:pos="1980"/>
              </w:tabs>
              <w:spacing w:before="12" w:after="12"/>
              <w:rPr>
                <w:rFonts w:ascii="Arial" w:hAnsi="Arial" w:cs="Arial"/>
              </w:rPr>
            </w:pPr>
            <w:r>
              <w:rPr>
                <w:rFonts w:ascii="Helv" w:eastAsiaTheme="minorHAnsi" w:hAnsi="Helv" w:cs="Helv"/>
                <w:color w:val="000000"/>
                <w:sz w:val="22"/>
                <w:szCs w:val="22"/>
                <w:lang w:eastAsia="en-US"/>
              </w:rPr>
              <w:t>8.1    Policies</w:t>
            </w:r>
            <w:r w:rsidR="00B23827">
              <w:rPr>
                <w:rFonts w:ascii="Helv" w:eastAsiaTheme="minorHAnsi" w:hAnsi="Helv" w:cs="Helv"/>
                <w:color w:val="000000"/>
                <w:sz w:val="22"/>
                <w:szCs w:val="22"/>
                <w:lang w:eastAsia="en-US"/>
              </w:rPr>
              <w:t xml:space="preserve">, </w:t>
            </w:r>
            <w:r w:rsidR="007B1627">
              <w:rPr>
                <w:rFonts w:ascii="Helv" w:eastAsiaTheme="minorHAnsi" w:hAnsi="Helv" w:cs="Helv"/>
                <w:color w:val="000000"/>
                <w:sz w:val="22"/>
                <w:szCs w:val="22"/>
                <w:lang w:eastAsia="en-US"/>
              </w:rPr>
              <w:t xml:space="preserve">procedures </w:t>
            </w:r>
            <w:r w:rsidR="00B23827">
              <w:rPr>
                <w:rFonts w:ascii="Helv" w:eastAsiaTheme="minorHAnsi" w:hAnsi="Helv" w:cs="Helv"/>
                <w:color w:val="000000"/>
                <w:sz w:val="22"/>
                <w:szCs w:val="22"/>
                <w:lang w:eastAsia="en-US"/>
              </w:rPr>
              <w:t xml:space="preserve">and guidance are in place </w:t>
            </w:r>
            <w:r>
              <w:rPr>
                <w:rFonts w:ascii="Helv" w:eastAsiaTheme="minorHAnsi" w:hAnsi="Helv" w:cs="Helv"/>
                <w:color w:val="000000"/>
                <w:sz w:val="22"/>
                <w:szCs w:val="22"/>
                <w:lang w:eastAsia="en-US"/>
              </w:rPr>
              <w:t xml:space="preserve">for safeguarding and promoting the welfare of children and young </w:t>
            </w:r>
            <w:r w:rsidR="00D8215F">
              <w:rPr>
                <w:rFonts w:ascii="Helv" w:eastAsiaTheme="minorHAnsi" w:hAnsi="Helv" w:cs="Helv"/>
                <w:color w:val="000000"/>
                <w:sz w:val="22"/>
                <w:szCs w:val="22"/>
                <w:lang w:eastAsia="en-US"/>
              </w:rPr>
              <w:t xml:space="preserve">people </w:t>
            </w:r>
            <w:r w:rsidR="00936D5C">
              <w:rPr>
                <w:rFonts w:ascii="Helv" w:eastAsiaTheme="minorHAnsi" w:hAnsi="Helv" w:cs="Helv"/>
                <w:color w:val="000000"/>
                <w:sz w:val="22"/>
                <w:szCs w:val="22"/>
                <w:lang w:eastAsia="en-US"/>
              </w:rPr>
              <w:t>relating to 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r w:rsidR="00A962EE">
              <w:t xml:space="preserve"> </w:t>
            </w:r>
            <w:r w:rsidR="00A962EE" w:rsidRPr="00A962EE">
              <w:rPr>
                <w:rFonts w:ascii="Helv" w:eastAsiaTheme="minorHAnsi" w:hAnsi="Helv" w:cs="Helv"/>
                <w:color w:val="000000"/>
                <w:sz w:val="22"/>
                <w:szCs w:val="22"/>
                <w:lang w:eastAsia="en-US"/>
              </w:rPr>
              <w:t xml:space="preserve">such as On-line </w:t>
            </w:r>
            <w:r w:rsidR="00A962EE" w:rsidRPr="00A962EE">
              <w:rPr>
                <w:rFonts w:ascii="Helv" w:eastAsiaTheme="minorHAnsi" w:hAnsi="Helv" w:cs="Helv"/>
                <w:color w:val="000000"/>
                <w:sz w:val="22"/>
                <w:szCs w:val="22"/>
                <w:lang w:eastAsia="en-US"/>
              </w:rPr>
              <w:lastRenderedPageBreak/>
              <w:t>Safety and Radicalisation</w:t>
            </w:r>
          </w:p>
        </w:tc>
        <w:tc>
          <w:tcPr>
            <w:tcW w:w="4253" w:type="dxa"/>
            <w:vMerge w:val="restart"/>
          </w:tcPr>
          <w:p w:rsidR="002463AA" w:rsidRPr="00B23827" w:rsidRDefault="00B23827" w:rsidP="0034656C">
            <w:pPr>
              <w:pStyle w:val="ListParagraph"/>
              <w:numPr>
                <w:ilvl w:val="0"/>
                <w:numId w:val="81"/>
              </w:numPr>
              <w:spacing w:before="12" w:after="12"/>
              <w:ind w:left="307" w:hanging="284"/>
              <w:rPr>
                <w:rFonts w:ascii="Arial" w:hAnsi="Arial" w:cs="Arial"/>
              </w:rPr>
            </w:pPr>
            <w:r>
              <w:rPr>
                <w:rFonts w:ascii="Helv" w:eastAsiaTheme="minorHAnsi" w:hAnsi="Helv" w:cs="Helv"/>
                <w:color w:val="000000"/>
                <w:sz w:val="22"/>
                <w:szCs w:val="22"/>
                <w:lang w:eastAsia="en-US"/>
              </w:rPr>
              <w:lastRenderedPageBreak/>
              <w:t xml:space="preserve">Staff are aware of </w:t>
            </w:r>
            <w:r w:rsidR="00F2387B">
              <w:rPr>
                <w:rFonts w:ascii="Helv" w:eastAsiaTheme="minorHAnsi" w:hAnsi="Helv" w:cs="Helv"/>
                <w:color w:val="000000"/>
                <w:sz w:val="22"/>
                <w:szCs w:val="22"/>
                <w:lang w:eastAsia="en-US"/>
              </w:rPr>
              <w:t xml:space="preserve">the </w:t>
            </w:r>
            <w:hyperlink r:id="rId14" w:history="1">
              <w:r w:rsidR="00F2387B" w:rsidRPr="00F2387B">
                <w:rPr>
                  <w:rStyle w:val="Hyperlink"/>
                  <w:rFonts w:ascii="Helv" w:eastAsiaTheme="minorHAnsi" w:hAnsi="Helv" w:cs="Helv"/>
                  <w:sz w:val="22"/>
                  <w:szCs w:val="22"/>
                  <w:lang w:eastAsia="en-US"/>
                </w:rPr>
                <w:t>DfE guidance on Safeguarding Children and Young people from Child Exploitation</w:t>
              </w:r>
            </w:hyperlink>
            <w:r w:rsidR="00F2387B">
              <w:rPr>
                <w:rFonts w:ascii="Helv" w:eastAsiaTheme="minorHAnsi" w:hAnsi="Helv" w:cs="Helv"/>
                <w:color w:val="000000"/>
                <w:sz w:val="22"/>
                <w:szCs w:val="22"/>
                <w:lang w:eastAsia="en-US"/>
              </w:rPr>
              <w:t xml:space="preserve"> </w:t>
            </w:r>
            <w:r>
              <w:rPr>
                <w:rFonts w:ascii="Helv" w:eastAsiaTheme="minorHAnsi" w:hAnsi="Helv" w:cs="Helv"/>
                <w:color w:val="000000"/>
                <w:sz w:val="22"/>
                <w:szCs w:val="22"/>
                <w:lang w:eastAsia="en-US"/>
              </w:rPr>
              <w:t xml:space="preserve">and </w:t>
            </w:r>
            <w:r w:rsidR="00F2387B">
              <w:rPr>
                <w:rFonts w:ascii="Helv" w:eastAsiaTheme="minorHAnsi" w:hAnsi="Helv" w:cs="Helv"/>
                <w:color w:val="000000"/>
                <w:sz w:val="22"/>
                <w:szCs w:val="22"/>
                <w:lang w:eastAsia="en-US"/>
              </w:rPr>
              <w:t xml:space="preserve">complying with </w:t>
            </w:r>
            <w:r>
              <w:rPr>
                <w:rFonts w:ascii="Helv" w:eastAsiaTheme="minorHAnsi" w:hAnsi="Helv" w:cs="Helv"/>
                <w:color w:val="000000"/>
                <w:sz w:val="22"/>
                <w:szCs w:val="22"/>
                <w:lang w:eastAsia="en-US"/>
              </w:rPr>
              <w:t xml:space="preserve">the </w:t>
            </w:r>
            <w:r w:rsidR="00F2387B">
              <w:rPr>
                <w:rFonts w:ascii="Helv" w:eastAsiaTheme="minorHAnsi" w:hAnsi="Helv" w:cs="Helv"/>
                <w:color w:val="000000"/>
                <w:sz w:val="22"/>
                <w:szCs w:val="22"/>
                <w:lang w:eastAsia="en-US"/>
              </w:rPr>
              <w:t>SSCP policies and procedures</w:t>
            </w:r>
            <w:r>
              <w:rPr>
                <w:rFonts w:ascii="Helv" w:eastAsiaTheme="minorHAnsi" w:hAnsi="Helv" w:cs="Helv"/>
                <w:color w:val="000000"/>
                <w:sz w:val="22"/>
                <w:szCs w:val="22"/>
                <w:lang w:eastAsia="en-US"/>
              </w:rPr>
              <w:t xml:space="preserve"> </w:t>
            </w:r>
            <w:r w:rsidR="00F2387B">
              <w:rPr>
                <w:rFonts w:ascii="Helv" w:eastAsiaTheme="minorHAnsi" w:hAnsi="Helv" w:cs="Helv"/>
                <w:color w:val="000000"/>
                <w:sz w:val="22"/>
                <w:szCs w:val="22"/>
                <w:lang w:eastAsia="en-US"/>
              </w:rPr>
              <w:t>on</w:t>
            </w:r>
            <w:r w:rsidRPr="00B23827">
              <w:rPr>
                <w:rFonts w:ascii="Helv" w:eastAsiaTheme="minorHAnsi" w:hAnsi="Helv" w:cs="Helv"/>
                <w:color w:val="000000"/>
                <w:sz w:val="22"/>
                <w:szCs w:val="22"/>
                <w:lang w:eastAsia="en-US"/>
              </w:rPr>
              <w:t xml:space="preserve"> </w:t>
            </w:r>
            <w:hyperlink r:id="rId15" w:anchor="s4899" w:history="1">
              <w:r w:rsidR="00BC065D" w:rsidRPr="00F2387B">
                <w:rPr>
                  <w:rStyle w:val="Hyperlink"/>
                  <w:rFonts w:ascii="Helv" w:eastAsiaTheme="minorHAnsi" w:hAnsi="Helv" w:cs="Helv"/>
                  <w:sz w:val="22"/>
                  <w:szCs w:val="22"/>
                  <w:lang w:eastAsia="en-US"/>
                </w:rPr>
                <w:t xml:space="preserve">Child </w:t>
              </w:r>
              <w:r w:rsidRPr="00F2387B">
                <w:rPr>
                  <w:rStyle w:val="Hyperlink"/>
                  <w:rFonts w:ascii="Helv" w:eastAsiaTheme="minorHAnsi" w:hAnsi="Helv" w:cs="Helv"/>
                  <w:sz w:val="22"/>
                  <w:szCs w:val="22"/>
                  <w:lang w:eastAsia="en-US"/>
                </w:rPr>
                <w:t>Exploitation</w:t>
              </w:r>
            </w:hyperlink>
            <w:r w:rsidR="00BC065D">
              <w:rPr>
                <w:rFonts w:ascii="Helv" w:eastAsiaTheme="minorHAnsi" w:hAnsi="Helv" w:cs="Helv"/>
                <w:color w:val="000000"/>
                <w:sz w:val="22"/>
                <w:szCs w:val="22"/>
                <w:lang w:eastAsia="en-US"/>
              </w:rPr>
              <w:t xml:space="preserve">, Missing and </w:t>
            </w:r>
            <w:r w:rsidR="00A962EE" w:rsidRPr="00A962EE">
              <w:rPr>
                <w:rFonts w:ascii="Helv" w:eastAsiaTheme="minorHAnsi" w:hAnsi="Helv" w:cs="Helv"/>
                <w:color w:val="000000"/>
                <w:sz w:val="22"/>
                <w:szCs w:val="22"/>
                <w:lang w:eastAsia="en-US"/>
              </w:rPr>
              <w:t>hidden crimes such as On-line Safety and Radicalisation</w:t>
            </w:r>
          </w:p>
          <w:p w:rsidR="00B23827" w:rsidRPr="002463AA" w:rsidRDefault="00B23827" w:rsidP="0034656C">
            <w:pPr>
              <w:pStyle w:val="ListParagraph"/>
              <w:numPr>
                <w:ilvl w:val="0"/>
                <w:numId w:val="81"/>
              </w:numPr>
              <w:spacing w:before="12" w:after="12"/>
              <w:ind w:left="307" w:hanging="284"/>
              <w:rPr>
                <w:rFonts w:ascii="Arial" w:hAnsi="Arial" w:cs="Arial"/>
              </w:rPr>
            </w:pPr>
            <w:r>
              <w:rPr>
                <w:rFonts w:ascii="Arial" w:hAnsi="Arial" w:cs="Arial"/>
              </w:rPr>
              <w:t>T</w:t>
            </w:r>
            <w:r w:rsidRPr="00B23827">
              <w:rPr>
                <w:rFonts w:ascii="Arial" w:hAnsi="Arial" w:cs="Arial"/>
              </w:rPr>
              <w:t>here is a dedicated lead person in each partner organisation with resp</w:t>
            </w:r>
            <w:r>
              <w:rPr>
                <w:rFonts w:ascii="Arial" w:hAnsi="Arial" w:cs="Arial"/>
              </w:rPr>
              <w:t>onsibility for implementing the guidance</w:t>
            </w:r>
          </w:p>
          <w:p w:rsidR="002463AA" w:rsidRPr="0069257D" w:rsidRDefault="00B23827" w:rsidP="0034656C">
            <w:pPr>
              <w:pStyle w:val="ListParagraph"/>
              <w:numPr>
                <w:ilvl w:val="0"/>
                <w:numId w:val="81"/>
              </w:numPr>
              <w:spacing w:before="12" w:after="12"/>
              <w:ind w:left="307" w:hanging="284"/>
              <w:rPr>
                <w:rFonts w:ascii="Arial" w:hAnsi="Arial" w:cs="Arial"/>
              </w:rPr>
            </w:pPr>
            <w:r w:rsidRPr="00B23827">
              <w:rPr>
                <w:rFonts w:ascii="Helv" w:eastAsiaTheme="minorHAnsi" w:hAnsi="Helv" w:cs="Helv"/>
                <w:color w:val="000000"/>
                <w:sz w:val="22"/>
                <w:szCs w:val="22"/>
                <w:lang w:eastAsia="en-US"/>
              </w:rPr>
              <w:lastRenderedPageBreak/>
              <w:t>Specific local procedures are in place covering the exploitation of children and young people</w:t>
            </w:r>
          </w:p>
        </w:tc>
        <w:tc>
          <w:tcPr>
            <w:tcW w:w="850" w:type="dxa"/>
            <w:tcBorders>
              <w:bottom w:val="single" w:sz="4" w:space="0" w:color="auto"/>
            </w:tcBorders>
          </w:tcPr>
          <w:p w:rsidR="002463AA" w:rsidRPr="00706964" w:rsidRDefault="002463AA" w:rsidP="006A7ADF">
            <w:pPr>
              <w:pStyle w:val="Header"/>
              <w:tabs>
                <w:tab w:val="clear" w:pos="4153"/>
                <w:tab w:val="clear" w:pos="8306"/>
                <w:tab w:val="left" w:pos="1980"/>
              </w:tabs>
              <w:spacing w:before="12" w:after="12"/>
              <w:jc w:val="center"/>
              <w:rPr>
                <w:rFonts w:ascii="Arial" w:hAnsi="Arial" w:cs="Arial"/>
                <w:b/>
                <w:bCs/>
              </w:rPr>
            </w:pPr>
          </w:p>
        </w:tc>
        <w:tc>
          <w:tcPr>
            <w:tcW w:w="7938" w:type="dxa"/>
          </w:tcPr>
          <w:p w:rsidR="002463AA" w:rsidRPr="00706964" w:rsidRDefault="002463AA" w:rsidP="006A7ADF">
            <w:pPr>
              <w:pStyle w:val="Header"/>
              <w:tabs>
                <w:tab w:val="clear" w:pos="4153"/>
                <w:tab w:val="clear" w:pos="8306"/>
                <w:tab w:val="left" w:pos="1980"/>
              </w:tabs>
              <w:spacing w:before="12" w:after="12"/>
              <w:rPr>
                <w:rFonts w:ascii="Arial" w:hAnsi="Arial" w:cs="Arial"/>
                <w:bCs/>
              </w:rPr>
            </w:pPr>
          </w:p>
        </w:tc>
      </w:tr>
      <w:tr w:rsidR="00D8215F" w:rsidRPr="00706964" w:rsidTr="00D8215F">
        <w:trPr>
          <w:cantSplit/>
          <w:trHeight w:val="345"/>
        </w:trPr>
        <w:tc>
          <w:tcPr>
            <w:tcW w:w="2421" w:type="dxa"/>
            <w:vMerge/>
          </w:tcPr>
          <w:p w:rsidR="00D8215F" w:rsidRDefault="00D8215F" w:rsidP="006A7ADF">
            <w:pPr>
              <w:tabs>
                <w:tab w:val="left" w:pos="1980"/>
              </w:tabs>
              <w:spacing w:before="12" w:after="12"/>
              <w:rPr>
                <w:rFonts w:ascii="Helv" w:eastAsiaTheme="minorHAnsi" w:hAnsi="Helv" w:cs="Helv"/>
                <w:color w:val="000000"/>
                <w:lang w:eastAsia="en-US"/>
              </w:rPr>
            </w:pPr>
          </w:p>
        </w:tc>
        <w:tc>
          <w:tcPr>
            <w:tcW w:w="4253" w:type="dxa"/>
            <w:vMerge/>
          </w:tcPr>
          <w:p w:rsidR="00D8215F" w:rsidRDefault="00D8215F" w:rsidP="0034656C">
            <w:pPr>
              <w:pStyle w:val="ListParagraph"/>
              <w:numPr>
                <w:ilvl w:val="0"/>
                <w:numId w:val="81"/>
              </w:numPr>
              <w:spacing w:before="12" w:after="12"/>
              <w:ind w:left="307" w:hanging="284"/>
              <w:rPr>
                <w:rFonts w:ascii="Helv" w:eastAsiaTheme="minorHAnsi" w:hAnsi="Helv" w:cs="Helv"/>
                <w:color w:val="000000"/>
                <w:lang w:eastAsia="en-US"/>
              </w:rPr>
            </w:pPr>
          </w:p>
        </w:tc>
        <w:tc>
          <w:tcPr>
            <w:tcW w:w="850" w:type="dxa"/>
            <w:tcBorders>
              <w:bottom w:val="single" w:sz="4" w:space="0" w:color="auto"/>
            </w:tcBorders>
            <w:shd w:val="clear" w:color="auto" w:fill="FF00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0</w:t>
            </w:r>
          </w:p>
        </w:tc>
        <w:tc>
          <w:tcPr>
            <w:tcW w:w="7938" w:type="dxa"/>
            <w:shd w:val="clear" w:color="auto" w:fill="FF0000"/>
          </w:tcPr>
          <w:p w:rsidR="00D8215F" w:rsidRPr="00706964" w:rsidRDefault="00D8215F"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w:t>
            </w:r>
            <w:r w:rsidR="00B23827">
              <w:rPr>
                <w:rFonts w:ascii="Arial" w:hAnsi="Arial" w:cs="Arial"/>
                <w:bCs/>
                <w:sz w:val="22"/>
                <w:szCs w:val="22"/>
              </w:rPr>
              <w:t xml:space="preserve"> evidence submitted / No policy/</w:t>
            </w:r>
            <w:r w:rsidR="0000564E">
              <w:rPr>
                <w:rFonts w:ascii="Arial" w:hAnsi="Arial" w:cs="Arial"/>
                <w:bCs/>
                <w:sz w:val="22"/>
                <w:szCs w:val="22"/>
              </w:rPr>
              <w:t>procedure</w:t>
            </w:r>
            <w:r w:rsidR="00B23827">
              <w:rPr>
                <w:rFonts w:ascii="Arial" w:hAnsi="Arial" w:cs="Arial"/>
                <w:bCs/>
                <w:sz w:val="22"/>
                <w:szCs w:val="22"/>
              </w:rPr>
              <w:t xml:space="preserve"> </w:t>
            </w:r>
            <w:r w:rsidRPr="00706964">
              <w:rPr>
                <w:rFonts w:ascii="Arial" w:hAnsi="Arial" w:cs="Arial"/>
                <w:bCs/>
                <w:sz w:val="22"/>
                <w:szCs w:val="22"/>
              </w:rPr>
              <w:t xml:space="preserve">in place </w:t>
            </w:r>
          </w:p>
        </w:tc>
      </w:tr>
      <w:tr w:rsidR="00D8215F" w:rsidRPr="00706964" w:rsidTr="002463AA">
        <w:trPr>
          <w:cantSplit/>
          <w:trHeight w:val="572"/>
        </w:trPr>
        <w:tc>
          <w:tcPr>
            <w:tcW w:w="2421" w:type="dxa"/>
            <w:vMerge/>
          </w:tcPr>
          <w:p w:rsidR="00D8215F" w:rsidRDefault="00D8215F" w:rsidP="006A7ADF">
            <w:pPr>
              <w:tabs>
                <w:tab w:val="left" w:pos="1980"/>
              </w:tabs>
              <w:spacing w:before="12" w:after="12"/>
              <w:rPr>
                <w:rFonts w:ascii="Helv" w:eastAsiaTheme="minorHAnsi" w:hAnsi="Helv" w:cs="Helv"/>
                <w:color w:val="000000"/>
                <w:lang w:eastAsia="en-US"/>
              </w:rPr>
            </w:pPr>
          </w:p>
        </w:tc>
        <w:tc>
          <w:tcPr>
            <w:tcW w:w="4253" w:type="dxa"/>
            <w:vMerge/>
          </w:tcPr>
          <w:p w:rsidR="00D8215F" w:rsidRDefault="00D8215F" w:rsidP="0034656C">
            <w:pPr>
              <w:pStyle w:val="ListParagraph"/>
              <w:numPr>
                <w:ilvl w:val="0"/>
                <w:numId w:val="81"/>
              </w:numPr>
              <w:spacing w:before="12" w:after="12"/>
              <w:ind w:left="307" w:hanging="284"/>
              <w:rPr>
                <w:rFonts w:ascii="Helv" w:eastAsiaTheme="minorHAnsi" w:hAnsi="Helv" w:cs="Helv"/>
                <w:color w:val="000000"/>
                <w:lang w:eastAsia="en-US"/>
              </w:rPr>
            </w:pPr>
          </w:p>
        </w:tc>
        <w:tc>
          <w:tcPr>
            <w:tcW w:w="850" w:type="dxa"/>
            <w:tcBorders>
              <w:bottom w:val="single" w:sz="4" w:space="0" w:color="auto"/>
            </w:tcBorders>
            <w:shd w:val="clear" w:color="auto" w:fill="FFC0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1</w:t>
            </w:r>
          </w:p>
        </w:tc>
        <w:tc>
          <w:tcPr>
            <w:tcW w:w="7938" w:type="dxa"/>
            <w:shd w:val="clear" w:color="auto" w:fill="FFC000"/>
          </w:tcPr>
          <w:p w:rsidR="00B23827" w:rsidRPr="000853AB" w:rsidRDefault="00B23827" w:rsidP="0034656C">
            <w:pPr>
              <w:pStyle w:val="Header"/>
              <w:numPr>
                <w:ilvl w:val="0"/>
                <w:numId w:val="24"/>
              </w:numPr>
              <w:tabs>
                <w:tab w:val="clear" w:pos="4153"/>
                <w:tab w:val="clear" w:pos="8306"/>
                <w:tab w:val="left" w:pos="1980"/>
              </w:tabs>
              <w:spacing w:before="12" w:after="12"/>
              <w:rPr>
                <w:rFonts w:ascii="Arial" w:hAnsi="Arial" w:cs="Arial"/>
                <w:bCs/>
              </w:rPr>
            </w:pPr>
            <w:r>
              <w:rPr>
                <w:rFonts w:ascii="Arial" w:hAnsi="Arial" w:cs="Arial"/>
                <w:bCs/>
                <w:sz w:val="22"/>
                <w:szCs w:val="22"/>
              </w:rPr>
              <w:t>Basic local procedures are in place and g</w:t>
            </w:r>
            <w:r w:rsidRPr="00B23827">
              <w:rPr>
                <w:rFonts w:ascii="Arial" w:hAnsi="Arial" w:cs="Arial"/>
                <w:bCs/>
                <w:sz w:val="22"/>
                <w:szCs w:val="22"/>
              </w:rPr>
              <w:t xml:space="preserve">uidance made accessible to </w:t>
            </w:r>
            <w:r>
              <w:rPr>
                <w:rFonts w:ascii="Arial" w:hAnsi="Arial" w:cs="Arial"/>
                <w:bCs/>
                <w:sz w:val="22"/>
                <w:szCs w:val="22"/>
              </w:rPr>
              <w:t xml:space="preserve">some </w:t>
            </w:r>
            <w:r w:rsidRPr="00B23827">
              <w:rPr>
                <w:rFonts w:ascii="Arial" w:hAnsi="Arial" w:cs="Arial"/>
                <w:bCs/>
                <w:sz w:val="22"/>
                <w:szCs w:val="22"/>
              </w:rPr>
              <w:t xml:space="preserve">practitioners but no evidence </w:t>
            </w:r>
            <w:r>
              <w:rPr>
                <w:rFonts w:ascii="Arial" w:hAnsi="Arial" w:cs="Arial"/>
                <w:bCs/>
                <w:sz w:val="22"/>
                <w:szCs w:val="22"/>
              </w:rPr>
              <w:t>of its use</w:t>
            </w:r>
            <w:r w:rsidR="000853AB">
              <w:rPr>
                <w:rFonts w:ascii="Arial" w:hAnsi="Arial" w:cs="Arial"/>
                <w:bCs/>
                <w:sz w:val="22"/>
                <w:szCs w:val="22"/>
              </w:rPr>
              <w:t xml:space="preserve"> and impact</w:t>
            </w:r>
          </w:p>
        </w:tc>
      </w:tr>
      <w:tr w:rsidR="00D8215F" w:rsidRPr="00706964" w:rsidTr="002463AA">
        <w:trPr>
          <w:cantSplit/>
          <w:trHeight w:val="572"/>
        </w:trPr>
        <w:tc>
          <w:tcPr>
            <w:tcW w:w="2421" w:type="dxa"/>
            <w:vMerge/>
          </w:tcPr>
          <w:p w:rsidR="00D8215F" w:rsidRDefault="00D8215F" w:rsidP="006A7ADF">
            <w:pPr>
              <w:tabs>
                <w:tab w:val="left" w:pos="1980"/>
              </w:tabs>
              <w:spacing w:before="12" w:after="12"/>
              <w:rPr>
                <w:rFonts w:ascii="Helv" w:eastAsiaTheme="minorHAnsi" w:hAnsi="Helv" w:cs="Helv"/>
                <w:color w:val="000000"/>
                <w:lang w:eastAsia="en-US"/>
              </w:rPr>
            </w:pPr>
          </w:p>
        </w:tc>
        <w:tc>
          <w:tcPr>
            <w:tcW w:w="4253" w:type="dxa"/>
            <w:vMerge/>
          </w:tcPr>
          <w:p w:rsidR="00D8215F" w:rsidRDefault="00D8215F" w:rsidP="0034656C">
            <w:pPr>
              <w:pStyle w:val="ListParagraph"/>
              <w:numPr>
                <w:ilvl w:val="0"/>
                <w:numId w:val="81"/>
              </w:numPr>
              <w:spacing w:before="12" w:after="12"/>
              <w:ind w:left="307" w:hanging="284"/>
              <w:rPr>
                <w:rFonts w:ascii="Helv" w:eastAsiaTheme="minorHAnsi" w:hAnsi="Helv" w:cs="Helv"/>
                <w:color w:val="000000"/>
                <w:lang w:eastAsia="en-US"/>
              </w:rPr>
            </w:pPr>
          </w:p>
        </w:tc>
        <w:tc>
          <w:tcPr>
            <w:tcW w:w="850" w:type="dxa"/>
            <w:tcBorders>
              <w:bottom w:val="single" w:sz="4" w:space="0" w:color="auto"/>
            </w:tcBorders>
            <w:shd w:val="clear" w:color="auto" w:fill="00FF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2</w:t>
            </w:r>
          </w:p>
        </w:tc>
        <w:tc>
          <w:tcPr>
            <w:tcW w:w="7938" w:type="dxa"/>
            <w:shd w:val="clear" w:color="auto" w:fill="00FF00"/>
          </w:tcPr>
          <w:p w:rsidR="00D8215F" w:rsidRPr="00706964" w:rsidRDefault="00D8215F"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Widely disseminated policy available to professionals and service users. </w:t>
            </w:r>
          </w:p>
          <w:p w:rsidR="00D8215F" w:rsidRPr="00D37120" w:rsidRDefault="00D8215F" w:rsidP="0034656C">
            <w:pPr>
              <w:pStyle w:val="Header"/>
              <w:numPr>
                <w:ilvl w:val="0"/>
                <w:numId w:val="81"/>
              </w:numPr>
              <w:tabs>
                <w:tab w:val="clear" w:pos="4153"/>
                <w:tab w:val="clear" w:pos="8306"/>
                <w:tab w:val="left" w:pos="1980"/>
              </w:tabs>
              <w:spacing w:before="12" w:after="12"/>
              <w:ind w:left="307" w:hanging="284"/>
              <w:rPr>
                <w:rFonts w:ascii="Arial" w:hAnsi="Arial" w:cs="Arial"/>
                <w:bCs/>
              </w:rPr>
            </w:pPr>
            <w:r>
              <w:rPr>
                <w:rFonts w:ascii="Helv" w:eastAsiaTheme="minorHAnsi" w:hAnsi="Helv" w:cs="Helv"/>
                <w:color w:val="000000"/>
                <w:sz w:val="22"/>
                <w:szCs w:val="22"/>
                <w:lang w:eastAsia="en-US"/>
              </w:rPr>
              <w:t xml:space="preserve">Professionals are aware of </w:t>
            </w:r>
            <w:r w:rsidR="000853AB">
              <w:rPr>
                <w:rFonts w:ascii="Helv" w:eastAsiaTheme="minorHAnsi" w:hAnsi="Helv" w:cs="Helv"/>
                <w:color w:val="000000"/>
                <w:sz w:val="22"/>
                <w:szCs w:val="22"/>
                <w:lang w:eastAsia="en-US"/>
              </w:rPr>
              <w:t>DfE guidance</w:t>
            </w:r>
            <w:r>
              <w:rPr>
                <w:rFonts w:ascii="Helv" w:eastAsiaTheme="minorHAnsi" w:hAnsi="Helv" w:cs="Helv"/>
                <w:color w:val="000000"/>
                <w:sz w:val="22"/>
                <w:szCs w:val="22"/>
                <w:lang w:eastAsia="en-US"/>
              </w:rPr>
              <w:t xml:space="preserve"> with direct contact with children/young people at risk of </w:t>
            </w:r>
            <w:r w:rsidR="00936D5C">
              <w:rPr>
                <w:rFonts w:ascii="Helv" w:eastAsiaTheme="minorHAnsi" w:hAnsi="Helv" w:cs="Helv"/>
                <w:color w:val="000000"/>
                <w:sz w:val="22"/>
                <w:szCs w:val="22"/>
                <w:lang w:eastAsia="en-US"/>
              </w:rPr>
              <w:t>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p>
          <w:p w:rsidR="00D8215F" w:rsidRPr="00706964" w:rsidRDefault="00D8215F" w:rsidP="0034656C">
            <w:pPr>
              <w:pStyle w:val="Header"/>
              <w:numPr>
                <w:ilvl w:val="0"/>
                <w:numId w:val="26"/>
              </w:numPr>
              <w:tabs>
                <w:tab w:val="clear" w:pos="4153"/>
                <w:tab w:val="clear" w:pos="8306"/>
                <w:tab w:val="left" w:pos="1980"/>
              </w:tabs>
              <w:spacing w:before="12" w:after="12"/>
              <w:rPr>
                <w:rFonts w:ascii="Arial" w:hAnsi="Arial" w:cs="Arial"/>
                <w:bCs/>
              </w:rPr>
            </w:pPr>
            <w:r>
              <w:rPr>
                <w:rFonts w:ascii="Helv" w:eastAsiaTheme="minorHAnsi" w:hAnsi="Helv" w:cs="Helv"/>
                <w:color w:val="000000"/>
                <w:sz w:val="22"/>
                <w:szCs w:val="22"/>
                <w:lang w:eastAsia="en-US"/>
              </w:rPr>
              <w:t xml:space="preserve">Professionals are aware of procedures for reporting safeguarding concerns </w:t>
            </w:r>
            <w:r w:rsidR="00936D5C">
              <w:rPr>
                <w:rFonts w:ascii="Helv" w:eastAsiaTheme="minorHAnsi" w:hAnsi="Helv" w:cs="Helv"/>
                <w:color w:val="000000"/>
                <w:sz w:val="22"/>
                <w:szCs w:val="22"/>
                <w:lang w:eastAsia="en-US"/>
              </w:rPr>
              <w:t>related to 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p>
        </w:tc>
      </w:tr>
      <w:tr w:rsidR="00D8215F" w:rsidRPr="00706964" w:rsidTr="002463AA">
        <w:trPr>
          <w:cantSplit/>
          <w:trHeight w:val="572"/>
        </w:trPr>
        <w:tc>
          <w:tcPr>
            <w:tcW w:w="2421" w:type="dxa"/>
            <w:vMerge/>
          </w:tcPr>
          <w:p w:rsidR="00D8215F" w:rsidRDefault="00D8215F" w:rsidP="006A7ADF">
            <w:pPr>
              <w:tabs>
                <w:tab w:val="left" w:pos="1980"/>
              </w:tabs>
              <w:spacing w:before="12" w:after="12"/>
              <w:rPr>
                <w:rFonts w:ascii="Helv" w:eastAsiaTheme="minorHAnsi" w:hAnsi="Helv" w:cs="Helv"/>
                <w:color w:val="000000"/>
                <w:lang w:eastAsia="en-US"/>
              </w:rPr>
            </w:pPr>
          </w:p>
        </w:tc>
        <w:tc>
          <w:tcPr>
            <w:tcW w:w="4253" w:type="dxa"/>
            <w:vMerge/>
          </w:tcPr>
          <w:p w:rsidR="00D8215F" w:rsidRDefault="00D8215F" w:rsidP="0034656C">
            <w:pPr>
              <w:pStyle w:val="ListParagraph"/>
              <w:numPr>
                <w:ilvl w:val="0"/>
                <w:numId w:val="81"/>
              </w:numPr>
              <w:spacing w:before="12" w:after="12"/>
              <w:ind w:left="307" w:hanging="284"/>
              <w:rPr>
                <w:rFonts w:ascii="Helv" w:eastAsiaTheme="minorHAnsi" w:hAnsi="Helv" w:cs="Helv"/>
                <w:color w:val="000000"/>
                <w:lang w:eastAsia="en-US"/>
              </w:rPr>
            </w:pPr>
          </w:p>
        </w:tc>
        <w:tc>
          <w:tcPr>
            <w:tcW w:w="850" w:type="dxa"/>
            <w:tcBorders>
              <w:bottom w:val="single" w:sz="4" w:space="0" w:color="auto"/>
            </w:tcBorders>
            <w:shd w:val="clear" w:color="auto" w:fill="00B0F0"/>
          </w:tcPr>
          <w:p w:rsidR="00D8215F"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3</w:t>
            </w:r>
          </w:p>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shd w:val="clear" w:color="auto" w:fill="00B0F0"/>
          </w:tcPr>
          <w:p w:rsidR="00D8215F" w:rsidRPr="00D8215F" w:rsidRDefault="00D8215F" w:rsidP="0034656C">
            <w:pPr>
              <w:pStyle w:val="Header"/>
              <w:numPr>
                <w:ilvl w:val="0"/>
                <w:numId w:val="2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Widely disseminated policy available to professionals and service users. </w:t>
            </w:r>
          </w:p>
          <w:p w:rsidR="00D8215F" w:rsidRPr="00D37120" w:rsidRDefault="00D8215F" w:rsidP="0034656C">
            <w:pPr>
              <w:pStyle w:val="Header"/>
              <w:numPr>
                <w:ilvl w:val="0"/>
                <w:numId w:val="81"/>
              </w:numPr>
              <w:tabs>
                <w:tab w:val="clear" w:pos="4153"/>
                <w:tab w:val="clear" w:pos="8306"/>
                <w:tab w:val="left" w:pos="1980"/>
              </w:tabs>
              <w:spacing w:before="12" w:after="12"/>
              <w:ind w:left="307" w:hanging="284"/>
              <w:rPr>
                <w:rFonts w:ascii="Arial" w:hAnsi="Arial" w:cs="Arial"/>
                <w:bCs/>
              </w:rPr>
            </w:pPr>
            <w:r>
              <w:rPr>
                <w:rFonts w:ascii="Helv" w:eastAsiaTheme="minorHAnsi" w:hAnsi="Helv" w:cs="Helv"/>
                <w:color w:val="000000"/>
                <w:sz w:val="22"/>
                <w:szCs w:val="22"/>
                <w:lang w:eastAsia="en-US"/>
              </w:rPr>
              <w:t xml:space="preserve">Professionals are aware of </w:t>
            </w:r>
            <w:r w:rsidR="000853AB">
              <w:rPr>
                <w:rFonts w:ascii="Helv" w:eastAsiaTheme="minorHAnsi" w:hAnsi="Helv" w:cs="Helv"/>
                <w:color w:val="000000"/>
                <w:sz w:val="22"/>
                <w:szCs w:val="22"/>
                <w:lang w:eastAsia="en-US"/>
              </w:rPr>
              <w:t>DfE guidance</w:t>
            </w:r>
            <w:r>
              <w:rPr>
                <w:rFonts w:ascii="Helv" w:eastAsiaTheme="minorHAnsi" w:hAnsi="Helv" w:cs="Helv"/>
                <w:color w:val="000000"/>
                <w:sz w:val="22"/>
                <w:szCs w:val="22"/>
                <w:lang w:eastAsia="en-US"/>
              </w:rPr>
              <w:t xml:space="preserve"> for staff with direct contact with children/young people at </w:t>
            </w:r>
            <w:r w:rsidR="00936D5C">
              <w:rPr>
                <w:rFonts w:ascii="Helv" w:eastAsiaTheme="minorHAnsi" w:hAnsi="Helv" w:cs="Helv"/>
                <w:color w:val="000000"/>
                <w:sz w:val="22"/>
                <w:szCs w:val="22"/>
                <w:lang w:eastAsia="en-US"/>
              </w:rPr>
              <w:t>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p>
          <w:p w:rsidR="00D8215F" w:rsidRPr="000853AB" w:rsidRDefault="00D8215F" w:rsidP="0034656C">
            <w:pPr>
              <w:pStyle w:val="Header"/>
              <w:numPr>
                <w:ilvl w:val="0"/>
                <w:numId w:val="81"/>
              </w:numPr>
              <w:tabs>
                <w:tab w:val="clear" w:pos="4153"/>
                <w:tab w:val="clear" w:pos="8306"/>
                <w:tab w:val="left" w:pos="1980"/>
              </w:tabs>
              <w:spacing w:before="12" w:after="12"/>
              <w:ind w:left="307" w:hanging="284"/>
              <w:rPr>
                <w:rFonts w:ascii="Arial" w:hAnsi="Arial" w:cs="Arial"/>
                <w:bCs/>
              </w:rPr>
            </w:pPr>
            <w:r>
              <w:rPr>
                <w:rFonts w:ascii="Helv" w:eastAsiaTheme="minorHAnsi" w:hAnsi="Helv" w:cs="Helv"/>
                <w:color w:val="000000"/>
                <w:sz w:val="22"/>
                <w:szCs w:val="22"/>
                <w:lang w:eastAsia="en-US"/>
              </w:rPr>
              <w:t>Professionals are aware of procedures for reporting safeguardin</w:t>
            </w:r>
            <w:r w:rsidR="00936D5C">
              <w:rPr>
                <w:rFonts w:ascii="Helv" w:eastAsiaTheme="minorHAnsi" w:hAnsi="Helv" w:cs="Helv"/>
                <w:color w:val="000000"/>
                <w:sz w:val="22"/>
                <w:szCs w:val="22"/>
                <w:lang w:eastAsia="en-US"/>
              </w:rPr>
              <w:t>g concerns specifically related to 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p>
          <w:p w:rsidR="000853AB" w:rsidRPr="000853AB" w:rsidRDefault="000853AB" w:rsidP="0034656C">
            <w:pPr>
              <w:pStyle w:val="ListParagraph"/>
              <w:numPr>
                <w:ilvl w:val="0"/>
                <w:numId w:val="81"/>
              </w:numPr>
              <w:spacing w:before="12" w:after="12"/>
              <w:ind w:left="307" w:hanging="284"/>
              <w:rPr>
                <w:rFonts w:ascii="Arial" w:hAnsi="Arial" w:cs="Arial"/>
              </w:rPr>
            </w:pPr>
            <w:r>
              <w:rPr>
                <w:rFonts w:ascii="Arial" w:hAnsi="Arial" w:cs="Arial"/>
              </w:rPr>
              <w:t>T</w:t>
            </w:r>
            <w:r w:rsidRPr="00B23827">
              <w:rPr>
                <w:rFonts w:ascii="Arial" w:hAnsi="Arial" w:cs="Arial"/>
              </w:rPr>
              <w:t>here is a dedicated lead person with resp</w:t>
            </w:r>
            <w:r>
              <w:rPr>
                <w:rFonts w:ascii="Arial" w:hAnsi="Arial" w:cs="Arial"/>
              </w:rPr>
              <w:t xml:space="preserve">onsibility for implementing the guidance and </w:t>
            </w:r>
            <w:r w:rsidR="009910A8">
              <w:rPr>
                <w:rFonts w:ascii="Arial" w:hAnsi="Arial" w:cs="Arial"/>
              </w:rPr>
              <w:t>procedures</w:t>
            </w:r>
          </w:p>
          <w:p w:rsidR="00D8215F" w:rsidRPr="00D8215F" w:rsidRDefault="00D8215F" w:rsidP="0034656C">
            <w:pPr>
              <w:pStyle w:val="Header"/>
              <w:numPr>
                <w:ilvl w:val="0"/>
                <w:numId w:val="81"/>
              </w:numPr>
              <w:tabs>
                <w:tab w:val="clear" w:pos="4153"/>
                <w:tab w:val="clear" w:pos="8306"/>
                <w:tab w:val="left" w:pos="1980"/>
              </w:tabs>
              <w:spacing w:before="12" w:after="12"/>
              <w:ind w:left="307" w:hanging="284"/>
              <w:rPr>
                <w:rFonts w:ascii="Arial" w:hAnsi="Arial" w:cs="Arial"/>
                <w:bCs/>
              </w:rPr>
            </w:pPr>
            <w:r>
              <w:rPr>
                <w:rFonts w:ascii="Helv" w:eastAsiaTheme="minorHAnsi" w:hAnsi="Helv" w:cs="Helv"/>
                <w:color w:val="000000"/>
                <w:sz w:val="22"/>
                <w:szCs w:val="22"/>
                <w:lang w:eastAsia="en-US"/>
              </w:rPr>
              <w:t>Organisation can demonstrate relevant work through awareness raising activities or therapeutic outreach, including appropriate literature to target vulnerable young people (</w:t>
            </w:r>
            <w:r w:rsidR="009910A8">
              <w:rPr>
                <w:rFonts w:ascii="Helv" w:eastAsiaTheme="minorHAnsi" w:hAnsi="Helv" w:cs="Helv"/>
                <w:color w:val="000000"/>
                <w:sz w:val="22"/>
                <w:szCs w:val="22"/>
                <w:lang w:eastAsia="en-US"/>
              </w:rPr>
              <w:t>e.g.</w:t>
            </w:r>
            <w:r>
              <w:rPr>
                <w:rFonts w:ascii="Helv" w:eastAsiaTheme="minorHAnsi" w:hAnsi="Helv" w:cs="Helv"/>
                <w:color w:val="000000"/>
                <w:sz w:val="22"/>
                <w:szCs w:val="22"/>
                <w:lang w:eastAsia="en-US"/>
              </w:rPr>
              <w:t xml:space="preserve"> missing young people) and people whose work places them in a position where they will notice and could report worrying behaviours</w:t>
            </w:r>
          </w:p>
        </w:tc>
      </w:tr>
      <w:tr w:rsidR="00D8215F" w:rsidRPr="00706964" w:rsidTr="006A7ADF">
        <w:trPr>
          <w:cantSplit/>
          <w:trHeight w:val="242"/>
        </w:trPr>
        <w:tc>
          <w:tcPr>
            <w:tcW w:w="2421" w:type="dxa"/>
            <w:vMerge w:val="restart"/>
          </w:tcPr>
          <w:p w:rsidR="00D8215F" w:rsidRPr="00B85B24" w:rsidRDefault="00D8215F" w:rsidP="00936D5C">
            <w:pPr>
              <w:tabs>
                <w:tab w:val="left" w:pos="1980"/>
              </w:tabs>
              <w:spacing w:before="12" w:after="12"/>
              <w:rPr>
                <w:rFonts w:ascii="Arial" w:hAnsi="Arial" w:cs="Arial"/>
              </w:rPr>
            </w:pPr>
            <w:r>
              <w:rPr>
                <w:rFonts w:ascii="Arial" w:hAnsi="Arial" w:cs="Arial"/>
                <w:sz w:val="22"/>
                <w:szCs w:val="22"/>
              </w:rPr>
              <w:t>8.2</w:t>
            </w:r>
            <w:r w:rsidRPr="00B85B24">
              <w:rPr>
                <w:rFonts w:ascii="Arial" w:hAnsi="Arial" w:cs="Arial"/>
                <w:sz w:val="22"/>
                <w:szCs w:val="22"/>
              </w:rPr>
              <w:t xml:space="preserve"> </w:t>
            </w:r>
            <w:r w:rsidR="00A962EE" w:rsidRPr="00A962EE">
              <w:rPr>
                <w:rFonts w:ascii="Arial" w:hAnsi="Arial" w:cs="Arial"/>
                <w:sz w:val="22"/>
                <w:szCs w:val="22"/>
              </w:rPr>
              <w:t>Staff are able to recognise warning signs and risk factors for child exploitation, missing and hidden crimes such as On-line Safety and Radicalisation and are able to access the appropriate training, tools and guidance in order to make a referral</w:t>
            </w:r>
          </w:p>
        </w:tc>
        <w:tc>
          <w:tcPr>
            <w:tcW w:w="4253" w:type="dxa"/>
            <w:vMerge w:val="restart"/>
          </w:tcPr>
          <w:p w:rsidR="00D8215F" w:rsidRDefault="00D8215F" w:rsidP="0034656C">
            <w:pPr>
              <w:pStyle w:val="ListParagraph"/>
              <w:numPr>
                <w:ilvl w:val="0"/>
                <w:numId w:val="81"/>
              </w:numPr>
              <w:spacing w:before="12" w:after="12"/>
              <w:ind w:left="307" w:hanging="284"/>
              <w:rPr>
                <w:rFonts w:ascii="Arial" w:hAnsi="Arial" w:cs="Arial"/>
              </w:rPr>
            </w:pPr>
            <w:r w:rsidRPr="0069257D">
              <w:rPr>
                <w:rFonts w:ascii="Arial" w:hAnsi="Arial" w:cs="Arial"/>
                <w:sz w:val="22"/>
                <w:szCs w:val="22"/>
              </w:rPr>
              <w:t>Frontline practitioners are</w:t>
            </w:r>
            <w:r>
              <w:rPr>
                <w:rFonts w:ascii="Arial" w:hAnsi="Arial" w:cs="Arial"/>
                <w:sz w:val="22"/>
                <w:szCs w:val="22"/>
              </w:rPr>
              <w:t xml:space="preserve"> </w:t>
            </w:r>
            <w:r w:rsidRPr="0069257D">
              <w:rPr>
                <w:rFonts w:ascii="Arial" w:hAnsi="Arial" w:cs="Arial"/>
                <w:sz w:val="22"/>
                <w:szCs w:val="22"/>
              </w:rPr>
              <w:t xml:space="preserve">aware of the key indicators of </w:t>
            </w:r>
            <w:hyperlink r:id="rId16" w:anchor="s4899" w:history="1">
              <w:r w:rsidRPr="00EB3EF3">
                <w:rPr>
                  <w:rStyle w:val="Hyperlink"/>
                  <w:rFonts w:ascii="Arial" w:hAnsi="Arial" w:cs="Arial"/>
                  <w:sz w:val="22"/>
                  <w:szCs w:val="22"/>
                </w:rPr>
                <w:t>children being exploited</w:t>
              </w:r>
            </w:hyperlink>
            <w:r w:rsidR="005F067A">
              <w:rPr>
                <w:rFonts w:ascii="Arial" w:hAnsi="Arial" w:cs="Arial"/>
                <w:sz w:val="22"/>
                <w:szCs w:val="22"/>
              </w:rPr>
              <w:t xml:space="preserve"> and radicalised</w:t>
            </w:r>
          </w:p>
          <w:p w:rsidR="00D8215F" w:rsidRDefault="00D8215F" w:rsidP="0034656C">
            <w:pPr>
              <w:pStyle w:val="ListParagraph"/>
              <w:numPr>
                <w:ilvl w:val="0"/>
                <w:numId w:val="81"/>
              </w:numPr>
              <w:spacing w:before="12" w:after="12"/>
              <w:ind w:left="307" w:hanging="284"/>
              <w:rPr>
                <w:rFonts w:ascii="Arial" w:hAnsi="Arial" w:cs="Arial"/>
              </w:rPr>
            </w:pPr>
            <w:r w:rsidRPr="0069257D">
              <w:rPr>
                <w:rFonts w:ascii="Arial" w:hAnsi="Arial" w:cs="Arial"/>
                <w:sz w:val="22"/>
                <w:szCs w:val="22"/>
              </w:rPr>
              <w:t xml:space="preserve">Where </w:t>
            </w:r>
            <w:r w:rsidR="005F067A">
              <w:rPr>
                <w:rFonts w:ascii="Arial" w:hAnsi="Arial" w:cs="Arial"/>
                <w:sz w:val="22"/>
                <w:szCs w:val="22"/>
              </w:rPr>
              <w:t>there is evidence of exploitation or radicalisation</w:t>
            </w:r>
            <w:r w:rsidRPr="0069257D">
              <w:rPr>
                <w:rFonts w:ascii="Arial" w:hAnsi="Arial" w:cs="Arial"/>
                <w:sz w:val="22"/>
                <w:szCs w:val="22"/>
              </w:rPr>
              <w:t>, o</w:t>
            </w:r>
            <w:r>
              <w:rPr>
                <w:rFonts w:ascii="Arial" w:hAnsi="Arial" w:cs="Arial"/>
                <w:sz w:val="22"/>
                <w:szCs w:val="22"/>
              </w:rPr>
              <w:t xml:space="preserve">r the risk of it, </w:t>
            </w:r>
            <w:r w:rsidRPr="0069257D">
              <w:rPr>
                <w:rFonts w:ascii="Arial" w:hAnsi="Arial" w:cs="Arial"/>
                <w:sz w:val="22"/>
                <w:szCs w:val="22"/>
              </w:rPr>
              <w:t>local safeguarding procedures should be triggered, i</w:t>
            </w:r>
            <w:r>
              <w:rPr>
                <w:rFonts w:ascii="Arial" w:hAnsi="Arial" w:cs="Arial"/>
                <w:sz w:val="22"/>
                <w:szCs w:val="22"/>
              </w:rPr>
              <w:t xml:space="preserve">ncluding referral to </w:t>
            </w:r>
            <w:r w:rsidRPr="0069257D">
              <w:rPr>
                <w:rFonts w:ascii="Arial" w:hAnsi="Arial" w:cs="Arial"/>
                <w:sz w:val="22"/>
                <w:szCs w:val="22"/>
              </w:rPr>
              <w:t>children’s social care and the police</w:t>
            </w:r>
          </w:p>
          <w:p w:rsidR="00D8215F" w:rsidRPr="00F11AE0" w:rsidRDefault="00D8215F" w:rsidP="0034656C">
            <w:pPr>
              <w:pStyle w:val="ListParagraph"/>
              <w:numPr>
                <w:ilvl w:val="0"/>
                <w:numId w:val="81"/>
              </w:numPr>
              <w:spacing w:before="12" w:after="12"/>
              <w:ind w:left="307" w:hanging="284"/>
              <w:rPr>
                <w:rFonts w:ascii="Arial" w:hAnsi="Arial" w:cs="Arial"/>
              </w:rPr>
            </w:pPr>
            <w:r>
              <w:rPr>
                <w:rFonts w:ascii="Helv" w:eastAsiaTheme="minorHAnsi" w:hAnsi="Helv" w:cs="Helv"/>
                <w:color w:val="000000"/>
                <w:sz w:val="22"/>
                <w:szCs w:val="22"/>
                <w:lang w:eastAsia="en-US"/>
              </w:rPr>
              <w:t xml:space="preserve">Case file </w:t>
            </w:r>
            <w:r w:rsidR="005E5B59">
              <w:rPr>
                <w:rFonts w:ascii="Helv" w:eastAsiaTheme="minorHAnsi" w:hAnsi="Helv" w:cs="Helv"/>
                <w:color w:val="000000"/>
                <w:sz w:val="22"/>
                <w:szCs w:val="22"/>
                <w:lang w:eastAsia="en-US"/>
              </w:rPr>
              <w:t>self-assessment</w:t>
            </w:r>
            <w:r>
              <w:rPr>
                <w:rFonts w:ascii="Helv" w:eastAsiaTheme="minorHAnsi" w:hAnsi="Helv" w:cs="Helv"/>
                <w:color w:val="000000"/>
                <w:sz w:val="22"/>
                <w:szCs w:val="22"/>
                <w:lang w:eastAsia="en-US"/>
              </w:rPr>
              <w:t xml:space="preserve">s evaluate whether professionals know when/how to seek help and advice on </w:t>
            </w:r>
            <w:r w:rsidR="00936D5C">
              <w:rPr>
                <w:rFonts w:ascii="Helv" w:eastAsiaTheme="minorHAnsi" w:hAnsi="Helv" w:cs="Helv"/>
                <w:color w:val="000000"/>
                <w:sz w:val="22"/>
                <w:szCs w:val="22"/>
                <w:lang w:eastAsia="en-US"/>
              </w:rPr>
              <w:t xml:space="preserve">child exploitation, </w:t>
            </w:r>
            <w:hyperlink r:id="rId17" w:anchor="s4778" w:history="1">
              <w:r w:rsidR="00936D5C" w:rsidRPr="00EB3EF3">
                <w:rPr>
                  <w:rStyle w:val="Hyperlink"/>
                  <w:rFonts w:ascii="Helv" w:eastAsiaTheme="minorHAnsi" w:hAnsi="Helv" w:cs="Helv"/>
                  <w:sz w:val="22"/>
                  <w:szCs w:val="22"/>
                  <w:lang w:eastAsia="en-US"/>
                </w:rPr>
                <w:t>missing</w:t>
              </w:r>
            </w:hyperlink>
            <w:r w:rsidR="00936D5C">
              <w:rPr>
                <w:rFonts w:ascii="Helv" w:eastAsiaTheme="minorHAnsi" w:hAnsi="Helv" w:cs="Helv"/>
                <w:color w:val="000000"/>
                <w:sz w:val="22"/>
                <w:szCs w:val="22"/>
                <w:lang w:eastAsia="en-US"/>
              </w:rPr>
              <w:t xml:space="preserve">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r w:rsidR="005F067A">
              <w:rPr>
                <w:rFonts w:ascii="Helv" w:eastAsiaTheme="minorHAnsi" w:hAnsi="Helv" w:cs="Helv"/>
                <w:color w:val="000000"/>
                <w:sz w:val="22"/>
                <w:szCs w:val="22"/>
                <w:lang w:eastAsia="en-US"/>
              </w:rPr>
              <w:t xml:space="preserve"> (such as </w:t>
            </w:r>
            <w:hyperlink r:id="rId18" w:history="1">
              <w:r w:rsidR="005F067A" w:rsidRPr="00EB3EF3">
                <w:rPr>
                  <w:rStyle w:val="Hyperlink"/>
                  <w:rFonts w:ascii="Helv" w:eastAsiaTheme="minorHAnsi" w:hAnsi="Helv" w:cs="Helv"/>
                  <w:sz w:val="22"/>
                  <w:szCs w:val="22"/>
                  <w:lang w:eastAsia="en-US"/>
                </w:rPr>
                <w:t>radicalisation</w:t>
              </w:r>
            </w:hyperlink>
            <w:r w:rsidR="005F067A">
              <w:rPr>
                <w:rFonts w:ascii="Helv" w:eastAsiaTheme="minorHAnsi" w:hAnsi="Helv" w:cs="Helv"/>
                <w:color w:val="000000"/>
                <w:sz w:val="22"/>
                <w:szCs w:val="22"/>
                <w:lang w:eastAsia="en-US"/>
              </w:rPr>
              <w:t>, on-line safety)</w:t>
            </w:r>
          </w:p>
          <w:p w:rsidR="00F11AE0" w:rsidRDefault="00F11AE0" w:rsidP="0034656C">
            <w:pPr>
              <w:pStyle w:val="ListParagraph"/>
              <w:numPr>
                <w:ilvl w:val="0"/>
                <w:numId w:val="81"/>
              </w:numPr>
              <w:spacing w:before="12" w:after="12"/>
              <w:ind w:left="307" w:hanging="284"/>
              <w:rPr>
                <w:rFonts w:ascii="Arial" w:hAnsi="Arial" w:cs="Arial"/>
              </w:rPr>
            </w:pPr>
            <w:r w:rsidRPr="00767C01">
              <w:rPr>
                <w:rFonts w:ascii="Arial" w:hAnsi="Arial" w:cs="Arial"/>
                <w:sz w:val="22"/>
                <w:szCs w:val="22"/>
              </w:rPr>
              <w:lastRenderedPageBreak/>
              <w:t>Timely and proportionate assessments to understand a child’s needs and circumstances</w:t>
            </w:r>
          </w:p>
          <w:p w:rsidR="00F11AE0" w:rsidRPr="007D0C52" w:rsidRDefault="00F11AE0" w:rsidP="0034656C">
            <w:pPr>
              <w:pStyle w:val="Default"/>
              <w:numPr>
                <w:ilvl w:val="0"/>
                <w:numId w:val="82"/>
              </w:numPr>
              <w:ind w:left="307" w:hanging="284"/>
              <w:rPr>
                <w:sz w:val="22"/>
                <w:szCs w:val="22"/>
              </w:rPr>
            </w:pPr>
            <w:r w:rsidRPr="007D0C52">
              <w:rPr>
                <w:sz w:val="22"/>
                <w:szCs w:val="22"/>
              </w:rPr>
              <w:t xml:space="preserve">Resources are identified within the community to support children and young people identified as at risk of </w:t>
            </w:r>
            <w:r w:rsidR="00936D5C">
              <w:rPr>
                <w:rFonts w:ascii="Helv" w:hAnsi="Helv" w:cs="Helv"/>
                <w:sz w:val="22"/>
                <w:szCs w:val="22"/>
              </w:rPr>
              <w:t>child exploitation, missing and hidden c</w:t>
            </w:r>
            <w:r w:rsidR="00936D5C" w:rsidRPr="00936D5C">
              <w:rPr>
                <w:rFonts w:ascii="Helv" w:hAnsi="Helv" w:cs="Helv"/>
                <w:sz w:val="22"/>
                <w:szCs w:val="22"/>
              </w:rPr>
              <w:t>rime</w:t>
            </w:r>
            <w:r w:rsidR="00936D5C">
              <w:rPr>
                <w:rFonts w:ascii="Helv" w:hAnsi="Helv" w:cs="Helv"/>
                <w:sz w:val="22"/>
                <w:szCs w:val="22"/>
              </w:rPr>
              <w:t>s</w:t>
            </w:r>
            <w:r w:rsidRPr="007D0C52">
              <w:rPr>
                <w:sz w:val="22"/>
                <w:szCs w:val="22"/>
              </w:rPr>
              <w:t xml:space="preserve"> that young people will actively engage with and be</w:t>
            </w:r>
            <w:r>
              <w:rPr>
                <w:sz w:val="22"/>
                <w:szCs w:val="22"/>
              </w:rPr>
              <w:t>nefit from the support offered</w:t>
            </w:r>
          </w:p>
          <w:p w:rsidR="00F11AE0" w:rsidRPr="00F11AE0" w:rsidRDefault="00F11AE0" w:rsidP="00F11AE0">
            <w:pPr>
              <w:spacing w:before="12" w:after="12"/>
              <w:rPr>
                <w:rFonts w:ascii="Arial" w:hAnsi="Arial" w:cs="Arial"/>
              </w:rPr>
            </w:pPr>
          </w:p>
        </w:tc>
        <w:tc>
          <w:tcPr>
            <w:tcW w:w="850" w:type="dxa"/>
            <w:tcBorders>
              <w:bottom w:val="single" w:sz="4" w:space="0" w:color="auto"/>
            </w:tcBorders>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D8215F" w:rsidRPr="00706964" w:rsidRDefault="00D8215F" w:rsidP="006A7ADF">
            <w:pPr>
              <w:pStyle w:val="Header"/>
              <w:tabs>
                <w:tab w:val="clear" w:pos="4153"/>
                <w:tab w:val="clear" w:pos="8306"/>
                <w:tab w:val="left" w:pos="1980"/>
              </w:tabs>
              <w:spacing w:before="12" w:after="12"/>
              <w:rPr>
                <w:rFonts w:ascii="Arial" w:hAnsi="Arial" w:cs="Arial"/>
                <w:bCs/>
              </w:rPr>
            </w:pPr>
          </w:p>
        </w:tc>
      </w:tr>
      <w:tr w:rsidR="00D8215F" w:rsidRPr="00706964" w:rsidTr="006A7ADF">
        <w:trPr>
          <w:cantSplit/>
          <w:trHeight w:val="274"/>
        </w:trPr>
        <w:tc>
          <w:tcPr>
            <w:tcW w:w="2421" w:type="dxa"/>
            <w:vMerge/>
          </w:tcPr>
          <w:p w:rsidR="00D8215F" w:rsidRPr="00706964" w:rsidRDefault="00D8215F" w:rsidP="006A7ADF">
            <w:pPr>
              <w:tabs>
                <w:tab w:val="left" w:pos="1980"/>
              </w:tabs>
              <w:spacing w:before="12" w:after="12"/>
              <w:rPr>
                <w:rFonts w:ascii="Arial" w:hAnsi="Arial" w:cs="Arial"/>
              </w:rPr>
            </w:pPr>
          </w:p>
        </w:tc>
        <w:tc>
          <w:tcPr>
            <w:tcW w:w="4253" w:type="dxa"/>
            <w:vMerge/>
          </w:tcPr>
          <w:p w:rsidR="00D8215F" w:rsidRPr="00706964" w:rsidRDefault="00D8215F" w:rsidP="006A7ADF">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0</w:t>
            </w:r>
          </w:p>
        </w:tc>
        <w:tc>
          <w:tcPr>
            <w:tcW w:w="7938" w:type="dxa"/>
            <w:tcBorders>
              <w:bottom w:val="single" w:sz="4" w:space="0" w:color="auto"/>
            </w:tcBorders>
            <w:shd w:val="clear" w:color="auto" w:fill="FF0000"/>
          </w:tcPr>
          <w:p w:rsidR="00D8215F" w:rsidRPr="00706964" w:rsidRDefault="00F11AE0" w:rsidP="0034656C">
            <w:pPr>
              <w:pStyle w:val="Header"/>
              <w:numPr>
                <w:ilvl w:val="0"/>
                <w:numId w:val="34"/>
              </w:numPr>
              <w:tabs>
                <w:tab w:val="clear" w:pos="4153"/>
                <w:tab w:val="clear" w:pos="8306"/>
                <w:tab w:val="left" w:pos="1980"/>
              </w:tabs>
              <w:spacing w:before="12" w:after="12"/>
              <w:rPr>
                <w:rFonts w:ascii="Arial" w:hAnsi="Arial" w:cs="Arial"/>
                <w:bCs/>
              </w:rPr>
            </w:pPr>
            <w:r>
              <w:rPr>
                <w:rFonts w:ascii="Arial" w:hAnsi="Arial" w:cs="Arial"/>
                <w:bCs/>
              </w:rPr>
              <w:t>No evidence submitted/ No guidance and/or training available</w:t>
            </w:r>
          </w:p>
        </w:tc>
      </w:tr>
      <w:tr w:rsidR="00D8215F" w:rsidRPr="00706964" w:rsidTr="006A7ADF">
        <w:trPr>
          <w:cantSplit/>
          <w:trHeight w:val="561"/>
        </w:trPr>
        <w:tc>
          <w:tcPr>
            <w:tcW w:w="2421" w:type="dxa"/>
            <w:vMerge/>
          </w:tcPr>
          <w:p w:rsidR="00D8215F" w:rsidRPr="00706964" w:rsidRDefault="00D8215F" w:rsidP="006A7ADF">
            <w:pPr>
              <w:tabs>
                <w:tab w:val="left" w:pos="1980"/>
              </w:tabs>
              <w:spacing w:before="12" w:after="12"/>
              <w:rPr>
                <w:rFonts w:ascii="Arial" w:hAnsi="Arial" w:cs="Arial"/>
              </w:rPr>
            </w:pPr>
          </w:p>
        </w:tc>
        <w:tc>
          <w:tcPr>
            <w:tcW w:w="4253" w:type="dxa"/>
            <w:vMerge/>
          </w:tcPr>
          <w:p w:rsidR="00D8215F" w:rsidRPr="00706964" w:rsidRDefault="00D8215F" w:rsidP="006A7ADF">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1</w:t>
            </w:r>
          </w:p>
        </w:tc>
        <w:tc>
          <w:tcPr>
            <w:tcW w:w="7938" w:type="dxa"/>
            <w:tcBorders>
              <w:bottom w:val="single" w:sz="4" w:space="0" w:color="auto"/>
            </w:tcBorders>
            <w:shd w:val="clear" w:color="auto" w:fill="FF9900"/>
          </w:tcPr>
          <w:p w:rsidR="00D8215F" w:rsidRDefault="00F11AE0" w:rsidP="0034656C">
            <w:pPr>
              <w:pStyle w:val="Header"/>
              <w:numPr>
                <w:ilvl w:val="0"/>
                <w:numId w:val="34"/>
              </w:numPr>
              <w:tabs>
                <w:tab w:val="clear" w:pos="4153"/>
                <w:tab w:val="clear" w:pos="8306"/>
                <w:tab w:val="left" w:pos="1980"/>
              </w:tabs>
              <w:spacing w:before="12" w:after="12"/>
              <w:rPr>
                <w:rFonts w:ascii="Arial" w:hAnsi="Arial" w:cs="Arial"/>
                <w:bCs/>
              </w:rPr>
            </w:pPr>
            <w:r>
              <w:rPr>
                <w:rFonts w:ascii="Arial" w:hAnsi="Arial" w:cs="Arial"/>
                <w:bCs/>
              </w:rPr>
              <w:t>Training is in place but not widely available to professionals</w:t>
            </w:r>
          </w:p>
          <w:p w:rsidR="00F11AE0" w:rsidRPr="00706964" w:rsidRDefault="00F11AE0" w:rsidP="0034656C">
            <w:pPr>
              <w:pStyle w:val="Header"/>
              <w:numPr>
                <w:ilvl w:val="0"/>
                <w:numId w:val="34"/>
              </w:numPr>
              <w:tabs>
                <w:tab w:val="clear" w:pos="4153"/>
                <w:tab w:val="clear" w:pos="8306"/>
                <w:tab w:val="left" w:pos="1980"/>
              </w:tabs>
              <w:spacing w:before="12" w:after="12"/>
              <w:rPr>
                <w:rFonts w:ascii="Arial" w:hAnsi="Arial" w:cs="Arial"/>
                <w:bCs/>
              </w:rPr>
            </w:pPr>
            <w:r>
              <w:rPr>
                <w:rFonts w:ascii="Arial" w:hAnsi="Arial" w:cs="Arial"/>
                <w:bCs/>
              </w:rPr>
              <w:t xml:space="preserve">Guidance to recognise key indicators is available but not widely disseminated to professionals </w:t>
            </w:r>
          </w:p>
        </w:tc>
      </w:tr>
      <w:tr w:rsidR="00D8215F" w:rsidRPr="00706964" w:rsidTr="0069257D">
        <w:trPr>
          <w:cantSplit/>
          <w:trHeight w:val="486"/>
        </w:trPr>
        <w:tc>
          <w:tcPr>
            <w:tcW w:w="2421" w:type="dxa"/>
            <w:vMerge/>
          </w:tcPr>
          <w:p w:rsidR="00D8215F" w:rsidRPr="00706964" w:rsidRDefault="00D8215F" w:rsidP="006A7ADF">
            <w:pPr>
              <w:tabs>
                <w:tab w:val="left" w:pos="1980"/>
              </w:tabs>
              <w:spacing w:before="12" w:after="12"/>
              <w:rPr>
                <w:rFonts w:ascii="Arial" w:hAnsi="Arial" w:cs="Arial"/>
              </w:rPr>
            </w:pPr>
          </w:p>
        </w:tc>
        <w:tc>
          <w:tcPr>
            <w:tcW w:w="4253" w:type="dxa"/>
            <w:vMerge/>
          </w:tcPr>
          <w:p w:rsidR="00D8215F" w:rsidRPr="00706964" w:rsidRDefault="00D8215F" w:rsidP="006A7ADF">
            <w:pPr>
              <w:pStyle w:val="Header"/>
              <w:numPr>
                <w:ilvl w:val="0"/>
                <w:numId w:val="1"/>
              </w:numPr>
              <w:tabs>
                <w:tab w:val="left" w:pos="1980"/>
              </w:tabs>
              <w:spacing w:before="12" w:after="12"/>
              <w:rPr>
                <w:rFonts w:ascii="Arial" w:hAnsi="Arial" w:cs="Arial"/>
                <w:bCs/>
              </w:rPr>
            </w:pPr>
          </w:p>
        </w:tc>
        <w:tc>
          <w:tcPr>
            <w:tcW w:w="850" w:type="dxa"/>
            <w:shd w:val="clear" w:color="auto" w:fill="00FF0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2</w:t>
            </w:r>
          </w:p>
        </w:tc>
        <w:tc>
          <w:tcPr>
            <w:tcW w:w="7938" w:type="dxa"/>
            <w:shd w:val="clear" w:color="auto" w:fill="00FF00"/>
          </w:tcPr>
          <w:p w:rsidR="00F11AE0" w:rsidRPr="002463AA" w:rsidRDefault="00F11AE0"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2463AA">
              <w:rPr>
                <w:rFonts w:ascii="Arial" w:eastAsiaTheme="minorHAnsi" w:hAnsi="Arial" w:cs="Arial"/>
                <w:color w:val="000000"/>
                <w:sz w:val="22"/>
                <w:szCs w:val="22"/>
                <w:lang w:eastAsia="en-US"/>
              </w:rPr>
              <w:t>Guidance/polices</w:t>
            </w:r>
            <w:r>
              <w:rPr>
                <w:rFonts w:ascii="Arial" w:eastAsiaTheme="minorHAnsi" w:hAnsi="Arial" w:cs="Arial"/>
                <w:color w:val="000000"/>
                <w:sz w:val="22"/>
                <w:szCs w:val="22"/>
                <w:lang w:eastAsia="en-US"/>
              </w:rPr>
              <w:t xml:space="preserve"> available and staff are aware of it</w:t>
            </w:r>
            <w:r w:rsidRPr="002463AA">
              <w:rPr>
                <w:rFonts w:ascii="Arial" w:eastAsiaTheme="minorHAnsi" w:hAnsi="Arial" w:cs="Arial"/>
                <w:color w:val="000000"/>
                <w:sz w:val="22"/>
                <w:szCs w:val="22"/>
                <w:lang w:eastAsia="en-US"/>
              </w:rPr>
              <w:t xml:space="preserve"> </w:t>
            </w:r>
          </w:p>
          <w:p w:rsidR="00F11AE0" w:rsidRDefault="00F11AE0"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F11AE0">
              <w:rPr>
                <w:rFonts w:ascii="Arial" w:eastAsiaTheme="minorHAnsi" w:hAnsi="Arial" w:cs="Arial"/>
                <w:color w:val="000000"/>
                <w:sz w:val="22"/>
                <w:szCs w:val="22"/>
                <w:lang w:eastAsia="en-US"/>
              </w:rPr>
              <w:t>Staff are aware of local protocols; how to recognise when a child is at risk of CSE</w:t>
            </w:r>
            <w:r w:rsidR="00936D5C">
              <w:rPr>
                <w:rFonts w:ascii="Arial" w:eastAsiaTheme="minorHAnsi" w:hAnsi="Arial" w:cs="Arial"/>
                <w:color w:val="000000"/>
                <w:sz w:val="22"/>
                <w:szCs w:val="22"/>
                <w:lang w:eastAsia="en-US"/>
              </w:rPr>
              <w:t>, missing</w:t>
            </w:r>
            <w:r w:rsidR="005F067A">
              <w:rPr>
                <w:rFonts w:ascii="Arial" w:eastAsiaTheme="minorHAnsi" w:hAnsi="Arial" w:cs="Arial"/>
                <w:color w:val="000000"/>
                <w:sz w:val="22"/>
                <w:szCs w:val="22"/>
                <w:lang w:eastAsia="en-US"/>
              </w:rPr>
              <w:t xml:space="preserve">, </w:t>
            </w:r>
            <w:r w:rsidRPr="00F11AE0">
              <w:rPr>
                <w:rFonts w:ascii="Arial" w:eastAsiaTheme="minorHAnsi" w:hAnsi="Arial" w:cs="Arial"/>
                <w:color w:val="000000"/>
                <w:sz w:val="22"/>
                <w:szCs w:val="22"/>
                <w:lang w:eastAsia="en-US"/>
              </w:rPr>
              <w:t xml:space="preserve">being exploited </w:t>
            </w:r>
            <w:r w:rsidR="005F067A">
              <w:rPr>
                <w:rFonts w:ascii="Arial" w:eastAsiaTheme="minorHAnsi" w:hAnsi="Arial" w:cs="Arial"/>
                <w:color w:val="000000"/>
                <w:sz w:val="22"/>
                <w:szCs w:val="22"/>
                <w:lang w:eastAsia="en-US"/>
              </w:rPr>
              <w:t xml:space="preserve">or </w:t>
            </w:r>
            <w:r w:rsidR="005F067A" w:rsidRPr="00EB3EF3">
              <w:rPr>
                <w:rFonts w:ascii="Arial" w:eastAsiaTheme="minorHAnsi" w:hAnsi="Arial" w:cs="Arial"/>
                <w:color w:val="000000"/>
                <w:sz w:val="22"/>
                <w:szCs w:val="22"/>
                <w:lang w:eastAsia="en-US"/>
              </w:rPr>
              <w:t>radicalised</w:t>
            </w:r>
          </w:p>
          <w:p w:rsidR="00F11AE0" w:rsidRPr="00F11AE0" w:rsidRDefault="00F11AE0"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F11AE0">
              <w:rPr>
                <w:rFonts w:ascii="Arial" w:eastAsiaTheme="minorHAnsi" w:hAnsi="Arial" w:cs="Arial"/>
                <w:color w:val="000000"/>
                <w:sz w:val="22"/>
                <w:szCs w:val="22"/>
                <w:lang w:eastAsia="en-US"/>
              </w:rPr>
              <w:t>Staff understand the routes and organisational procedures for referral</w:t>
            </w:r>
          </w:p>
          <w:p w:rsidR="00F11AE0" w:rsidRPr="00F11AE0" w:rsidRDefault="00F11AE0"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sidRPr="002463AA">
              <w:rPr>
                <w:rFonts w:ascii="Arial" w:hAnsi="Arial" w:cs="Arial"/>
                <w:sz w:val="22"/>
                <w:szCs w:val="22"/>
              </w:rPr>
              <w:t xml:space="preserve">Professionals have a clear understanding of the </w:t>
            </w:r>
            <w:hyperlink r:id="rId19" w:history="1">
              <w:r w:rsidRPr="00EB3EF3">
                <w:rPr>
                  <w:rStyle w:val="Hyperlink"/>
                  <w:rFonts w:ascii="Arial" w:hAnsi="Arial" w:cs="Arial"/>
                  <w:sz w:val="22"/>
                  <w:szCs w:val="22"/>
                </w:rPr>
                <w:t>Surrey CSE Operating Protocol</w:t>
              </w:r>
            </w:hyperlink>
            <w:r w:rsidRPr="002463AA">
              <w:rPr>
                <w:sz w:val="22"/>
                <w:szCs w:val="22"/>
              </w:rPr>
              <w:t xml:space="preserve"> </w:t>
            </w:r>
          </w:p>
          <w:p w:rsidR="00D8215F" w:rsidRDefault="00F11AE0"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sidRPr="00F11AE0">
              <w:rPr>
                <w:rFonts w:ascii="Helv" w:eastAsiaTheme="minorHAnsi" w:hAnsi="Helv" w:cs="Helv"/>
                <w:color w:val="000000"/>
                <w:sz w:val="22"/>
                <w:szCs w:val="22"/>
                <w:lang w:eastAsia="en-US"/>
              </w:rPr>
              <w:t xml:space="preserve">Staff have access to specific </w:t>
            </w:r>
            <w:r w:rsidR="00EB3EF3">
              <w:rPr>
                <w:rFonts w:ascii="Helv" w:eastAsiaTheme="minorHAnsi" w:hAnsi="Helv" w:cs="Helv"/>
                <w:color w:val="000000"/>
                <w:sz w:val="22"/>
                <w:szCs w:val="22"/>
                <w:lang w:eastAsia="en-US"/>
              </w:rPr>
              <w:t>child exploitation</w:t>
            </w:r>
            <w:r w:rsidRPr="00F11AE0">
              <w:rPr>
                <w:rFonts w:ascii="Helv" w:eastAsiaTheme="minorHAnsi" w:hAnsi="Helv" w:cs="Helv"/>
                <w:color w:val="000000"/>
                <w:sz w:val="22"/>
                <w:szCs w:val="22"/>
                <w:lang w:eastAsia="en-US"/>
              </w:rPr>
              <w:t xml:space="preserve"> training</w:t>
            </w:r>
          </w:p>
          <w:p w:rsidR="00F11AE0" w:rsidRPr="00F11AE0" w:rsidRDefault="00F11AE0"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Pr>
                <w:rFonts w:ascii="Arial" w:hAnsi="Arial" w:cs="Arial"/>
                <w:sz w:val="22"/>
                <w:szCs w:val="22"/>
              </w:rPr>
              <w:t xml:space="preserve">Agencies and organisations are aware of the appropriate </w:t>
            </w:r>
            <w:r w:rsidRPr="0069257D">
              <w:rPr>
                <w:rFonts w:ascii="Arial" w:hAnsi="Arial" w:cs="Arial"/>
                <w:sz w:val="22"/>
                <w:szCs w:val="22"/>
              </w:rPr>
              <w:t>services to be provided to the child or young person</w:t>
            </w:r>
          </w:p>
        </w:tc>
      </w:tr>
      <w:tr w:rsidR="00D8215F" w:rsidRPr="00706964" w:rsidTr="002463AA">
        <w:trPr>
          <w:cantSplit/>
          <w:trHeight w:val="2610"/>
        </w:trPr>
        <w:tc>
          <w:tcPr>
            <w:tcW w:w="2421" w:type="dxa"/>
            <w:vMerge/>
          </w:tcPr>
          <w:p w:rsidR="00D8215F" w:rsidRPr="00706964" w:rsidRDefault="00D8215F" w:rsidP="006A7ADF">
            <w:pPr>
              <w:tabs>
                <w:tab w:val="left" w:pos="1980"/>
              </w:tabs>
              <w:spacing w:before="12" w:after="12"/>
              <w:rPr>
                <w:rFonts w:ascii="Arial" w:hAnsi="Arial" w:cs="Arial"/>
              </w:rPr>
            </w:pPr>
          </w:p>
        </w:tc>
        <w:tc>
          <w:tcPr>
            <w:tcW w:w="4253" w:type="dxa"/>
            <w:vMerge/>
          </w:tcPr>
          <w:p w:rsidR="00D8215F" w:rsidRPr="00706964" w:rsidRDefault="00D8215F" w:rsidP="006A7ADF">
            <w:pPr>
              <w:pStyle w:val="Header"/>
              <w:numPr>
                <w:ilvl w:val="0"/>
                <w:numId w:val="1"/>
              </w:numPr>
              <w:tabs>
                <w:tab w:val="left" w:pos="1980"/>
              </w:tabs>
              <w:spacing w:before="12" w:after="12"/>
              <w:rPr>
                <w:rFonts w:ascii="Arial" w:hAnsi="Arial" w:cs="Arial"/>
                <w:bCs/>
              </w:rPr>
            </w:pPr>
          </w:p>
        </w:tc>
        <w:tc>
          <w:tcPr>
            <w:tcW w:w="850" w:type="dxa"/>
            <w:shd w:val="clear" w:color="auto" w:fill="00B0F0"/>
          </w:tcPr>
          <w:p w:rsidR="00D8215F" w:rsidRPr="00706964" w:rsidRDefault="00D8215F" w:rsidP="006A7ADF">
            <w:pPr>
              <w:pStyle w:val="Header"/>
              <w:tabs>
                <w:tab w:val="clear" w:pos="4153"/>
                <w:tab w:val="clear" w:pos="8306"/>
                <w:tab w:val="left" w:pos="1980"/>
              </w:tabs>
              <w:spacing w:before="12" w:after="12"/>
              <w:jc w:val="center"/>
              <w:rPr>
                <w:rFonts w:ascii="Arial" w:hAnsi="Arial" w:cs="Arial"/>
                <w:b/>
                <w:bCs/>
              </w:rPr>
            </w:pPr>
            <w:r>
              <w:rPr>
                <w:rFonts w:ascii="Arial" w:hAnsi="Arial" w:cs="Arial"/>
                <w:b/>
                <w:bCs/>
              </w:rPr>
              <w:t>3</w:t>
            </w:r>
          </w:p>
        </w:tc>
        <w:tc>
          <w:tcPr>
            <w:tcW w:w="7938" w:type="dxa"/>
            <w:shd w:val="clear" w:color="auto" w:fill="00B0F0"/>
          </w:tcPr>
          <w:p w:rsidR="00D8215F" w:rsidRPr="002463AA" w:rsidRDefault="00D8215F"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2463AA">
              <w:rPr>
                <w:rFonts w:ascii="Arial" w:eastAsiaTheme="minorHAnsi" w:hAnsi="Arial" w:cs="Arial"/>
                <w:color w:val="000000"/>
                <w:sz w:val="22"/>
                <w:szCs w:val="22"/>
                <w:lang w:eastAsia="en-US"/>
              </w:rPr>
              <w:t xml:space="preserve">Guidance/polices; steps taken to ensure staff are aware of and working to policy/guidance on </w:t>
            </w:r>
            <w:r w:rsidR="00936D5C">
              <w:rPr>
                <w:rFonts w:ascii="Helv" w:eastAsiaTheme="minorHAnsi" w:hAnsi="Helv" w:cs="Helv"/>
                <w:color w:val="000000"/>
                <w:sz w:val="22"/>
                <w:szCs w:val="22"/>
                <w:lang w:eastAsia="en-US"/>
              </w:rPr>
              <w:t>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r w:rsidRPr="002463AA">
              <w:rPr>
                <w:rFonts w:ascii="Arial" w:eastAsiaTheme="minorHAnsi" w:hAnsi="Arial" w:cs="Arial"/>
                <w:color w:val="000000"/>
                <w:sz w:val="22"/>
                <w:szCs w:val="22"/>
                <w:lang w:eastAsia="en-US"/>
              </w:rPr>
              <w:t xml:space="preserve">, e.g. via quality assurance activity </w:t>
            </w:r>
          </w:p>
          <w:p w:rsidR="00D8215F" w:rsidRPr="002463AA" w:rsidRDefault="00D8215F"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2463AA">
              <w:rPr>
                <w:rFonts w:ascii="Arial" w:eastAsiaTheme="minorHAnsi" w:hAnsi="Arial" w:cs="Arial"/>
                <w:color w:val="000000"/>
                <w:sz w:val="22"/>
                <w:szCs w:val="22"/>
                <w:lang w:eastAsia="en-US"/>
              </w:rPr>
              <w:t>Staff are aware of local protocols; how to recognise when a child is at risk of CSE</w:t>
            </w:r>
            <w:r w:rsidR="00936D5C">
              <w:rPr>
                <w:rFonts w:ascii="Arial" w:eastAsiaTheme="minorHAnsi" w:hAnsi="Arial" w:cs="Arial"/>
                <w:color w:val="000000"/>
                <w:sz w:val="22"/>
                <w:szCs w:val="22"/>
                <w:lang w:eastAsia="en-US"/>
              </w:rPr>
              <w:t>, missing</w:t>
            </w:r>
            <w:r w:rsidRPr="002463AA">
              <w:rPr>
                <w:rFonts w:ascii="Arial" w:eastAsiaTheme="minorHAnsi" w:hAnsi="Arial" w:cs="Arial"/>
                <w:color w:val="000000"/>
                <w:sz w:val="22"/>
                <w:szCs w:val="22"/>
                <w:lang w:eastAsia="en-US"/>
              </w:rPr>
              <w:t xml:space="preserve"> or is being exploited and understand the thresholds and timing for referral</w:t>
            </w:r>
          </w:p>
          <w:p w:rsidR="00D8215F" w:rsidRPr="002463AA" w:rsidRDefault="00D8215F"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2463AA">
              <w:rPr>
                <w:rFonts w:ascii="Arial" w:eastAsiaTheme="minorHAnsi" w:hAnsi="Arial" w:cs="Arial"/>
                <w:color w:val="000000"/>
                <w:sz w:val="22"/>
                <w:szCs w:val="22"/>
                <w:lang w:eastAsia="en-US"/>
              </w:rPr>
              <w:t>Staff understand the routes and organisational procedures for referral</w:t>
            </w:r>
          </w:p>
          <w:p w:rsidR="00D8215F" w:rsidRPr="002463AA" w:rsidRDefault="00D8215F" w:rsidP="0034656C">
            <w:pPr>
              <w:pStyle w:val="ListParagraph"/>
              <w:numPr>
                <w:ilvl w:val="0"/>
                <w:numId w:val="34"/>
              </w:numPr>
              <w:autoSpaceDE w:val="0"/>
              <w:autoSpaceDN w:val="0"/>
              <w:adjustRightInd w:val="0"/>
              <w:spacing w:after="240"/>
              <w:rPr>
                <w:rFonts w:ascii="Arial" w:eastAsiaTheme="minorHAnsi" w:hAnsi="Arial" w:cs="Arial"/>
                <w:color w:val="000000"/>
                <w:lang w:eastAsia="en-US"/>
              </w:rPr>
            </w:pPr>
            <w:r w:rsidRPr="002463AA">
              <w:rPr>
                <w:rFonts w:ascii="Arial" w:eastAsiaTheme="minorHAnsi" w:hAnsi="Arial" w:cs="Arial"/>
                <w:color w:val="000000"/>
                <w:sz w:val="22"/>
                <w:szCs w:val="22"/>
                <w:lang w:eastAsia="en-US"/>
              </w:rPr>
              <w:t>Staff know how to identify concerns about adults who may be perpetrators of sexual exploitation</w:t>
            </w:r>
          </w:p>
          <w:p w:rsidR="00D8215F" w:rsidRPr="00E77A06" w:rsidRDefault="00D8215F"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sidRPr="002463AA">
              <w:rPr>
                <w:rFonts w:ascii="Arial" w:hAnsi="Arial" w:cs="Arial"/>
                <w:sz w:val="22"/>
                <w:szCs w:val="22"/>
              </w:rPr>
              <w:t>Professionals have a clear understanding of t</w:t>
            </w:r>
            <w:r w:rsidR="00936D5C">
              <w:rPr>
                <w:rFonts w:ascii="Arial" w:hAnsi="Arial" w:cs="Arial"/>
                <w:sz w:val="22"/>
                <w:szCs w:val="22"/>
              </w:rPr>
              <w:t>he Surrey CSE Operating Protocol and Missing Protocol</w:t>
            </w:r>
          </w:p>
          <w:p w:rsidR="00D8215F" w:rsidRDefault="00D8215F"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Pr>
                <w:rFonts w:ascii="Helv" w:eastAsiaTheme="minorHAnsi" w:hAnsi="Helv" w:cs="Helv"/>
                <w:color w:val="000000"/>
                <w:sz w:val="22"/>
                <w:szCs w:val="22"/>
                <w:lang w:eastAsia="en-US"/>
              </w:rPr>
              <w:t>Staff have access to specific CSE training</w:t>
            </w:r>
            <w:r w:rsidR="00936D5C">
              <w:rPr>
                <w:rFonts w:ascii="Helv" w:eastAsiaTheme="minorHAnsi" w:hAnsi="Helv" w:cs="Helv"/>
                <w:color w:val="000000"/>
                <w:sz w:val="22"/>
                <w:szCs w:val="22"/>
                <w:lang w:eastAsia="en-US"/>
              </w:rPr>
              <w:t xml:space="preserve"> and any other training relevant to child exploitation, missing and hidden c</w:t>
            </w:r>
            <w:r w:rsidR="00936D5C" w:rsidRPr="00936D5C">
              <w:rPr>
                <w:rFonts w:ascii="Helv" w:eastAsiaTheme="minorHAnsi" w:hAnsi="Helv" w:cs="Helv"/>
                <w:color w:val="000000"/>
                <w:sz w:val="22"/>
                <w:szCs w:val="22"/>
                <w:lang w:eastAsia="en-US"/>
              </w:rPr>
              <w:t>rime</w:t>
            </w:r>
            <w:r w:rsidR="00936D5C">
              <w:rPr>
                <w:rFonts w:ascii="Helv" w:eastAsiaTheme="minorHAnsi" w:hAnsi="Helv" w:cs="Helv"/>
                <w:color w:val="000000"/>
                <w:sz w:val="22"/>
                <w:szCs w:val="22"/>
                <w:lang w:eastAsia="en-US"/>
              </w:rPr>
              <w:t>s</w:t>
            </w:r>
          </w:p>
          <w:p w:rsidR="00F11AE0" w:rsidRPr="002463AA" w:rsidRDefault="00F11AE0" w:rsidP="0034656C">
            <w:pPr>
              <w:pStyle w:val="ListParagraph"/>
              <w:numPr>
                <w:ilvl w:val="0"/>
                <w:numId w:val="34"/>
              </w:numPr>
              <w:autoSpaceDE w:val="0"/>
              <w:autoSpaceDN w:val="0"/>
              <w:adjustRightInd w:val="0"/>
              <w:spacing w:after="240"/>
              <w:rPr>
                <w:rFonts w:ascii="Helv" w:eastAsiaTheme="minorHAnsi" w:hAnsi="Helv" w:cs="Helv"/>
                <w:color w:val="000000"/>
                <w:lang w:eastAsia="en-US"/>
              </w:rPr>
            </w:pPr>
            <w:r>
              <w:rPr>
                <w:rFonts w:ascii="Arial" w:hAnsi="Arial" w:cs="Arial"/>
                <w:sz w:val="22"/>
                <w:szCs w:val="22"/>
              </w:rPr>
              <w:t xml:space="preserve">Agencies and organisations are aware of the appropriate </w:t>
            </w:r>
            <w:r w:rsidRPr="0069257D">
              <w:rPr>
                <w:rFonts w:ascii="Arial" w:hAnsi="Arial" w:cs="Arial"/>
                <w:sz w:val="22"/>
                <w:szCs w:val="22"/>
              </w:rPr>
              <w:t>services to be provided to the child or young person and on how they will be co-ordinated</w:t>
            </w:r>
          </w:p>
        </w:tc>
      </w:tr>
    </w:tbl>
    <w:p w:rsidR="006A7ADF" w:rsidRDefault="006A7ADF" w:rsidP="00CE33ED">
      <w:pPr>
        <w:spacing w:before="12" w:after="12"/>
        <w:rPr>
          <w:rFonts w:ascii="Arial" w:hAnsi="Arial" w:cs="Arial"/>
          <w:b/>
          <w:sz w:val="22"/>
          <w:szCs w:val="22"/>
          <w:u w:val="single"/>
        </w:rPr>
      </w:pPr>
    </w:p>
    <w:p w:rsidR="00F11AE0" w:rsidRDefault="00F11AE0">
      <w:pPr>
        <w:rPr>
          <w:rFonts w:ascii="Arial" w:hAnsi="Arial" w:cs="Arial"/>
          <w:sz w:val="22"/>
          <w:szCs w:val="22"/>
        </w:rPr>
      </w:pPr>
    </w:p>
    <w:p w:rsidR="0011726F" w:rsidRPr="00706964" w:rsidRDefault="0011726F">
      <w:pPr>
        <w:rPr>
          <w:rFonts w:ascii="Arial" w:hAnsi="Arial" w:cs="Arial"/>
          <w:sz w:val="22"/>
          <w:szCs w:val="22"/>
        </w:rPr>
      </w:pPr>
    </w:p>
    <w:p w:rsidR="00CB6759" w:rsidRPr="00A962EE" w:rsidRDefault="00A962EE" w:rsidP="00A962EE">
      <w:pPr>
        <w:spacing w:before="12" w:after="12"/>
        <w:rPr>
          <w:rFonts w:ascii="Arial" w:hAnsi="Arial" w:cs="Arial"/>
          <w:b/>
          <w:caps/>
          <w:sz w:val="22"/>
          <w:szCs w:val="22"/>
          <w:u w:val="single"/>
        </w:rPr>
      </w:pPr>
      <w:r>
        <w:rPr>
          <w:rFonts w:ascii="Arial" w:hAnsi="Arial" w:cs="Arial"/>
          <w:b/>
          <w:caps/>
          <w:sz w:val="22"/>
          <w:szCs w:val="22"/>
          <w:u w:val="single"/>
        </w:rPr>
        <w:t xml:space="preserve">STANDARD 9: </w:t>
      </w:r>
      <w:r w:rsidR="00CB6759" w:rsidRPr="00A962EE">
        <w:rPr>
          <w:rFonts w:ascii="Arial" w:hAnsi="Arial" w:cs="Arial"/>
          <w:b/>
          <w:caps/>
          <w:sz w:val="22"/>
          <w:szCs w:val="22"/>
          <w:u w:val="single"/>
        </w:rPr>
        <w:t>STAFF SUPERVISION</w:t>
      </w:r>
    </w:p>
    <w:p w:rsidR="003F3AB5" w:rsidRPr="00706964" w:rsidRDefault="003F3AB5">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3F3AB5" w:rsidRPr="00706964" w:rsidTr="00E2664C">
        <w:trPr>
          <w:tblHeader/>
        </w:trPr>
        <w:tc>
          <w:tcPr>
            <w:tcW w:w="2421" w:type="dxa"/>
            <w:shd w:val="clear" w:color="auto" w:fill="C4BC96" w:themeFill="background2" w:themeFillShade="BF"/>
          </w:tcPr>
          <w:p w:rsidR="003F3AB5" w:rsidRPr="00706964" w:rsidRDefault="003F3AB5" w:rsidP="00C72AA3">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3F3AB5" w:rsidRPr="00706964" w:rsidRDefault="003F3AB5" w:rsidP="00C72AA3">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3F3AB5" w:rsidRPr="00706964" w:rsidRDefault="003F3AB5" w:rsidP="00C72AA3">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3F3AB5" w:rsidRPr="00706964" w:rsidRDefault="003F3AB5" w:rsidP="00C72AA3">
            <w:pPr>
              <w:spacing w:before="12" w:after="12"/>
              <w:jc w:val="center"/>
              <w:rPr>
                <w:rFonts w:ascii="Arial" w:hAnsi="Arial" w:cs="Arial"/>
                <w:b/>
                <w:bCs/>
              </w:rPr>
            </w:pPr>
            <w:r w:rsidRPr="00706964">
              <w:rPr>
                <w:rFonts w:ascii="Arial" w:hAnsi="Arial" w:cs="Arial"/>
                <w:b/>
                <w:bCs/>
                <w:sz w:val="22"/>
                <w:szCs w:val="22"/>
              </w:rPr>
              <w:t>Descriptors</w:t>
            </w:r>
          </w:p>
          <w:p w:rsidR="003F3AB5" w:rsidRPr="00706964" w:rsidRDefault="003F3AB5" w:rsidP="00C72AA3">
            <w:pPr>
              <w:spacing w:before="12" w:after="12"/>
              <w:jc w:val="center"/>
              <w:rPr>
                <w:rFonts w:ascii="Arial" w:hAnsi="Arial" w:cs="Arial"/>
                <w:b/>
                <w:bCs/>
              </w:rPr>
            </w:pPr>
          </w:p>
        </w:tc>
      </w:tr>
      <w:tr w:rsidR="00C72AA3" w:rsidRPr="00706964" w:rsidTr="00E2664C">
        <w:trPr>
          <w:cantSplit/>
          <w:trHeight w:val="242"/>
        </w:trPr>
        <w:tc>
          <w:tcPr>
            <w:tcW w:w="2421" w:type="dxa"/>
            <w:vMerge w:val="restart"/>
          </w:tcPr>
          <w:p w:rsidR="00C72AA3" w:rsidRPr="00706964" w:rsidRDefault="00CB6759" w:rsidP="00C72AA3">
            <w:pPr>
              <w:spacing w:before="12" w:after="12"/>
              <w:rPr>
                <w:rFonts w:ascii="Arial" w:hAnsi="Arial" w:cs="Arial"/>
              </w:rPr>
            </w:pPr>
            <w:r>
              <w:rPr>
                <w:rFonts w:ascii="Arial" w:hAnsi="Arial" w:cs="Arial"/>
                <w:b/>
                <w:sz w:val="22"/>
                <w:szCs w:val="22"/>
              </w:rPr>
              <w:t>9</w:t>
            </w:r>
            <w:r w:rsidR="00C72AA3" w:rsidRPr="00706964">
              <w:rPr>
                <w:rFonts w:ascii="Arial" w:hAnsi="Arial" w:cs="Arial"/>
                <w:b/>
                <w:sz w:val="22"/>
                <w:szCs w:val="22"/>
              </w:rPr>
              <w:t>.1</w:t>
            </w:r>
            <w:r w:rsidR="00C72AA3" w:rsidRPr="00706964">
              <w:rPr>
                <w:rFonts w:ascii="Arial" w:hAnsi="Arial" w:cs="Arial"/>
                <w:sz w:val="22"/>
                <w:szCs w:val="22"/>
              </w:rPr>
              <w:t xml:space="preserve"> The organisations staff supervision policy supports effective safeguarding.  </w:t>
            </w:r>
          </w:p>
        </w:tc>
        <w:tc>
          <w:tcPr>
            <w:tcW w:w="4253" w:type="dxa"/>
            <w:vMerge w:val="restart"/>
          </w:tcPr>
          <w:p w:rsidR="00C72AA3" w:rsidRPr="00706964" w:rsidRDefault="00C72AA3" w:rsidP="00C72AA3">
            <w:pPr>
              <w:spacing w:before="12" w:after="12"/>
              <w:rPr>
                <w:rFonts w:ascii="Arial" w:hAnsi="Arial" w:cs="Arial"/>
              </w:rPr>
            </w:pPr>
            <w:r w:rsidRPr="00706964">
              <w:rPr>
                <w:rFonts w:ascii="Arial" w:hAnsi="Arial" w:cs="Arial"/>
                <w:sz w:val="22"/>
                <w:szCs w:val="22"/>
              </w:rPr>
              <w:t>The organisation has a policy that sets out the frequency that employees in contact with children receive supervision.</w:t>
            </w:r>
          </w:p>
          <w:p w:rsidR="00C72AA3" w:rsidRPr="00706964" w:rsidRDefault="00C72AA3" w:rsidP="00C72AA3">
            <w:pPr>
              <w:spacing w:before="12" w:after="12"/>
              <w:rPr>
                <w:rFonts w:ascii="Arial" w:hAnsi="Arial" w:cs="Arial"/>
              </w:rPr>
            </w:pPr>
          </w:p>
          <w:p w:rsidR="00C72AA3" w:rsidRPr="00706964" w:rsidRDefault="00C72AA3" w:rsidP="00C72AA3">
            <w:pPr>
              <w:tabs>
                <w:tab w:val="left" w:pos="1980"/>
              </w:tabs>
              <w:spacing w:before="12" w:after="12"/>
              <w:rPr>
                <w:rFonts w:ascii="Arial" w:hAnsi="Arial" w:cs="Arial"/>
              </w:rPr>
            </w:pPr>
          </w:p>
        </w:tc>
        <w:tc>
          <w:tcPr>
            <w:tcW w:w="850" w:type="dxa"/>
            <w:tcBorders>
              <w:bottom w:val="single" w:sz="4" w:space="0" w:color="auto"/>
            </w:tcBorders>
          </w:tcPr>
          <w:p w:rsidR="00C72AA3" w:rsidRPr="00706964" w:rsidRDefault="00C72AA3" w:rsidP="00C72AA3">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72AA3" w:rsidRPr="00706964" w:rsidRDefault="00C72AA3" w:rsidP="00C72AA3">
            <w:pPr>
              <w:pStyle w:val="Header"/>
              <w:tabs>
                <w:tab w:val="left" w:pos="1980"/>
              </w:tabs>
              <w:spacing w:before="12" w:after="12"/>
              <w:rPr>
                <w:rFonts w:ascii="Arial" w:hAnsi="Arial" w:cs="Arial"/>
                <w:bCs/>
              </w:rPr>
            </w:pPr>
          </w:p>
        </w:tc>
      </w:tr>
      <w:tr w:rsidR="00C72AA3" w:rsidRPr="00706964" w:rsidTr="00E2664C">
        <w:trPr>
          <w:cantSplit/>
          <w:trHeight w:val="242"/>
        </w:trPr>
        <w:tc>
          <w:tcPr>
            <w:tcW w:w="2421" w:type="dxa"/>
            <w:vMerge/>
          </w:tcPr>
          <w:p w:rsidR="00C72AA3" w:rsidRPr="00706964" w:rsidRDefault="00C72AA3" w:rsidP="00C72AA3">
            <w:pPr>
              <w:tabs>
                <w:tab w:val="left" w:pos="1980"/>
              </w:tabs>
              <w:spacing w:before="12" w:after="12"/>
              <w:rPr>
                <w:rFonts w:ascii="Arial" w:hAnsi="Arial" w:cs="Arial"/>
              </w:rPr>
            </w:pPr>
          </w:p>
        </w:tc>
        <w:tc>
          <w:tcPr>
            <w:tcW w:w="4253" w:type="dxa"/>
            <w:vMerge/>
          </w:tcPr>
          <w:p w:rsidR="00C72AA3" w:rsidRPr="00706964" w:rsidRDefault="00C72AA3" w:rsidP="00C72AA3">
            <w:pPr>
              <w:tabs>
                <w:tab w:val="left" w:pos="1980"/>
              </w:tabs>
              <w:spacing w:before="12" w:after="12"/>
              <w:rPr>
                <w:rFonts w:ascii="Arial" w:hAnsi="Arial" w:cs="Arial"/>
              </w:rPr>
            </w:pPr>
          </w:p>
        </w:tc>
        <w:tc>
          <w:tcPr>
            <w:tcW w:w="850" w:type="dxa"/>
            <w:tcBorders>
              <w:bottom w:val="single" w:sz="4" w:space="0" w:color="auto"/>
            </w:tcBorders>
            <w:shd w:val="clear" w:color="auto" w:fill="FF00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C72AA3" w:rsidRPr="00706964" w:rsidRDefault="00C72AA3"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supervision </w:t>
            </w:r>
            <w:r w:rsidR="00AB7AFC" w:rsidRPr="00706964">
              <w:rPr>
                <w:rFonts w:ascii="Arial" w:hAnsi="Arial" w:cs="Arial"/>
                <w:bCs/>
                <w:sz w:val="22"/>
                <w:szCs w:val="22"/>
              </w:rPr>
              <w:t>policy</w:t>
            </w:r>
            <w:r w:rsidRPr="00706964">
              <w:rPr>
                <w:rFonts w:ascii="Arial" w:hAnsi="Arial" w:cs="Arial"/>
                <w:bCs/>
                <w:sz w:val="22"/>
                <w:szCs w:val="22"/>
              </w:rPr>
              <w:t xml:space="preserve"> in place</w:t>
            </w:r>
          </w:p>
        </w:tc>
      </w:tr>
      <w:tr w:rsidR="00C72AA3" w:rsidRPr="00706964" w:rsidTr="00767C01">
        <w:trPr>
          <w:cantSplit/>
          <w:trHeight w:val="242"/>
        </w:trPr>
        <w:tc>
          <w:tcPr>
            <w:tcW w:w="2421" w:type="dxa"/>
            <w:vMerge/>
          </w:tcPr>
          <w:p w:rsidR="00C72AA3" w:rsidRPr="00706964" w:rsidRDefault="00C72AA3" w:rsidP="00C72AA3">
            <w:pPr>
              <w:tabs>
                <w:tab w:val="left" w:pos="1980"/>
              </w:tabs>
              <w:spacing w:before="12" w:after="12"/>
              <w:rPr>
                <w:rFonts w:ascii="Arial" w:hAnsi="Arial" w:cs="Arial"/>
              </w:rPr>
            </w:pPr>
          </w:p>
        </w:tc>
        <w:tc>
          <w:tcPr>
            <w:tcW w:w="4253" w:type="dxa"/>
            <w:vMerge/>
          </w:tcPr>
          <w:p w:rsidR="00C72AA3" w:rsidRPr="00706964" w:rsidRDefault="00C72AA3" w:rsidP="00C72AA3">
            <w:pPr>
              <w:tabs>
                <w:tab w:val="left" w:pos="1980"/>
              </w:tabs>
              <w:spacing w:before="12" w:after="12"/>
              <w:rPr>
                <w:rFonts w:ascii="Arial" w:hAnsi="Arial" w:cs="Arial"/>
              </w:rPr>
            </w:pPr>
          </w:p>
        </w:tc>
        <w:tc>
          <w:tcPr>
            <w:tcW w:w="850" w:type="dxa"/>
            <w:tcBorders>
              <w:bottom w:val="single" w:sz="4" w:space="0" w:color="auto"/>
            </w:tcBorders>
            <w:shd w:val="clear" w:color="auto" w:fill="FFC0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C000"/>
          </w:tcPr>
          <w:p w:rsidR="00C72AA3" w:rsidRPr="00706964" w:rsidRDefault="00C72AA3"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Supervision and appraisals occur at intervals, basic recording. No monitoring of processes.</w:t>
            </w:r>
          </w:p>
        </w:tc>
      </w:tr>
      <w:tr w:rsidR="00C72AA3" w:rsidRPr="00706964" w:rsidTr="00E2664C">
        <w:trPr>
          <w:cantSplit/>
          <w:trHeight w:val="242"/>
        </w:trPr>
        <w:tc>
          <w:tcPr>
            <w:tcW w:w="2421" w:type="dxa"/>
            <w:vMerge/>
          </w:tcPr>
          <w:p w:rsidR="00C72AA3" w:rsidRPr="00706964" w:rsidRDefault="00C72AA3" w:rsidP="00C72AA3">
            <w:pPr>
              <w:tabs>
                <w:tab w:val="left" w:pos="1980"/>
              </w:tabs>
              <w:spacing w:before="12" w:after="12"/>
              <w:rPr>
                <w:rFonts w:ascii="Arial" w:hAnsi="Arial" w:cs="Arial"/>
              </w:rPr>
            </w:pPr>
          </w:p>
        </w:tc>
        <w:tc>
          <w:tcPr>
            <w:tcW w:w="4253" w:type="dxa"/>
            <w:vMerge/>
          </w:tcPr>
          <w:p w:rsidR="00C72AA3" w:rsidRPr="00706964" w:rsidRDefault="00C72AA3" w:rsidP="00C72AA3">
            <w:pPr>
              <w:tabs>
                <w:tab w:val="left" w:pos="1980"/>
              </w:tabs>
              <w:spacing w:before="12" w:after="12"/>
              <w:rPr>
                <w:rFonts w:ascii="Arial" w:hAnsi="Arial" w:cs="Arial"/>
              </w:rPr>
            </w:pPr>
          </w:p>
        </w:tc>
        <w:tc>
          <w:tcPr>
            <w:tcW w:w="850" w:type="dxa"/>
            <w:tcBorders>
              <w:bottom w:val="single" w:sz="4" w:space="0" w:color="auto"/>
            </w:tcBorders>
            <w:shd w:val="clear" w:color="auto" w:fill="00FF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C72AA3" w:rsidRPr="00706964" w:rsidRDefault="00C72AA3" w:rsidP="0034656C">
            <w:pPr>
              <w:pStyle w:val="Header"/>
              <w:numPr>
                <w:ilvl w:val="0"/>
                <w:numId w:val="34"/>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Regular supervision and appraisals. Monitoring of compliance. </w:t>
            </w:r>
          </w:p>
        </w:tc>
      </w:tr>
      <w:tr w:rsidR="00C72AA3" w:rsidRPr="00706964" w:rsidTr="00E2664C">
        <w:trPr>
          <w:cantSplit/>
          <w:trHeight w:val="242"/>
        </w:trPr>
        <w:tc>
          <w:tcPr>
            <w:tcW w:w="2421" w:type="dxa"/>
            <w:vMerge/>
          </w:tcPr>
          <w:p w:rsidR="00C72AA3" w:rsidRPr="00706964" w:rsidRDefault="00C72AA3" w:rsidP="00C72AA3">
            <w:pPr>
              <w:tabs>
                <w:tab w:val="left" w:pos="1980"/>
              </w:tabs>
              <w:spacing w:before="12" w:after="12"/>
              <w:rPr>
                <w:rFonts w:ascii="Arial" w:hAnsi="Arial" w:cs="Arial"/>
                <w:b/>
              </w:rPr>
            </w:pPr>
          </w:p>
        </w:tc>
        <w:tc>
          <w:tcPr>
            <w:tcW w:w="4253" w:type="dxa"/>
            <w:vMerge/>
          </w:tcPr>
          <w:p w:rsidR="00C72AA3" w:rsidRPr="00706964" w:rsidRDefault="00C72AA3" w:rsidP="00C72AA3">
            <w:pPr>
              <w:tabs>
                <w:tab w:val="left" w:pos="1980"/>
              </w:tabs>
              <w:spacing w:before="12" w:after="12"/>
              <w:rPr>
                <w:rFonts w:ascii="Arial" w:hAnsi="Arial" w:cs="Arial"/>
                <w:b/>
              </w:rPr>
            </w:pPr>
          </w:p>
        </w:tc>
        <w:tc>
          <w:tcPr>
            <w:tcW w:w="850" w:type="dxa"/>
            <w:tcBorders>
              <w:bottom w:val="single" w:sz="4" w:space="0" w:color="auto"/>
            </w:tcBorders>
            <w:shd w:val="clear" w:color="auto" w:fill="00B0F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B0F0"/>
          </w:tcPr>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 xml:space="preserve">Supervision and appraisal form a central part of the safeguarding agenda for the organisation. </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 xml:space="preserve">Supervision agendas ensure staff can discuss concerns about cases and can access support to improve the outcomes for the child. </w:t>
            </w:r>
          </w:p>
          <w:p w:rsidR="00C72AA3" w:rsidRPr="00706964" w:rsidRDefault="00C72AA3" w:rsidP="0034656C">
            <w:pPr>
              <w:numPr>
                <w:ilvl w:val="0"/>
                <w:numId w:val="32"/>
              </w:numPr>
              <w:spacing w:before="12" w:after="12"/>
              <w:rPr>
                <w:rFonts w:ascii="Arial" w:hAnsi="Arial" w:cs="Arial"/>
                <w:bCs/>
              </w:rPr>
            </w:pPr>
            <w:r w:rsidRPr="00706964">
              <w:rPr>
                <w:rFonts w:ascii="Arial" w:hAnsi="Arial" w:cs="Arial"/>
                <w:sz w:val="22"/>
                <w:szCs w:val="22"/>
              </w:rPr>
              <w:t xml:space="preserve">Appropriate </w:t>
            </w:r>
            <w:r w:rsidRPr="00706964">
              <w:rPr>
                <w:rFonts w:ascii="Arial" w:hAnsi="Arial" w:cs="Arial"/>
                <w:bCs/>
                <w:sz w:val="22"/>
                <w:szCs w:val="22"/>
              </w:rPr>
              <w:t xml:space="preserve">actions from supervisions and appraisals are fed into team and service delivery plans.  </w:t>
            </w:r>
          </w:p>
          <w:p w:rsidR="00C72AA3" w:rsidRPr="00706964" w:rsidRDefault="00C72AA3" w:rsidP="0034656C">
            <w:pPr>
              <w:pStyle w:val="Header"/>
              <w:numPr>
                <w:ilvl w:val="0"/>
                <w:numId w:val="32"/>
              </w:numPr>
              <w:tabs>
                <w:tab w:val="clear" w:pos="4153"/>
                <w:tab w:val="clear" w:pos="8306"/>
                <w:tab w:val="left" w:pos="1980"/>
              </w:tabs>
              <w:spacing w:before="12" w:after="12"/>
              <w:rPr>
                <w:rFonts w:ascii="Arial" w:hAnsi="Arial" w:cs="Arial"/>
              </w:rPr>
            </w:pPr>
            <w:r w:rsidRPr="00706964">
              <w:rPr>
                <w:rFonts w:ascii="Arial" w:hAnsi="Arial" w:cs="Arial"/>
                <w:sz w:val="22"/>
                <w:szCs w:val="22"/>
              </w:rPr>
              <w:t>Outcomes from supervision and appraisals are fed into training and development plans.</w:t>
            </w:r>
          </w:p>
          <w:p w:rsidR="00C72AA3" w:rsidRPr="00F11924" w:rsidRDefault="00C72AA3" w:rsidP="0034656C">
            <w:pPr>
              <w:pStyle w:val="Header"/>
              <w:numPr>
                <w:ilvl w:val="0"/>
                <w:numId w:val="32"/>
              </w:numPr>
              <w:tabs>
                <w:tab w:val="clear" w:pos="4153"/>
                <w:tab w:val="clear" w:pos="8306"/>
                <w:tab w:val="left" w:pos="1980"/>
              </w:tabs>
              <w:spacing w:before="12" w:after="12"/>
              <w:rPr>
                <w:rFonts w:ascii="Arial" w:hAnsi="Arial" w:cs="Arial"/>
              </w:rPr>
            </w:pPr>
            <w:r w:rsidRPr="00706964">
              <w:rPr>
                <w:rFonts w:ascii="Arial" w:hAnsi="Arial" w:cs="Arial"/>
                <w:sz w:val="22"/>
                <w:szCs w:val="22"/>
              </w:rPr>
              <w:t>This is monitored and reviewed annually.</w:t>
            </w:r>
          </w:p>
        </w:tc>
      </w:tr>
      <w:tr w:rsidR="00C72AA3" w:rsidRPr="00706964" w:rsidTr="00E2664C">
        <w:trPr>
          <w:cantSplit/>
          <w:trHeight w:val="242"/>
        </w:trPr>
        <w:tc>
          <w:tcPr>
            <w:tcW w:w="2421" w:type="dxa"/>
            <w:vMerge w:val="restart"/>
          </w:tcPr>
          <w:p w:rsidR="00C72AA3" w:rsidRPr="00706964" w:rsidRDefault="00CB6759" w:rsidP="00C72AA3">
            <w:pPr>
              <w:spacing w:before="12" w:after="12"/>
              <w:rPr>
                <w:rFonts w:ascii="Arial" w:hAnsi="Arial" w:cs="Arial"/>
              </w:rPr>
            </w:pPr>
            <w:r>
              <w:rPr>
                <w:rFonts w:ascii="Arial" w:hAnsi="Arial" w:cs="Arial"/>
                <w:b/>
                <w:sz w:val="22"/>
                <w:szCs w:val="22"/>
              </w:rPr>
              <w:t>9</w:t>
            </w:r>
            <w:r w:rsidR="00C72AA3" w:rsidRPr="00706964">
              <w:rPr>
                <w:rFonts w:ascii="Arial" w:hAnsi="Arial" w:cs="Arial"/>
                <w:b/>
                <w:sz w:val="22"/>
                <w:szCs w:val="22"/>
              </w:rPr>
              <w:t>.2</w:t>
            </w:r>
            <w:r w:rsidR="00C72AA3" w:rsidRPr="00706964">
              <w:rPr>
                <w:rFonts w:ascii="Arial" w:hAnsi="Arial" w:cs="Arial"/>
                <w:sz w:val="22"/>
                <w:szCs w:val="22"/>
              </w:rPr>
              <w:t xml:space="preserve"> Staff working with children </w:t>
            </w:r>
            <w:r w:rsidR="004872EF" w:rsidRPr="00706964">
              <w:rPr>
                <w:rFonts w:ascii="Arial" w:hAnsi="Arial" w:cs="Arial"/>
                <w:sz w:val="22"/>
                <w:szCs w:val="22"/>
              </w:rPr>
              <w:t xml:space="preserve">receive </w:t>
            </w:r>
            <w:r w:rsidR="00C72AA3" w:rsidRPr="00706964">
              <w:rPr>
                <w:rFonts w:ascii="Arial" w:hAnsi="Arial" w:cs="Arial"/>
                <w:sz w:val="22"/>
                <w:szCs w:val="22"/>
              </w:rPr>
              <w:t>regular management supervision on an individual basis and can access further support when required.</w:t>
            </w:r>
          </w:p>
          <w:p w:rsidR="00C72AA3" w:rsidRPr="00706964" w:rsidRDefault="00C72AA3" w:rsidP="00C72AA3">
            <w:pPr>
              <w:spacing w:before="12" w:after="12"/>
              <w:rPr>
                <w:rFonts w:ascii="Arial" w:hAnsi="Arial" w:cs="Arial"/>
              </w:rPr>
            </w:pPr>
          </w:p>
          <w:p w:rsidR="00C72AA3" w:rsidRPr="00706964" w:rsidRDefault="00C72AA3" w:rsidP="00C72AA3">
            <w:pPr>
              <w:tabs>
                <w:tab w:val="left" w:pos="1980"/>
              </w:tabs>
              <w:spacing w:before="12" w:after="12"/>
              <w:rPr>
                <w:rFonts w:ascii="Arial" w:hAnsi="Arial" w:cs="Arial"/>
              </w:rPr>
            </w:pPr>
          </w:p>
        </w:tc>
        <w:tc>
          <w:tcPr>
            <w:tcW w:w="4253" w:type="dxa"/>
            <w:vMerge w:val="restart"/>
          </w:tcPr>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Supervision and appraisal records.</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Supervision and appraisal policy and procedure.</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 xml:space="preserve">Staff self report </w:t>
            </w:r>
            <w:r w:rsidR="0000564E" w:rsidRPr="00706964">
              <w:rPr>
                <w:rFonts w:ascii="Arial" w:hAnsi="Arial" w:cs="Arial"/>
                <w:sz w:val="22"/>
                <w:szCs w:val="22"/>
              </w:rPr>
              <w:t>noncompliance</w:t>
            </w:r>
            <w:r w:rsidRPr="00706964">
              <w:rPr>
                <w:rFonts w:ascii="Arial" w:hAnsi="Arial" w:cs="Arial"/>
                <w:sz w:val="22"/>
                <w:szCs w:val="22"/>
              </w:rPr>
              <w:t>.</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Links from outcomes of supervision and appraisal into training and development plans.</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Continuous Learning and Development/ personal training and development plans.</w:t>
            </w:r>
          </w:p>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QA reviews.</w:t>
            </w:r>
          </w:p>
          <w:p w:rsidR="00C72AA3" w:rsidRPr="00706964" w:rsidRDefault="00C72AA3" w:rsidP="00C72AA3">
            <w:pPr>
              <w:spacing w:before="12" w:after="12"/>
              <w:rPr>
                <w:rFonts w:ascii="Arial" w:hAnsi="Arial" w:cs="Arial"/>
              </w:rPr>
            </w:pPr>
          </w:p>
        </w:tc>
        <w:tc>
          <w:tcPr>
            <w:tcW w:w="850" w:type="dxa"/>
            <w:tcBorders>
              <w:bottom w:val="single" w:sz="4" w:space="0" w:color="auto"/>
            </w:tcBorders>
          </w:tcPr>
          <w:p w:rsidR="00C72AA3" w:rsidRPr="00706964" w:rsidRDefault="00C72AA3" w:rsidP="00C72AA3">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C72AA3" w:rsidRPr="00706964" w:rsidRDefault="00C72AA3" w:rsidP="00C72AA3">
            <w:pPr>
              <w:pStyle w:val="Header"/>
              <w:tabs>
                <w:tab w:val="left" w:pos="1980"/>
              </w:tabs>
              <w:spacing w:before="12" w:after="12"/>
              <w:rPr>
                <w:rFonts w:ascii="Arial" w:hAnsi="Arial" w:cs="Arial"/>
                <w:bCs/>
              </w:rPr>
            </w:pPr>
          </w:p>
        </w:tc>
      </w:tr>
      <w:tr w:rsidR="00AB7AFC" w:rsidRPr="00706964" w:rsidTr="00E2664C">
        <w:trPr>
          <w:cantSplit/>
          <w:trHeight w:val="274"/>
        </w:trPr>
        <w:tc>
          <w:tcPr>
            <w:tcW w:w="2421" w:type="dxa"/>
            <w:vMerge/>
          </w:tcPr>
          <w:p w:rsidR="00AB7AFC" w:rsidRPr="00706964" w:rsidRDefault="00AB7AFC" w:rsidP="00C72AA3">
            <w:pPr>
              <w:tabs>
                <w:tab w:val="left" w:pos="1980"/>
              </w:tabs>
              <w:spacing w:before="12" w:after="12"/>
              <w:rPr>
                <w:rFonts w:ascii="Arial" w:hAnsi="Arial" w:cs="Arial"/>
              </w:rPr>
            </w:pPr>
          </w:p>
        </w:tc>
        <w:tc>
          <w:tcPr>
            <w:tcW w:w="4253" w:type="dxa"/>
            <w:vMerge/>
          </w:tcPr>
          <w:p w:rsidR="00AB7AFC" w:rsidRPr="00706964" w:rsidRDefault="00AB7AFC" w:rsidP="00C72AA3">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AB7AFC" w:rsidRPr="00706964" w:rsidRDefault="00AB7AFC"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AB7AFC" w:rsidRPr="00706964" w:rsidRDefault="00AB7AFC"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No evidence submitted / No policy in place.</w:t>
            </w:r>
          </w:p>
        </w:tc>
      </w:tr>
      <w:tr w:rsidR="00AB7AFC" w:rsidRPr="00706964" w:rsidTr="00E2664C">
        <w:trPr>
          <w:cantSplit/>
          <w:trHeight w:val="561"/>
        </w:trPr>
        <w:tc>
          <w:tcPr>
            <w:tcW w:w="2421" w:type="dxa"/>
            <w:vMerge/>
          </w:tcPr>
          <w:p w:rsidR="00AB7AFC" w:rsidRPr="00706964" w:rsidRDefault="00AB7AFC" w:rsidP="00C72AA3">
            <w:pPr>
              <w:tabs>
                <w:tab w:val="left" w:pos="1980"/>
              </w:tabs>
              <w:spacing w:before="12" w:after="12"/>
              <w:rPr>
                <w:rFonts w:ascii="Arial" w:hAnsi="Arial" w:cs="Arial"/>
              </w:rPr>
            </w:pPr>
          </w:p>
        </w:tc>
        <w:tc>
          <w:tcPr>
            <w:tcW w:w="4253" w:type="dxa"/>
            <w:vMerge/>
          </w:tcPr>
          <w:p w:rsidR="00AB7AFC" w:rsidRPr="00706964" w:rsidRDefault="00AB7AFC" w:rsidP="00C72AA3">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AB7AFC" w:rsidRPr="00706964" w:rsidRDefault="00AB7AFC"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AB7AFC" w:rsidRPr="00706964" w:rsidRDefault="00AB7AFC"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Supervision policy in place but of low standard, not clear, out of date, in process or being written or having key sections missing</w:t>
            </w:r>
          </w:p>
          <w:p w:rsidR="00AB7AFC" w:rsidRPr="00706964" w:rsidRDefault="00AB7AFC" w:rsidP="00AB7AFC">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Some evidence staff aware of it/using it </w:t>
            </w:r>
          </w:p>
          <w:p w:rsidR="00AB7AFC" w:rsidRPr="00AA76C0" w:rsidRDefault="00AB7AFC" w:rsidP="00AB7AFC">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evidence of dissemination to staff</w:t>
            </w:r>
          </w:p>
        </w:tc>
      </w:tr>
      <w:tr w:rsidR="00AB7AFC" w:rsidRPr="00706964" w:rsidTr="00E2664C">
        <w:trPr>
          <w:cantSplit/>
          <w:trHeight w:val="787"/>
        </w:trPr>
        <w:tc>
          <w:tcPr>
            <w:tcW w:w="2421" w:type="dxa"/>
            <w:vMerge/>
          </w:tcPr>
          <w:p w:rsidR="00AB7AFC" w:rsidRPr="00706964" w:rsidRDefault="00AB7AFC" w:rsidP="00C72AA3">
            <w:pPr>
              <w:tabs>
                <w:tab w:val="left" w:pos="1980"/>
              </w:tabs>
              <w:spacing w:before="12" w:after="12"/>
              <w:rPr>
                <w:rFonts w:ascii="Arial" w:hAnsi="Arial" w:cs="Arial"/>
              </w:rPr>
            </w:pPr>
          </w:p>
        </w:tc>
        <w:tc>
          <w:tcPr>
            <w:tcW w:w="4253" w:type="dxa"/>
            <w:vMerge/>
          </w:tcPr>
          <w:p w:rsidR="00AB7AFC" w:rsidRPr="00706964" w:rsidRDefault="00AB7AFC" w:rsidP="00C72AA3">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AB7AFC" w:rsidRPr="00706964" w:rsidRDefault="00AB7AFC"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AB7AFC" w:rsidRPr="00706964" w:rsidRDefault="00AB7AFC"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Policy in place</w:t>
            </w:r>
          </w:p>
          <w:p w:rsidR="00AB7AFC" w:rsidRPr="00706964" w:rsidRDefault="00AB7AFC"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staff accessing and using it </w:t>
            </w:r>
          </w:p>
          <w:p w:rsidR="00AB7AFC" w:rsidRPr="00AA76C0" w:rsidRDefault="00AB7AFC" w:rsidP="00AB7AFC">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Dissemination to all staff.</w:t>
            </w:r>
          </w:p>
        </w:tc>
      </w:tr>
      <w:tr w:rsidR="00AB7AFC" w:rsidRPr="00706964" w:rsidTr="00E2664C">
        <w:trPr>
          <w:cantSplit/>
          <w:trHeight w:val="1112"/>
        </w:trPr>
        <w:tc>
          <w:tcPr>
            <w:tcW w:w="2421" w:type="dxa"/>
            <w:vMerge/>
            <w:tcBorders>
              <w:bottom w:val="single" w:sz="4" w:space="0" w:color="auto"/>
            </w:tcBorders>
          </w:tcPr>
          <w:p w:rsidR="00AB7AFC" w:rsidRPr="00706964" w:rsidRDefault="00AB7AFC" w:rsidP="00C72AA3">
            <w:pPr>
              <w:tabs>
                <w:tab w:val="left" w:pos="1980"/>
              </w:tabs>
              <w:spacing w:before="12" w:after="12"/>
              <w:rPr>
                <w:rFonts w:ascii="Arial" w:hAnsi="Arial" w:cs="Arial"/>
                <w:b/>
              </w:rPr>
            </w:pPr>
          </w:p>
        </w:tc>
        <w:tc>
          <w:tcPr>
            <w:tcW w:w="4253" w:type="dxa"/>
            <w:vMerge/>
            <w:tcBorders>
              <w:bottom w:val="single" w:sz="4" w:space="0" w:color="auto"/>
            </w:tcBorders>
          </w:tcPr>
          <w:p w:rsidR="00AB7AFC" w:rsidRPr="00706964" w:rsidRDefault="00AB7AFC" w:rsidP="00C72AA3">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AB7AFC" w:rsidRPr="00706964" w:rsidRDefault="00AB7AFC"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AB7AFC" w:rsidRPr="00706964" w:rsidRDefault="00AB7AFC" w:rsidP="0034656C">
            <w:pPr>
              <w:pStyle w:val="Header"/>
              <w:numPr>
                <w:ilvl w:val="0"/>
                <w:numId w:val="77"/>
              </w:numPr>
              <w:tabs>
                <w:tab w:val="left" w:pos="1980"/>
              </w:tabs>
              <w:spacing w:before="12" w:after="12"/>
              <w:ind w:left="318" w:hanging="284"/>
              <w:rPr>
                <w:rFonts w:ascii="Arial" w:hAnsi="Arial" w:cs="Arial"/>
                <w:bCs/>
              </w:rPr>
            </w:pPr>
            <w:r w:rsidRPr="00706964">
              <w:rPr>
                <w:rFonts w:ascii="Arial" w:hAnsi="Arial" w:cs="Arial"/>
                <w:bCs/>
                <w:sz w:val="22"/>
                <w:szCs w:val="22"/>
              </w:rPr>
              <w:t>Policy in place</w:t>
            </w:r>
          </w:p>
          <w:p w:rsidR="00AB7AFC" w:rsidRPr="00706964" w:rsidRDefault="00AB7AFC" w:rsidP="0034656C">
            <w:pPr>
              <w:pStyle w:val="Header"/>
              <w:numPr>
                <w:ilvl w:val="0"/>
                <w:numId w:val="77"/>
              </w:numPr>
              <w:tabs>
                <w:tab w:val="left" w:pos="1980"/>
              </w:tabs>
              <w:spacing w:before="12" w:after="12"/>
              <w:ind w:left="318" w:hanging="284"/>
              <w:rPr>
                <w:rFonts w:ascii="Arial" w:hAnsi="Arial" w:cs="Arial"/>
                <w:bCs/>
              </w:rPr>
            </w:pPr>
            <w:r w:rsidRPr="00706964">
              <w:rPr>
                <w:rFonts w:ascii="Arial" w:hAnsi="Arial" w:cs="Arial"/>
                <w:bCs/>
                <w:sz w:val="22"/>
                <w:szCs w:val="22"/>
              </w:rPr>
              <w:t>Evidence of all staff accessing and using it on a regular basis</w:t>
            </w:r>
          </w:p>
          <w:p w:rsidR="00AB7AFC" w:rsidRPr="00706964" w:rsidRDefault="00AB7AFC" w:rsidP="0034656C">
            <w:pPr>
              <w:pStyle w:val="Header"/>
              <w:numPr>
                <w:ilvl w:val="0"/>
                <w:numId w:val="77"/>
              </w:numPr>
              <w:tabs>
                <w:tab w:val="clear" w:pos="4153"/>
                <w:tab w:val="clear" w:pos="8306"/>
                <w:tab w:val="left" w:pos="1980"/>
              </w:tabs>
              <w:spacing w:before="12" w:after="12"/>
              <w:ind w:left="318" w:hanging="284"/>
              <w:rPr>
                <w:rFonts w:ascii="Arial" w:hAnsi="Arial" w:cs="Arial"/>
                <w:bCs/>
              </w:rPr>
            </w:pPr>
            <w:r w:rsidRPr="00706964">
              <w:rPr>
                <w:rFonts w:ascii="Arial" w:hAnsi="Arial" w:cs="Arial"/>
                <w:bCs/>
                <w:sz w:val="22"/>
                <w:szCs w:val="22"/>
              </w:rPr>
              <w:t xml:space="preserve">Dissemination to all staff </w:t>
            </w:r>
          </w:p>
          <w:p w:rsidR="00AB7AFC" w:rsidRPr="00706964" w:rsidRDefault="00AB7AFC" w:rsidP="0034656C">
            <w:pPr>
              <w:pStyle w:val="Header"/>
              <w:numPr>
                <w:ilvl w:val="0"/>
                <w:numId w:val="77"/>
              </w:numPr>
              <w:tabs>
                <w:tab w:val="clear" w:pos="4153"/>
                <w:tab w:val="clear" w:pos="8306"/>
                <w:tab w:val="left" w:pos="1980"/>
              </w:tabs>
              <w:spacing w:before="12" w:after="12"/>
              <w:ind w:left="318" w:hanging="284"/>
              <w:rPr>
                <w:rFonts w:ascii="Arial" w:hAnsi="Arial" w:cs="Arial"/>
                <w:bCs/>
              </w:rPr>
            </w:pPr>
            <w:r w:rsidRPr="00706964">
              <w:rPr>
                <w:rFonts w:ascii="Arial" w:hAnsi="Arial" w:cs="Arial"/>
                <w:bCs/>
                <w:sz w:val="22"/>
                <w:szCs w:val="22"/>
              </w:rPr>
              <w:t>Regular planned review of the policy</w:t>
            </w:r>
          </w:p>
        </w:tc>
      </w:tr>
      <w:tr w:rsidR="00C72AA3" w:rsidRPr="00706964" w:rsidTr="00E2664C">
        <w:trPr>
          <w:cantSplit/>
          <w:trHeight w:val="191"/>
        </w:trPr>
        <w:tc>
          <w:tcPr>
            <w:tcW w:w="2421" w:type="dxa"/>
            <w:vMerge w:val="restart"/>
            <w:tcBorders>
              <w:bottom w:val="single" w:sz="4" w:space="0" w:color="auto"/>
            </w:tcBorders>
          </w:tcPr>
          <w:p w:rsidR="00C72AA3" w:rsidRPr="00706964" w:rsidRDefault="00CB6759" w:rsidP="00C72AA3">
            <w:pPr>
              <w:spacing w:before="12" w:after="12"/>
              <w:rPr>
                <w:rFonts w:ascii="Arial" w:hAnsi="Arial" w:cs="Arial"/>
              </w:rPr>
            </w:pPr>
            <w:r>
              <w:rPr>
                <w:rFonts w:ascii="Arial" w:hAnsi="Arial" w:cs="Arial"/>
                <w:b/>
                <w:sz w:val="22"/>
                <w:szCs w:val="22"/>
              </w:rPr>
              <w:t>9</w:t>
            </w:r>
            <w:r w:rsidR="00C72AA3" w:rsidRPr="00706964">
              <w:rPr>
                <w:rFonts w:ascii="Arial" w:hAnsi="Arial" w:cs="Arial"/>
                <w:b/>
                <w:sz w:val="22"/>
                <w:szCs w:val="22"/>
              </w:rPr>
              <w:t>.</w:t>
            </w:r>
            <w:r>
              <w:rPr>
                <w:rFonts w:ascii="Arial" w:hAnsi="Arial" w:cs="Arial"/>
                <w:b/>
                <w:sz w:val="22"/>
                <w:szCs w:val="22"/>
              </w:rPr>
              <w:t>3</w:t>
            </w:r>
            <w:r w:rsidR="00C72AA3" w:rsidRPr="00706964">
              <w:rPr>
                <w:rFonts w:ascii="Arial" w:hAnsi="Arial" w:cs="Arial"/>
                <w:sz w:val="22"/>
                <w:szCs w:val="22"/>
              </w:rPr>
              <w:t xml:space="preserve"> There is an annual appraisal process which includes a review of each member of staff’s role and their skills, competencies and </w:t>
            </w:r>
            <w:r w:rsidR="00C72AA3" w:rsidRPr="00706964">
              <w:rPr>
                <w:rFonts w:ascii="Arial" w:hAnsi="Arial" w:cs="Arial"/>
                <w:sz w:val="22"/>
                <w:szCs w:val="22"/>
              </w:rPr>
              <w:lastRenderedPageBreak/>
              <w:t>knowledge around safeguarding children</w:t>
            </w:r>
          </w:p>
        </w:tc>
        <w:tc>
          <w:tcPr>
            <w:tcW w:w="4253" w:type="dxa"/>
            <w:vMerge w:val="restart"/>
          </w:tcPr>
          <w:p w:rsidR="00C72AA3" w:rsidRPr="00706964" w:rsidRDefault="00C72AA3" w:rsidP="0034656C">
            <w:pPr>
              <w:numPr>
                <w:ilvl w:val="0"/>
                <w:numId w:val="72"/>
              </w:numPr>
              <w:tabs>
                <w:tab w:val="clear" w:pos="720"/>
                <w:tab w:val="num" w:pos="318"/>
              </w:tabs>
              <w:spacing w:before="12" w:after="12"/>
              <w:ind w:left="318" w:hanging="284"/>
              <w:rPr>
                <w:rFonts w:ascii="Arial" w:hAnsi="Arial" w:cs="Arial"/>
              </w:rPr>
            </w:pPr>
            <w:r w:rsidRPr="00706964">
              <w:rPr>
                <w:rFonts w:ascii="Arial" w:hAnsi="Arial" w:cs="Arial"/>
                <w:sz w:val="22"/>
                <w:szCs w:val="22"/>
              </w:rPr>
              <w:lastRenderedPageBreak/>
              <w:t xml:space="preserve">Annual appraisals include skills, competencies and knowledge around safeguarding children. </w:t>
            </w:r>
          </w:p>
          <w:p w:rsidR="00C72AA3" w:rsidRPr="00706964" w:rsidRDefault="00C72AA3" w:rsidP="00C72AA3">
            <w:pPr>
              <w:spacing w:before="12" w:after="12"/>
              <w:ind w:left="360"/>
              <w:rPr>
                <w:rFonts w:ascii="Arial" w:hAnsi="Arial" w:cs="Arial"/>
              </w:rPr>
            </w:pPr>
          </w:p>
        </w:tc>
        <w:tc>
          <w:tcPr>
            <w:tcW w:w="850" w:type="dxa"/>
            <w:tcBorders>
              <w:bottom w:val="single" w:sz="4" w:space="0" w:color="auto"/>
            </w:tcBorders>
          </w:tcPr>
          <w:p w:rsidR="00C72AA3" w:rsidRPr="00706964" w:rsidRDefault="00C72AA3" w:rsidP="00C72AA3">
            <w:pPr>
              <w:pStyle w:val="Header"/>
              <w:tabs>
                <w:tab w:val="clear" w:pos="4153"/>
                <w:tab w:val="clear" w:pos="8306"/>
                <w:tab w:val="left" w:pos="1980"/>
              </w:tabs>
              <w:spacing w:before="12" w:after="12"/>
              <w:jc w:val="center"/>
              <w:rPr>
                <w:rFonts w:ascii="Arial" w:hAnsi="Arial" w:cs="Arial"/>
              </w:rPr>
            </w:pPr>
          </w:p>
        </w:tc>
        <w:tc>
          <w:tcPr>
            <w:tcW w:w="7938" w:type="dxa"/>
            <w:tcBorders>
              <w:bottom w:val="single" w:sz="4" w:space="0" w:color="auto"/>
            </w:tcBorders>
          </w:tcPr>
          <w:p w:rsidR="00C72AA3" w:rsidRPr="00706964" w:rsidRDefault="00C72AA3" w:rsidP="00F11924">
            <w:pPr>
              <w:pStyle w:val="Header"/>
              <w:tabs>
                <w:tab w:val="clear" w:pos="4153"/>
                <w:tab w:val="clear" w:pos="8306"/>
                <w:tab w:val="left" w:pos="1980"/>
              </w:tabs>
              <w:spacing w:before="12" w:after="12"/>
              <w:rPr>
                <w:rFonts w:ascii="Arial" w:hAnsi="Arial" w:cs="Arial"/>
              </w:rPr>
            </w:pPr>
          </w:p>
        </w:tc>
      </w:tr>
      <w:tr w:rsidR="00C72AA3" w:rsidRPr="00706964" w:rsidTr="00E2664C">
        <w:trPr>
          <w:cantSplit/>
          <w:trHeight w:val="340"/>
        </w:trPr>
        <w:tc>
          <w:tcPr>
            <w:tcW w:w="2421" w:type="dxa"/>
            <w:vMerge/>
          </w:tcPr>
          <w:p w:rsidR="00C72AA3" w:rsidRPr="00706964" w:rsidRDefault="00C72AA3" w:rsidP="00C72AA3">
            <w:pPr>
              <w:spacing w:before="12" w:after="12"/>
              <w:rPr>
                <w:rFonts w:ascii="Arial" w:hAnsi="Arial" w:cs="Arial"/>
              </w:rPr>
            </w:pPr>
          </w:p>
        </w:tc>
        <w:tc>
          <w:tcPr>
            <w:tcW w:w="4253" w:type="dxa"/>
            <w:vMerge/>
          </w:tcPr>
          <w:p w:rsidR="00C72AA3" w:rsidRPr="00706964" w:rsidRDefault="00C72AA3" w:rsidP="00C72AA3">
            <w:pPr>
              <w:spacing w:before="12" w:after="12"/>
              <w:rPr>
                <w:rFonts w:ascii="Arial" w:hAnsi="Arial" w:cs="Arial"/>
              </w:rPr>
            </w:pPr>
          </w:p>
        </w:tc>
        <w:tc>
          <w:tcPr>
            <w:tcW w:w="850" w:type="dxa"/>
            <w:tcBorders>
              <w:bottom w:val="single" w:sz="4" w:space="0" w:color="auto"/>
            </w:tcBorders>
            <w:shd w:val="clear" w:color="auto" w:fill="FF00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0</w:t>
            </w:r>
          </w:p>
        </w:tc>
        <w:tc>
          <w:tcPr>
            <w:tcW w:w="7938" w:type="dxa"/>
            <w:tcBorders>
              <w:bottom w:val="single" w:sz="4" w:space="0" w:color="auto"/>
            </w:tcBorders>
            <w:shd w:val="clear" w:color="auto" w:fill="FF0000"/>
          </w:tcPr>
          <w:p w:rsidR="00C72AA3" w:rsidRPr="00706964" w:rsidRDefault="00C72AA3" w:rsidP="0034656C">
            <w:pPr>
              <w:pStyle w:val="Header"/>
              <w:numPr>
                <w:ilvl w:val="0"/>
                <w:numId w:val="38"/>
              </w:numPr>
              <w:tabs>
                <w:tab w:val="clear" w:pos="4153"/>
                <w:tab w:val="clear" w:pos="8306"/>
                <w:tab w:val="left" w:pos="1980"/>
              </w:tabs>
              <w:spacing w:before="12" w:after="12"/>
              <w:ind w:left="357" w:hanging="357"/>
              <w:rPr>
                <w:rFonts w:ascii="Arial" w:hAnsi="Arial" w:cs="Arial"/>
                <w:bCs/>
              </w:rPr>
            </w:pPr>
            <w:r w:rsidRPr="00706964">
              <w:rPr>
                <w:rFonts w:ascii="Arial" w:hAnsi="Arial" w:cs="Arial"/>
                <w:sz w:val="22"/>
                <w:szCs w:val="22"/>
              </w:rPr>
              <w:t>No evidence submitted / No appraisals in place.</w:t>
            </w:r>
          </w:p>
        </w:tc>
      </w:tr>
      <w:tr w:rsidR="00C72AA3" w:rsidRPr="00706964" w:rsidTr="00E2664C">
        <w:trPr>
          <w:cantSplit/>
          <w:trHeight w:val="531"/>
        </w:trPr>
        <w:tc>
          <w:tcPr>
            <w:tcW w:w="2421" w:type="dxa"/>
            <w:vMerge/>
          </w:tcPr>
          <w:p w:rsidR="00C72AA3" w:rsidRPr="00706964" w:rsidRDefault="00C72AA3" w:rsidP="00C72AA3">
            <w:pPr>
              <w:spacing w:before="12" w:after="12"/>
              <w:rPr>
                <w:rFonts w:ascii="Arial" w:hAnsi="Arial" w:cs="Arial"/>
              </w:rPr>
            </w:pPr>
          </w:p>
        </w:tc>
        <w:tc>
          <w:tcPr>
            <w:tcW w:w="4253" w:type="dxa"/>
            <w:vMerge/>
          </w:tcPr>
          <w:p w:rsidR="00C72AA3" w:rsidRPr="00706964" w:rsidRDefault="00C72AA3" w:rsidP="00C72AA3">
            <w:pPr>
              <w:spacing w:before="12" w:after="12"/>
              <w:rPr>
                <w:rFonts w:ascii="Arial" w:hAnsi="Arial" w:cs="Arial"/>
              </w:rPr>
            </w:pPr>
          </w:p>
        </w:tc>
        <w:tc>
          <w:tcPr>
            <w:tcW w:w="850" w:type="dxa"/>
            <w:tcBorders>
              <w:bottom w:val="single" w:sz="4" w:space="0" w:color="auto"/>
            </w:tcBorders>
            <w:shd w:val="clear" w:color="auto" w:fill="FF99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1</w:t>
            </w:r>
          </w:p>
        </w:tc>
        <w:tc>
          <w:tcPr>
            <w:tcW w:w="7938" w:type="dxa"/>
            <w:tcBorders>
              <w:bottom w:val="single" w:sz="4" w:space="0" w:color="auto"/>
            </w:tcBorders>
            <w:shd w:val="clear" w:color="auto" w:fill="FF9900"/>
          </w:tcPr>
          <w:p w:rsidR="00C72AA3" w:rsidRPr="00706964" w:rsidRDefault="00C72AA3" w:rsidP="0034656C">
            <w:pPr>
              <w:pStyle w:val="Header"/>
              <w:numPr>
                <w:ilvl w:val="0"/>
                <w:numId w:val="38"/>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appraisals occur at regular intervals, basic recording. No monitoring of processes.</w:t>
            </w:r>
          </w:p>
        </w:tc>
      </w:tr>
      <w:tr w:rsidR="00C72AA3" w:rsidRPr="00706964" w:rsidTr="00E2664C">
        <w:trPr>
          <w:cantSplit/>
          <w:trHeight w:val="509"/>
        </w:trPr>
        <w:tc>
          <w:tcPr>
            <w:tcW w:w="2421" w:type="dxa"/>
            <w:vMerge/>
          </w:tcPr>
          <w:p w:rsidR="00C72AA3" w:rsidRPr="00706964" w:rsidRDefault="00C72AA3" w:rsidP="00C72AA3">
            <w:pPr>
              <w:spacing w:before="12" w:after="12"/>
              <w:rPr>
                <w:rFonts w:ascii="Arial" w:hAnsi="Arial" w:cs="Arial"/>
              </w:rPr>
            </w:pPr>
          </w:p>
        </w:tc>
        <w:tc>
          <w:tcPr>
            <w:tcW w:w="4253" w:type="dxa"/>
            <w:vMerge/>
          </w:tcPr>
          <w:p w:rsidR="00C72AA3" w:rsidRPr="00706964" w:rsidRDefault="00C72AA3" w:rsidP="00C72AA3">
            <w:pPr>
              <w:spacing w:before="12" w:after="12"/>
              <w:rPr>
                <w:rFonts w:ascii="Arial" w:hAnsi="Arial" w:cs="Arial"/>
              </w:rPr>
            </w:pPr>
          </w:p>
        </w:tc>
        <w:tc>
          <w:tcPr>
            <w:tcW w:w="850" w:type="dxa"/>
            <w:tcBorders>
              <w:bottom w:val="single" w:sz="4" w:space="0" w:color="auto"/>
            </w:tcBorders>
            <w:shd w:val="clear" w:color="auto" w:fill="00FF00"/>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2</w:t>
            </w:r>
          </w:p>
        </w:tc>
        <w:tc>
          <w:tcPr>
            <w:tcW w:w="7938" w:type="dxa"/>
            <w:tcBorders>
              <w:bottom w:val="single" w:sz="4" w:space="0" w:color="auto"/>
            </w:tcBorders>
            <w:shd w:val="clear" w:color="auto" w:fill="00FF00"/>
          </w:tcPr>
          <w:p w:rsidR="00C72AA3" w:rsidRPr="00706964" w:rsidRDefault="00C72AA3" w:rsidP="0034656C">
            <w:pPr>
              <w:pStyle w:val="Header"/>
              <w:numPr>
                <w:ilvl w:val="0"/>
                <w:numId w:val="38"/>
              </w:numPr>
              <w:tabs>
                <w:tab w:val="clear" w:pos="4153"/>
                <w:tab w:val="clear" w:pos="8306"/>
                <w:tab w:val="left" w:pos="1980"/>
              </w:tabs>
              <w:spacing w:before="12" w:after="12"/>
              <w:ind w:left="357" w:hanging="357"/>
              <w:rPr>
                <w:rFonts w:ascii="Arial" w:hAnsi="Arial" w:cs="Arial"/>
                <w:bCs/>
              </w:rPr>
            </w:pPr>
            <w:r w:rsidRPr="00706964">
              <w:rPr>
                <w:rFonts w:ascii="Arial" w:hAnsi="Arial" w:cs="Arial"/>
                <w:bCs/>
                <w:sz w:val="22"/>
                <w:szCs w:val="22"/>
              </w:rPr>
              <w:t>Evidence of appraisals occurs at regular intervals and there is evidence of monitoring of compliance in place.</w:t>
            </w:r>
          </w:p>
        </w:tc>
      </w:tr>
      <w:tr w:rsidR="00C72AA3" w:rsidRPr="00706964" w:rsidTr="00E2664C">
        <w:trPr>
          <w:cantSplit/>
          <w:trHeight w:val="1159"/>
        </w:trPr>
        <w:tc>
          <w:tcPr>
            <w:tcW w:w="2421" w:type="dxa"/>
            <w:vMerge/>
          </w:tcPr>
          <w:p w:rsidR="00C72AA3" w:rsidRPr="00706964" w:rsidRDefault="00C72AA3" w:rsidP="00C72AA3">
            <w:pPr>
              <w:spacing w:before="12" w:after="12"/>
              <w:rPr>
                <w:rFonts w:ascii="Arial" w:hAnsi="Arial" w:cs="Arial"/>
              </w:rPr>
            </w:pPr>
          </w:p>
        </w:tc>
        <w:tc>
          <w:tcPr>
            <w:tcW w:w="4253" w:type="dxa"/>
            <w:vMerge/>
          </w:tcPr>
          <w:p w:rsidR="00C72AA3" w:rsidRPr="00706964" w:rsidRDefault="00C72AA3" w:rsidP="00C72AA3">
            <w:pPr>
              <w:spacing w:before="12" w:after="12"/>
              <w:rPr>
                <w:rFonts w:ascii="Arial" w:hAnsi="Arial" w:cs="Arial"/>
              </w:rPr>
            </w:pPr>
          </w:p>
        </w:tc>
        <w:tc>
          <w:tcPr>
            <w:tcW w:w="850" w:type="dxa"/>
            <w:shd w:val="clear" w:color="auto" w:fill="00CCFF"/>
          </w:tcPr>
          <w:p w:rsidR="00C72AA3" w:rsidRPr="00706964" w:rsidRDefault="00C72AA3" w:rsidP="00C72AA3">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sz w:val="22"/>
                <w:szCs w:val="22"/>
              </w:rPr>
              <w:t>3</w:t>
            </w:r>
          </w:p>
        </w:tc>
        <w:tc>
          <w:tcPr>
            <w:tcW w:w="7938" w:type="dxa"/>
            <w:shd w:val="clear" w:color="auto" w:fill="00CCFF"/>
          </w:tcPr>
          <w:p w:rsidR="00C72AA3" w:rsidRPr="00706964" w:rsidRDefault="00C72AA3" w:rsidP="0034656C">
            <w:pPr>
              <w:numPr>
                <w:ilvl w:val="0"/>
                <w:numId w:val="32"/>
              </w:numPr>
              <w:spacing w:before="12" w:after="12"/>
              <w:rPr>
                <w:rFonts w:ascii="Arial" w:hAnsi="Arial" w:cs="Arial"/>
              </w:rPr>
            </w:pPr>
            <w:r w:rsidRPr="00706964">
              <w:rPr>
                <w:rFonts w:ascii="Arial" w:hAnsi="Arial" w:cs="Arial"/>
                <w:sz w:val="22"/>
                <w:szCs w:val="22"/>
              </w:rPr>
              <w:t xml:space="preserve">Evidence of appraisal form is a central part of the safeguarding agenda for the organisation. </w:t>
            </w:r>
          </w:p>
          <w:p w:rsidR="00C72AA3" w:rsidRPr="00706964" w:rsidRDefault="00C72AA3" w:rsidP="0034656C">
            <w:pPr>
              <w:numPr>
                <w:ilvl w:val="0"/>
                <w:numId w:val="32"/>
              </w:numPr>
              <w:spacing w:before="12" w:after="12"/>
              <w:rPr>
                <w:rFonts w:ascii="Arial" w:hAnsi="Arial" w:cs="Arial"/>
                <w:bCs/>
              </w:rPr>
            </w:pPr>
            <w:r w:rsidRPr="00706964">
              <w:rPr>
                <w:rFonts w:ascii="Arial" w:hAnsi="Arial" w:cs="Arial"/>
                <w:sz w:val="22"/>
                <w:szCs w:val="22"/>
              </w:rPr>
              <w:t xml:space="preserve">Evidence of appropriate </w:t>
            </w:r>
            <w:r w:rsidRPr="00706964">
              <w:rPr>
                <w:rFonts w:ascii="Arial" w:hAnsi="Arial" w:cs="Arial"/>
                <w:bCs/>
                <w:sz w:val="22"/>
                <w:szCs w:val="22"/>
              </w:rPr>
              <w:t xml:space="preserve">actions from appraisals are fed into team and service delivery plans.  </w:t>
            </w:r>
          </w:p>
          <w:p w:rsidR="00C72AA3" w:rsidRPr="00F11924" w:rsidRDefault="00C72AA3" w:rsidP="0034656C">
            <w:pPr>
              <w:pStyle w:val="ListParagraph"/>
              <w:numPr>
                <w:ilvl w:val="0"/>
                <w:numId w:val="32"/>
              </w:numPr>
              <w:spacing w:before="12" w:after="12"/>
              <w:rPr>
                <w:rFonts w:ascii="Arial" w:hAnsi="Arial" w:cs="Arial"/>
              </w:rPr>
            </w:pPr>
            <w:r w:rsidRPr="00F11924">
              <w:rPr>
                <w:rFonts w:ascii="Arial" w:hAnsi="Arial" w:cs="Arial"/>
                <w:sz w:val="22"/>
                <w:szCs w:val="22"/>
              </w:rPr>
              <w:t>Evidence of outcomes from appraisals are fed into training and development plans.</w:t>
            </w:r>
          </w:p>
        </w:tc>
      </w:tr>
    </w:tbl>
    <w:p w:rsidR="003637F4" w:rsidRDefault="003637F4" w:rsidP="00283627">
      <w:pPr>
        <w:rPr>
          <w:rFonts w:ascii="Arial" w:hAnsi="Arial" w:cs="Arial"/>
          <w:b/>
          <w:sz w:val="22"/>
          <w:szCs w:val="22"/>
          <w:u w:val="single"/>
        </w:rPr>
      </w:pPr>
    </w:p>
    <w:p w:rsidR="00E2664C" w:rsidRDefault="00E2664C" w:rsidP="00283627">
      <w:pPr>
        <w:rPr>
          <w:rFonts w:ascii="Arial" w:hAnsi="Arial" w:cs="Arial"/>
          <w:b/>
          <w:sz w:val="22"/>
          <w:szCs w:val="22"/>
          <w:u w:val="single"/>
        </w:rPr>
      </w:pPr>
    </w:p>
    <w:p w:rsidR="00CF0CB8" w:rsidRDefault="00CF0CB8" w:rsidP="00283627">
      <w:pPr>
        <w:rPr>
          <w:rFonts w:ascii="Arial" w:hAnsi="Arial" w:cs="Arial"/>
          <w:b/>
          <w:sz w:val="22"/>
          <w:szCs w:val="22"/>
          <w:u w:val="single"/>
        </w:rPr>
      </w:pPr>
    </w:p>
    <w:p w:rsidR="00B224D1" w:rsidRDefault="00B224D1" w:rsidP="00283627">
      <w:pPr>
        <w:rPr>
          <w:rFonts w:ascii="Arial" w:hAnsi="Arial" w:cs="Arial"/>
          <w:b/>
          <w:sz w:val="22"/>
          <w:szCs w:val="22"/>
          <w:u w:val="single"/>
        </w:rPr>
      </w:pPr>
    </w:p>
    <w:p w:rsidR="00CB6759" w:rsidRPr="00A962EE" w:rsidRDefault="00A962EE" w:rsidP="00A962EE">
      <w:pPr>
        <w:spacing w:before="12" w:after="12"/>
        <w:rPr>
          <w:rFonts w:ascii="Arial" w:hAnsi="Arial" w:cs="Arial"/>
          <w:b/>
          <w:caps/>
          <w:sz w:val="22"/>
          <w:szCs w:val="22"/>
          <w:u w:val="single"/>
        </w:rPr>
      </w:pPr>
      <w:bookmarkStart w:id="8" w:name="_Hlk48230161"/>
      <w:r>
        <w:rPr>
          <w:rFonts w:ascii="Arial" w:hAnsi="Arial" w:cs="Arial"/>
          <w:b/>
          <w:sz w:val="22"/>
          <w:szCs w:val="22"/>
          <w:u w:val="single"/>
        </w:rPr>
        <w:t xml:space="preserve">STANDARD 10: </w:t>
      </w:r>
      <w:r w:rsidR="00CB6759" w:rsidRPr="00A962EE">
        <w:rPr>
          <w:rFonts w:ascii="Arial" w:hAnsi="Arial" w:cs="Arial"/>
          <w:b/>
          <w:caps/>
          <w:sz w:val="22"/>
          <w:szCs w:val="22"/>
          <w:u w:val="single"/>
        </w:rPr>
        <w:t>QUALITY ASSURANCE AND OUTCOME MEASUREMENT</w:t>
      </w:r>
    </w:p>
    <w:p w:rsidR="004872EF" w:rsidRPr="00706964" w:rsidRDefault="004872EF" w:rsidP="004872EF">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4872EF" w:rsidRPr="00706964" w:rsidTr="00E2664C">
        <w:trPr>
          <w:tblHeader/>
        </w:trPr>
        <w:tc>
          <w:tcPr>
            <w:tcW w:w="2421" w:type="dxa"/>
            <w:shd w:val="clear" w:color="auto" w:fill="C4BC96" w:themeFill="background2" w:themeFillShade="BF"/>
          </w:tcPr>
          <w:p w:rsidR="004872EF" w:rsidRPr="00706964" w:rsidRDefault="004872EF" w:rsidP="004872EF">
            <w:pPr>
              <w:spacing w:before="12" w:after="12"/>
              <w:jc w:val="center"/>
              <w:rPr>
                <w:rFonts w:ascii="Arial" w:hAnsi="Arial" w:cs="Arial"/>
                <w:b/>
                <w:bCs/>
              </w:rPr>
            </w:pPr>
            <w:r w:rsidRPr="00706964">
              <w:rPr>
                <w:rFonts w:ascii="Arial" w:hAnsi="Arial" w:cs="Arial"/>
                <w:b/>
                <w:bCs/>
                <w:sz w:val="22"/>
                <w:szCs w:val="22"/>
              </w:rPr>
              <w:t>Standard</w:t>
            </w:r>
          </w:p>
        </w:tc>
        <w:tc>
          <w:tcPr>
            <w:tcW w:w="4253" w:type="dxa"/>
            <w:shd w:val="clear" w:color="auto" w:fill="C4BC96" w:themeFill="background2" w:themeFillShade="BF"/>
          </w:tcPr>
          <w:p w:rsidR="004872EF" w:rsidRPr="00706964" w:rsidRDefault="004872EF" w:rsidP="004872EF">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4872EF" w:rsidRPr="00706964" w:rsidRDefault="004872EF" w:rsidP="004872EF">
            <w:pPr>
              <w:spacing w:before="12" w:after="12"/>
              <w:jc w:val="center"/>
              <w:rPr>
                <w:rFonts w:ascii="Arial" w:hAnsi="Arial" w:cs="Arial"/>
                <w:b/>
                <w:bCs/>
              </w:rPr>
            </w:pPr>
            <w:r w:rsidRPr="00706964">
              <w:rPr>
                <w:rFonts w:ascii="Arial" w:hAnsi="Arial" w:cs="Arial"/>
                <w:b/>
                <w:bCs/>
                <w:sz w:val="22"/>
                <w:szCs w:val="22"/>
              </w:rPr>
              <w:t>Score</w:t>
            </w:r>
          </w:p>
        </w:tc>
        <w:tc>
          <w:tcPr>
            <w:tcW w:w="7938" w:type="dxa"/>
            <w:shd w:val="clear" w:color="auto" w:fill="C4BC96" w:themeFill="background2" w:themeFillShade="BF"/>
          </w:tcPr>
          <w:p w:rsidR="004872EF" w:rsidRPr="00706964" w:rsidRDefault="004872EF" w:rsidP="004872EF">
            <w:pPr>
              <w:spacing w:before="12" w:after="12"/>
              <w:jc w:val="center"/>
              <w:rPr>
                <w:rFonts w:ascii="Arial" w:hAnsi="Arial" w:cs="Arial"/>
                <w:b/>
                <w:bCs/>
              </w:rPr>
            </w:pPr>
            <w:r w:rsidRPr="00706964">
              <w:rPr>
                <w:rFonts w:ascii="Arial" w:hAnsi="Arial" w:cs="Arial"/>
                <w:b/>
                <w:bCs/>
                <w:sz w:val="22"/>
                <w:szCs w:val="22"/>
              </w:rPr>
              <w:t>Descriptors</w:t>
            </w:r>
          </w:p>
          <w:p w:rsidR="004872EF" w:rsidRPr="00706964" w:rsidRDefault="004872EF" w:rsidP="004872EF">
            <w:pPr>
              <w:spacing w:before="12" w:after="12"/>
              <w:jc w:val="center"/>
              <w:rPr>
                <w:rFonts w:ascii="Arial" w:hAnsi="Arial" w:cs="Arial"/>
                <w:b/>
                <w:bCs/>
              </w:rPr>
            </w:pPr>
          </w:p>
        </w:tc>
      </w:tr>
      <w:tr w:rsidR="004872EF" w:rsidRPr="00706964" w:rsidTr="00E2664C">
        <w:trPr>
          <w:cantSplit/>
          <w:trHeight w:val="242"/>
        </w:trPr>
        <w:tc>
          <w:tcPr>
            <w:tcW w:w="2421" w:type="dxa"/>
            <w:vMerge w:val="restart"/>
          </w:tcPr>
          <w:p w:rsidR="004872EF" w:rsidRPr="00706964" w:rsidRDefault="00CB6759" w:rsidP="004872EF">
            <w:pPr>
              <w:spacing w:before="12" w:after="12"/>
              <w:rPr>
                <w:rFonts w:ascii="Arial" w:hAnsi="Arial" w:cs="Arial"/>
              </w:rPr>
            </w:pPr>
            <w:r>
              <w:rPr>
                <w:rFonts w:ascii="Arial" w:hAnsi="Arial" w:cs="Arial"/>
                <w:b/>
                <w:sz w:val="22"/>
                <w:szCs w:val="22"/>
              </w:rPr>
              <w:t>10</w:t>
            </w:r>
            <w:r w:rsidR="004872EF" w:rsidRPr="00706964">
              <w:rPr>
                <w:rFonts w:ascii="Arial" w:hAnsi="Arial" w:cs="Arial"/>
                <w:b/>
                <w:sz w:val="22"/>
                <w:szCs w:val="22"/>
              </w:rPr>
              <w:t>.1</w:t>
            </w:r>
            <w:r w:rsidR="004872EF" w:rsidRPr="00706964">
              <w:rPr>
                <w:rFonts w:ascii="Arial" w:hAnsi="Arial" w:cs="Arial"/>
                <w:sz w:val="22"/>
                <w:szCs w:val="22"/>
              </w:rPr>
              <w:t xml:space="preserve"> The organisation has in place robust information systems that enable them to monitor the quality of practice and the management of work with children and families to ensure their welfare is being effectively safeguarded and promoted. </w:t>
            </w:r>
          </w:p>
          <w:p w:rsidR="004872EF" w:rsidRPr="00706964" w:rsidRDefault="004872EF" w:rsidP="004872EF">
            <w:pPr>
              <w:tabs>
                <w:tab w:val="left" w:pos="1980"/>
              </w:tabs>
              <w:spacing w:before="12" w:after="12"/>
              <w:rPr>
                <w:rFonts w:ascii="Arial" w:hAnsi="Arial" w:cs="Arial"/>
              </w:rPr>
            </w:pPr>
          </w:p>
        </w:tc>
        <w:tc>
          <w:tcPr>
            <w:tcW w:w="4253" w:type="dxa"/>
            <w:vMerge w:val="restart"/>
          </w:tcPr>
          <w:p w:rsidR="004872EF" w:rsidRPr="00706964" w:rsidRDefault="00CA52DF" w:rsidP="0034656C">
            <w:pPr>
              <w:numPr>
                <w:ilvl w:val="0"/>
                <w:numId w:val="32"/>
              </w:numPr>
              <w:spacing w:before="12" w:after="12"/>
              <w:rPr>
                <w:rFonts w:ascii="Arial" w:hAnsi="Arial" w:cs="Arial"/>
              </w:rPr>
            </w:pPr>
            <w:r w:rsidRPr="00706964">
              <w:rPr>
                <w:rFonts w:ascii="Arial" w:hAnsi="Arial" w:cs="Arial"/>
                <w:sz w:val="22"/>
                <w:szCs w:val="22"/>
              </w:rPr>
              <w:t>Information system/database to hold information securely and reporting tool to monitor performance</w:t>
            </w:r>
          </w:p>
          <w:p w:rsidR="00CA52DF" w:rsidRPr="00706964" w:rsidRDefault="00CA52DF" w:rsidP="0034656C">
            <w:pPr>
              <w:numPr>
                <w:ilvl w:val="0"/>
                <w:numId w:val="32"/>
              </w:numPr>
              <w:spacing w:before="12" w:after="12"/>
              <w:rPr>
                <w:rFonts w:ascii="Arial" w:hAnsi="Arial" w:cs="Arial"/>
              </w:rPr>
            </w:pPr>
            <w:r w:rsidRPr="00706964">
              <w:rPr>
                <w:rFonts w:ascii="Arial" w:hAnsi="Arial" w:cs="Arial"/>
                <w:sz w:val="22"/>
                <w:szCs w:val="22"/>
              </w:rPr>
              <w:t>Regular reporting internally and to external agencies if relevant</w:t>
            </w:r>
          </w:p>
          <w:p w:rsidR="00CA52DF" w:rsidRPr="00706964" w:rsidRDefault="00CA52DF" w:rsidP="0034656C">
            <w:pPr>
              <w:numPr>
                <w:ilvl w:val="0"/>
                <w:numId w:val="32"/>
              </w:numPr>
              <w:spacing w:before="12" w:after="12"/>
              <w:rPr>
                <w:rFonts w:ascii="Arial" w:hAnsi="Arial" w:cs="Arial"/>
              </w:rPr>
            </w:pPr>
            <w:r w:rsidRPr="00706964">
              <w:rPr>
                <w:rFonts w:ascii="Arial" w:hAnsi="Arial" w:cs="Arial"/>
                <w:sz w:val="22"/>
                <w:szCs w:val="22"/>
              </w:rPr>
              <w:t xml:space="preserve">Use of various methods of </w:t>
            </w:r>
            <w:r w:rsidR="00613C37" w:rsidRPr="00706964">
              <w:rPr>
                <w:rFonts w:ascii="Arial" w:hAnsi="Arial" w:cs="Arial"/>
                <w:sz w:val="22"/>
                <w:szCs w:val="22"/>
              </w:rPr>
              <w:t>assessing impact</w:t>
            </w:r>
            <w:r w:rsidRPr="00706964">
              <w:rPr>
                <w:rFonts w:ascii="Arial" w:hAnsi="Arial" w:cs="Arial"/>
                <w:sz w:val="22"/>
                <w:szCs w:val="22"/>
              </w:rPr>
              <w:t>. E.g. use of performance data, surveys, interviews, focus group</w:t>
            </w:r>
            <w:r w:rsidR="002A5391">
              <w:rPr>
                <w:rFonts w:ascii="Arial" w:hAnsi="Arial" w:cs="Arial"/>
                <w:sz w:val="22"/>
                <w:szCs w:val="22"/>
              </w:rPr>
              <w:t>, audit plan</w:t>
            </w:r>
          </w:p>
          <w:p w:rsidR="00CA52DF" w:rsidRPr="00706964" w:rsidRDefault="00CA52DF" w:rsidP="0034656C">
            <w:pPr>
              <w:numPr>
                <w:ilvl w:val="0"/>
                <w:numId w:val="32"/>
              </w:numPr>
              <w:spacing w:before="12" w:after="12"/>
              <w:rPr>
                <w:rFonts w:ascii="Arial" w:hAnsi="Arial" w:cs="Arial"/>
              </w:rPr>
            </w:pPr>
            <w:r w:rsidRPr="00706964">
              <w:rPr>
                <w:rFonts w:ascii="Arial" w:hAnsi="Arial" w:cs="Arial"/>
                <w:sz w:val="22"/>
                <w:szCs w:val="22"/>
              </w:rPr>
              <w:t>Action plan monitoring</w:t>
            </w:r>
          </w:p>
          <w:p w:rsidR="00E25A2A" w:rsidRPr="00706964" w:rsidRDefault="00E25A2A" w:rsidP="0034656C">
            <w:pPr>
              <w:numPr>
                <w:ilvl w:val="0"/>
                <w:numId w:val="32"/>
              </w:numPr>
              <w:spacing w:before="12" w:after="12"/>
              <w:rPr>
                <w:rFonts w:ascii="Arial" w:hAnsi="Arial" w:cs="Arial"/>
              </w:rPr>
            </w:pPr>
            <w:r w:rsidRPr="00706964">
              <w:rPr>
                <w:rFonts w:ascii="Arial" w:hAnsi="Arial" w:cs="Arial"/>
                <w:sz w:val="22"/>
                <w:szCs w:val="22"/>
              </w:rPr>
              <w:t>Child is the central focus of outcome measurement</w:t>
            </w:r>
          </w:p>
        </w:tc>
        <w:tc>
          <w:tcPr>
            <w:tcW w:w="850" w:type="dxa"/>
            <w:tcBorders>
              <w:bottom w:val="single" w:sz="4" w:space="0" w:color="auto"/>
            </w:tcBorders>
          </w:tcPr>
          <w:p w:rsidR="004872EF" w:rsidRPr="00706964" w:rsidRDefault="004872EF" w:rsidP="004872EF">
            <w:pPr>
              <w:pStyle w:val="Header"/>
              <w:tabs>
                <w:tab w:val="left" w:pos="1980"/>
              </w:tabs>
              <w:spacing w:before="12" w:after="12"/>
              <w:jc w:val="center"/>
              <w:rPr>
                <w:rFonts w:ascii="Arial" w:hAnsi="Arial" w:cs="Arial"/>
                <w:b/>
                <w:bCs/>
              </w:rPr>
            </w:pPr>
          </w:p>
        </w:tc>
        <w:tc>
          <w:tcPr>
            <w:tcW w:w="7938" w:type="dxa"/>
            <w:tcBorders>
              <w:bottom w:val="single" w:sz="4" w:space="0" w:color="auto"/>
            </w:tcBorders>
          </w:tcPr>
          <w:p w:rsidR="004872EF" w:rsidRPr="00706964" w:rsidRDefault="004872EF" w:rsidP="004872EF">
            <w:pPr>
              <w:pStyle w:val="Header"/>
              <w:tabs>
                <w:tab w:val="left" w:pos="1980"/>
              </w:tabs>
              <w:spacing w:before="12" w:after="12"/>
              <w:rPr>
                <w:rFonts w:ascii="Arial" w:hAnsi="Arial" w:cs="Arial"/>
                <w:bCs/>
              </w:rPr>
            </w:pPr>
          </w:p>
        </w:tc>
      </w:tr>
      <w:tr w:rsidR="004872EF" w:rsidRPr="00706964" w:rsidTr="00E2664C">
        <w:trPr>
          <w:cantSplit/>
          <w:trHeight w:val="274"/>
        </w:trPr>
        <w:tc>
          <w:tcPr>
            <w:tcW w:w="2421" w:type="dxa"/>
            <w:vMerge/>
          </w:tcPr>
          <w:p w:rsidR="004872EF" w:rsidRPr="00706964" w:rsidRDefault="004872EF" w:rsidP="004872EF">
            <w:pPr>
              <w:tabs>
                <w:tab w:val="left" w:pos="1980"/>
              </w:tabs>
              <w:spacing w:before="12" w:after="12"/>
              <w:rPr>
                <w:rFonts w:ascii="Arial" w:hAnsi="Arial" w:cs="Arial"/>
              </w:rPr>
            </w:pPr>
          </w:p>
        </w:tc>
        <w:tc>
          <w:tcPr>
            <w:tcW w:w="4253" w:type="dxa"/>
            <w:vMerge/>
          </w:tcPr>
          <w:p w:rsidR="004872EF" w:rsidRPr="00706964" w:rsidRDefault="004872EF" w:rsidP="004872EF">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4872EF" w:rsidRPr="00706964" w:rsidRDefault="004872EF"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4872EF" w:rsidRPr="00706964" w:rsidRDefault="004872EF" w:rsidP="00CA52D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w:t>
            </w:r>
            <w:r w:rsidR="00CA52DF" w:rsidRPr="00706964">
              <w:rPr>
                <w:rFonts w:ascii="Arial" w:hAnsi="Arial" w:cs="Arial"/>
                <w:bCs/>
                <w:sz w:val="22"/>
                <w:szCs w:val="22"/>
              </w:rPr>
              <w:t>No system in place</w:t>
            </w:r>
          </w:p>
        </w:tc>
      </w:tr>
      <w:tr w:rsidR="004872EF" w:rsidRPr="00706964" w:rsidTr="00E2664C">
        <w:trPr>
          <w:cantSplit/>
          <w:trHeight w:val="561"/>
        </w:trPr>
        <w:tc>
          <w:tcPr>
            <w:tcW w:w="2421" w:type="dxa"/>
            <w:vMerge/>
          </w:tcPr>
          <w:p w:rsidR="004872EF" w:rsidRPr="00706964" w:rsidRDefault="004872EF" w:rsidP="004872EF">
            <w:pPr>
              <w:tabs>
                <w:tab w:val="left" w:pos="1980"/>
              </w:tabs>
              <w:spacing w:before="12" w:after="12"/>
              <w:rPr>
                <w:rFonts w:ascii="Arial" w:hAnsi="Arial" w:cs="Arial"/>
              </w:rPr>
            </w:pPr>
          </w:p>
        </w:tc>
        <w:tc>
          <w:tcPr>
            <w:tcW w:w="4253" w:type="dxa"/>
            <w:vMerge/>
          </w:tcPr>
          <w:p w:rsidR="004872EF" w:rsidRPr="00706964" w:rsidRDefault="004872EF" w:rsidP="004872EF">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4872EF" w:rsidRPr="00706964" w:rsidRDefault="004872EF"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4872EF" w:rsidRPr="00706964" w:rsidRDefault="00CA52DF"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System in place but not kept up to date </w:t>
            </w:r>
          </w:p>
          <w:p w:rsidR="004872EF" w:rsidRPr="00F11924" w:rsidRDefault="00CA52DF" w:rsidP="00F11924">
            <w:pPr>
              <w:pStyle w:val="Header"/>
              <w:numPr>
                <w:ilvl w:val="1"/>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Some evidence of reporting but not on a regular basis</w:t>
            </w:r>
          </w:p>
        </w:tc>
      </w:tr>
      <w:tr w:rsidR="004872EF" w:rsidRPr="00706964" w:rsidTr="00E2664C">
        <w:trPr>
          <w:cantSplit/>
          <w:trHeight w:val="787"/>
        </w:trPr>
        <w:tc>
          <w:tcPr>
            <w:tcW w:w="2421" w:type="dxa"/>
            <w:vMerge/>
          </w:tcPr>
          <w:p w:rsidR="004872EF" w:rsidRPr="00706964" w:rsidRDefault="004872EF" w:rsidP="004872EF">
            <w:pPr>
              <w:tabs>
                <w:tab w:val="left" w:pos="1980"/>
              </w:tabs>
              <w:spacing w:before="12" w:after="12"/>
              <w:rPr>
                <w:rFonts w:ascii="Arial" w:hAnsi="Arial" w:cs="Arial"/>
              </w:rPr>
            </w:pPr>
          </w:p>
        </w:tc>
        <w:tc>
          <w:tcPr>
            <w:tcW w:w="4253" w:type="dxa"/>
            <w:vMerge/>
          </w:tcPr>
          <w:p w:rsidR="004872EF" w:rsidRPr="00706964" w:rsidRDefault="004872EF" w:rsidP="004872EF">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4872EF" w:rsidRPr="00706964" w:rsidRDefault="004872EF"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4872EF" w:rsidRPr="00706964" w:rsidRDefault="00E25A2A"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System in place and kept up to date</w:t>
            </w:r>
          </w:p>
          <w:p w:rsidR="004872EF" w:rsidRPr="00706964" w:rsidRDefault="00E25A2A"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Regular reporting internally and to external agencies</w:t>
            </w:r>
          </w:p>
          <w:p w:rsidR="004872EF" w:rsidRPr="00706964" w:rsidRDefault="00E25A2A"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Use of appropriate methods of assessing impact</w:t>
            </w:r>
          </w:p>
          <w:p w:rsidR="00E25A2A" w:rsidRPr="00706964" w:rsidRDefault="00E25A2A"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Reports disseminated to relevant people</w:t>
            </w:r>
          </w:p>
          <w:p w:rsidR="004872EF" w:rsidRPr="00F11924" w:rsidRDefault="00E25A2A" w:rsidP="004872EF">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use of report findings and monitoring action pla</w:t>
            </w:r>
            <w:r w:rsidR="00A962EE">
              <w:rPr>
                <w:rFonts w:ascii="Arial" w:hAnsi="Arial" w:cs="Arial"/>
                <w:bCs/>
                <w:sz w:val="22"/>
                <w:szCs w:val="22"/>
              </w:rPr>
              <w:t>ns</w:t>
            </w:r>
          </w:p>
        </w:tc>
      </w:tr>
      <w:tr w:rsidR="004872EF" w:rsidRPr="00706964" w:rsidTr="00E2664C">
        <w:trPr>
          <w:cantSplit/>
          <w:trHeight w:val="1883"/>
        </w:trPr>
        <w:tc>
          <w:tcPr>
            <w:tcW w:w="2421" w:type="dxa"/>
            <w:vMerge/>
            <w:tcBorders>
              <w:bottom w:val="single" w:sz="4" w:space="0" w:color="auto"/>
            </w:tcBorders>
          </w:tcPr>
          <w:p w:rsidR="004872EF" w:rsidRPr="00706964" w:rsidRDefault="004872EF" w:rsidP="004872EF">
            <w:pPr>
              <w:tabs>
                <w:tab w:val="left" w:pos="1980"/>
              </w:tabs>
              <w:spacing w:before="12" w:after="12"/>
              <w:rPr>
                <w:rFonts w:ascii="Arial" w:hAnsi="Arial" w:cs="Arial"/>
                <w:b/>
              </w:rPr>
            </w:pPr>
          </w:p>
        </w:tc>
        <w:tc>
          <w:tcPr>
            <w:tcW w:w="4253" w:type="dxa"/>
            <w:vMerge/>
            <w:tcBorders>
              <w:bottom w:val="single" w:sz="4" w:space="0" w:color="auto"/>
            </w:tcBorders>
          </w:tcPr>
          <w:p w:rsidR="004872EF" w:rsidRPr="00706964" w:rsidRDefault="004872EF" w:rsidP="004872EF">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4872EF" w:rsidRPr="00706964" w:rsidRDefault="004872EF"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System in place and kept up to date</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Regular reporting internally and to external agencies</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Use of appropriate methods of assessing impact</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Reports disseminated to relevant people</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use of report findings and monitoring action plan</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Evidence of reflective analysis </w:t>
            </w:r>
          </w:p>
          <w:p w:rsidR="00E25A2A" w:rsidRPr="00706964" w:rsidRDefault="00E25A2A" w:rsidP="00E25A2A">
            <w:pPr>
              <w:pStyle w:val="Header"/>
              <w:numPr>
                <w:ilvl w:val="3"/>
                <w:numId w:val="3"/>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Evidence of performance/service improvement and sharing good practices</w:t>
            </w:r>
          </w:p>
        </w:tc>
      </w:tr>
      <w:tr w:rsidR="00E25A2A" w:rsidRPr="00706964" w:rsidTr="00E2664C">
        <w:trPr>
          <w:cantSplit/>
          <w:trHeight w:val="106"/>
        </w:trPr>
        <w:tc>
          <w:tcPr>
            <w:tcW w:w="2421" w:type="dxa"/>
            <w:vMerge w:val="restart"/>
          </w:tcPr>
          <w:p w:rsidR="00E25A2A" w:rsidRPr="00706964" w:rsidRDefault="00CB6759" w:rsidP="00B937D4">
            <w:pPr>
              <w:spacing w:before="12" w:after="12"/>
              <w:rPr>
                <w:rFonts w:ascii="Arial" w:hAnsi="Arial" w:cs="Arial"/>
              </w:rPr>
            </w:pPr>
            <w:r>
              <w:rPr>
                <w:rFonts w:ascii="Arial" w:hAnsi="Arial" w:cs="Arial"/>
                <w:b/>
                <w:sz w:val="22"/>
                <w:szCs w:val="22"/>
              </w:rPr>
              <w:lastRenderedPageBreak/>
              <w:t>10</w:t>
            </w:r>
            <w:r w:rsidR="00E25A2A" w:rsidRPr="00706964">
              <w:rPr>
                <w:rFonts w:ascii="Arial" w:hAnsi="Arial" w:cs="Arial"/>
                <w:b/>
                <w:sz w:val="22"/>
                <w:szCs w:val="22"/>
              </w:rPr>
              <w:t>.2</w:t>
            </w:r>
            <w:r w:rsidR="00E25A2A" w:rsidRPr="00706964">
              <w:rPr>
                <w:rFonts w:ascii="Arial" w:hAnsi="Arial" w:cs="Arial"/>
                <w:sz w:val="22"/>
                <w:szCs w:val="22"/>
              </w:rPr>
              <w:t xml:space="preserve"> The organisation has in place a programme of internal </w:t>
            </w:r>
            <w:r w:rsidR="005E5B59">
              <w:rPr>
                <w:rFonts w:ascii="Arial" w:hAnsi="Arial" w:cs="Arial"/>
                <w:sz w:val="22"/>
                <w:szCs w:val="22"/>
              </w:rPr>
              <w:t>self-assessment</w:t>
            </w:r>
            <w:r w:rsidR="00E25A2A" w:rsidRPr="00706964">
              <w:rPr>
                <w:rFonts w:ascii="Arial" w:hAnsi="Arial" w:cs="Arial"/>
                <w:sz w:val="22"/>
                <w:szCs w:val="22"/>
              </w:rPr>
              <w:t xml:space="preserve"> and review that enables them to continuously improve the protection of children and young people from harm or neglect.</w:t>
            </w:r>
          </w:p>
        </w:tc>
        <w:tc>
          <w:tcPr>
            <w:tcW w:w="4253" w:type="dxa"/>
            <w:vMerge w:val="restart"/>
          </w:tcPr>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 xml:space="preserve">Evidence of </w:t>
            </w:r>
            <w:r w:rsidR="005E5B59">
              <w:rPr>
                <w:rFonts w:ascii="Arial" w:hAnsi="Arial" w:cs="Arial"/>
                <w:sz w:val="22"/>
                <w:szCs w:val="22"/>
              </w:rPr>
              <w:t>self-assessment</w:t>
            </w:r>
            <w:r w:rsidRPr="00706964">
              <w:rPr>
                <w:rFonts w:ascii="Arial" w:hAnsi="Arial" w:cs="Arial"/>
                <w:sz w:val="22"/>
                <w:szCs w:val="22"/>
              </w:rPr>
              <w:t xml:space="preserve"> programme and outputs.</w:t>
            </w:r>
          </w:p>
          <w:p w:rsidR="00E25A2A" w:rsidRPr="00706964" w:rsidRDefault="005E5B59" w:rsidP="0034656C">
            <w:pPr>
              <w:numPr>
                <w:ilvl w:val="0"/>
                <w:numId w:val="57"/>
              </w:numPr>
              <w:spacing w:before="12" w:after="12"/>
              <w:rPr>
                <w:rFonts w:ascii="Arial" w:hAnsi="Arial" w:cs="Arial"/>
              </w:rPr>
            </w:pPr>
            <w:r>
              <w:rPr>
                <w:rFonts w:ascii="Arial" w:hAnsi="Arial" w:cs="Arial"/>
                <w:sz w:val="22"/>
                <w:szCs w:val="22"/>
              </w:rPr>
              <w:t>Self-assessment</w:t>
            </w:r>
            <w:r w:rsidR="00E25A2A" w:rsidRPr="00706964">
              <w:rPr>
                <w:rFonts w:ascii="Arial" w:hAnsi="Arial" w:cs="Arial"/>
                <w:sz w:val="22"/>
                <w:szCs w:val="22"/>
              </w:rPr>
              <w:t>s.</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External QA review processes.</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 xml:space="preserve">Best value review </w:t>
            </w:r>
            <w:r w:rsidR="005E5B59">
              <w:rPr>
                <w:rFonts w:ascii="Arial" w:hAnsi="Arial" w:cs="Arial"/>
                <w:sz w:val="22"/>
                <w:szCs w:val="22"/>
              </w:rPr>
              <w:t>self-assessment</w:t>
            </w:r>
            <w:r w:rsidRPr="00706964">
              <w:rPr>
                <w:rFonts w:ascii="Arial" w:hAnsi="Arial" w:cs="Arial"/>
                <w:sz w:val="22"/>
                <w:szCs w:val="22"/>
              </w:rPr>
              <w:t>.</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Evidence of communication of findings.</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Evidence of implementation of findings.</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Evidence of Sharing findings</w:t>
            </w:r>
          </w:p>
          <w:p w:rsidR="00E25A2A" w:rsidRPr="00706964" w:rsidRDefault="00E25A2A" w:rsidP="0034656C">
            <w:pPr>
              <w:numPr>
                <w:ilvl w:val="0"/>
                <w:numId w:val="57"/>
              </w:numPr>
              <w:spacing w:before="12" w:after="12"/>
              <w:rPr>
                <w:rFonts w:ascii="Arial" w:hAnsi="Arial" w:cs="Arial"/>
              </w:rPr>
            </w:pPr>
            <w:r w:rsidRPr="00706964">
              <w:rPr>
                <w:rFonts w:ascii="Arial" w:hAnsi="Arial" w:cs="Arial"/>
                <w:sz w:val="22"/>
                <w:szCs w:val="22"/>
              </w:rPr>
              <w:t>Child is the central focus of the review/assessment</w:t>
            </w:r>
          </w:p>
        </w:tc>
        <w:tc>
          <w:tcPr>
            <w:tcW w:w="850" w:type="dxa"/>
            <w:tcBorders>
              <w:bottom w:val="single" w:sz="4" w:space="0" w:color="auto"/>
            </w:tcBorders>
          </w:tcPr>
          <w:p w:rsidR="00E25A2A" w:rsidRPr="00706964" w:rsidRDefault="00E25A2A" w:rsidP="00E25A2A">
            <w:pPr>
              <w:pStyle w:val="Header"/>
              <w:tabs>
                <w:tab w:val="clear" w:pos="4153"/>
                <w:tab w:val="clear" w:pos="8306"/>
                <w:tab w:val="left" w:pos="1980"/>
              </w:tabs>
              <w:spacing w:before="12" w:after="12"/>
              <w:jc w:val="center"/>
              <w:rPr>
                <w:rFonts w:ascii="Arial" w:hAnsi="Arial" w:cs="Arial"/>
                <w:b/>
                <w:bCs/>
              </w:rPr>
            </w:pPr>
          </w:p>
        </w:tc>
        <w:tc>
          <w:tcPr>
            <w:tcW w:w="7938" w:type="dxa"/>
            <w:tcBorders>
              <w:bottom w:val="single" w:sz="4" w:space="0" w:color="auto"/>
            </w:tcBorders>
          </w:tcPr>
          <w:p w:rsidR="00E25A2A" w:rsidRPr="00706964" w:rsidRDefault="00E25A2A" w:rsidP="00E25A2A">
            <w:pPr>
              <w:pStyle w:val="Header"/>
              <w:tabs>
                <w:tab w:val="clear" w:pos="4153"/>
                <w:tab w:val="clear" w:pos="8306"/>
                <w:tab w:val="left" w:pos="1980"/>
              </w:tabs>
              <w:spacing w:before="12" w:after="12"/>
              <w:jc w:val="center"/>
              <w:rPr>
                <w:rFonts w:ascii="Arial" w:hAnsi="Arial" w:cs="Arial"/>
                <w:bCs/>
              </w:rPr>
            </w:pPr>
          </w:p>
        </w:tc>
      </w:tr>
      <w:tr w:rsidR="00E25A2A" w:rsidRPr="00706964" w:rsidTr="00E2664C">
        <w:trPr>
          <w:cantSplit/>
          <w:trHeight w:val="331"/>
        </w:trPr>
        <w:tc>
          <w:tcPr>
            <w:tcW w:w="2421" w:type="dxa"/>
            <w:vMerge/>
          </w:tcPr>
          <w:p w:rsidR="00E25A2A" w:rsidRPr="00706964" w:rsidRDefault="00E25A2A" w:rsidP="004872EF">
            <w:pPr>
              <w:tabs>
                <w:tab w:val="left" w:pos="1980"/>
              </w:tabs>
              <w:spacing w:before="12" w:after="12"/>
              <w:rPr>
                <w:rFonts w:ascii="Arial" w:hAnsi="Arial" w:cs="Arial"/>
              </w:rPr>
            </w:pPr>
          </w:p>
        </w:tc>
        <w:tc>
          <w:tcPr>
            <w:tcW w:w="4253" w:type="dxa"/>
            <w:vMerge/>
          </w:tcPr>
          <w:p w:rsidR="00E25A2A" w:rsidRPr="00706964" w:rsidRDefault="00E25A2A" w:rsidP="004872EF">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E25A2A" w:rsidRPr="00706964" w:rsidRDefault="00E25A2A"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E25A2A" w:rsidRPr="00F11924" w:rsidRDefault="00E25A2A"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 No </w:t>
            </w:r>
            <w:r w:rsidR="005E5B59">
              <w:rPr>
                <w:rFonts w:ascii="Arial" w:hAnsi="Arial" w:cs="Arial"/>
                <w:bCs/>
                <w:sz w:val="22"/>
                <w:szCs w:val="22"/>
              </w:rPr>
              <w:t>self-assessment</w:t>
            </w:r>
            <w:r w:rsidRPr="00706964">
              <w:rPr>
                <w:rFonts w:ascii="Arial" w:hAnsi="Arial" w:cs="Arial"/>
                <w:bCs/>
                <w:sz w:val="22"/>
                <w:szCs w:val="22"/>
              </w:rPr>
              <w:t xml:space="preserve"> programme in place.</w:t>
            </w:r>
          </w:p>
        </w:tc>
      </w:tr>
      <w:tr w:rsidR="00E25A2A" w:rsidRPr="00706964" w:rsidTr="00E2664C">
        <w:trPr>
          <w:cantSplit/>
          <w:trHeight w:val="689"/>
        </w:trPr>
        <w:tc>
          <w:tcPr>
            <w:tcW w:w="2421" w:type="dxa"/>
            <w:vMerge/>
          </w:tcPr>
          <w:p w:rsidR="00E25A2A" w:rsidRPr="00706964" w:rsidRDefault="00E25A2A" w:rsidP="004872EF">
            <w:pPr>
              <w:tabs>
                <w:tab w:val="left" w:pos="1980"/>
              </w:tabs>
              <w:spacing w:before="12" w:after="12"/>
              <w:rPr>
                <w:rFonts w:ascii="Arial" w:hAnsi="Arial" w:cs="Arial"/>
              </w:rPr>
            </w:pPr>
          </w:p>
        </w:tc>
        <w:tc>
          <w:tcPr>
            <w:tcW w:w="4253" w:type="dxa"/>
            <w:vMerge/>
          </w:tcPr>
          <w:p w:rsidR="00E25A2A" w:rsidRPr="00706964" w:rsidRDefault="00E25A2A" w:rsidP="004872EF">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E25A2A" w:rsidRPr="00706964" w:rsidRDefault="00E25A2A"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F9900"/>
          </w:tcPr>
          <w:p w:rsidR="00E25A2A" w:rsidRPr="00F11924" w:rsidRDefault="00E25A2A"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Ah-hoc </w:t>
            </w:r>
            <w:r w:rsidR="005E5B59">
              <w:rPr>
                <w:rFonts w:ascii="Arial" w:hAnsi="Arial" w:cs="Arial"/>
                <w:bCs/>
                <w:sz w:val="22"/>
                <w:szCs w:val="22"/>
              </w:rPr>
              <w:t>self-assessment</w:t>
            </w:r>
            <w:r w:rsidRPr="00706964">
              <w:rPr>
                <w:rFonts w:ascii="Arial" w:hAnsi="Arial" w:cs="Arial"/>
                <w:bCs/>
                <w:sz w:val="22"/>
                <w:szCs w:val="22"/>
              </w:rPr>
              <w:t>s undertaken, but usually as a result of poor performance or incidents.</w:t>
            </w:r>
          </w:p>
        </w:tc>
      </w:tr>
      <w:tr w:rsidR="00E25A2A" w:rsidRPr="00706964" w:rsidTr="00E2664C">
        <w:trPr>
          <w:cantSplit/>
          <w:trHeight w:val="658"/>
        </w:trPr>
        <w:tc>
          <w:tcPr>
            <w:tcW w:w="2421" w:type="dxa"/>
            <w:vMerge/>
          </w:tcPr>
          <w:p w:rsidR="00E25A2A" w:rsidRPr="00706964" w:rsidRDefault="00E25A2A" w:rsidP="004872EF">
            <w:pPr>
              <w:spacing w:before="12" w:after="12"/>
              <w:rPr>
                <w:rFonts w:ascii="Arial" w:hAnsi="Arial" w:cs="Arial"/>
              </w:rPr>
            </w:pPr>
          </w:p>
        </w:tc>
        <w:tc>
          <w:tcPr>
            <w:tcW w:w="4253" w:type="dxa"/>
            <w:vMerge/>
          </w:tcPr>
          <w:p w:rsidR="00E25A2A" w:rsidRPr="00706964" w:rsidRDefault="00E25A2A" w:rsidP="004872EF">
            <w:pPr>
              <w:spacing w:before="12" w:after="12"/>
              <w:rPr>
                <w:rFonts w:ascii="Arial" w:hAnsi="Arial" w:cs="Arial"/>
              </w:rPr>
            </w:pPr>
          </w:p>
        </w:tc>
        <w:tc>
          <w:tcPr>
            <w:tcW w:w="850" w:type="dxa"/>
            <w:tcBorders>
              <w:bottom w:val="single" w:sz="4" w:space="0" w:color="auto"/>
            </w:tcBorders>
            <w:shd w:val="clear" w:color="auto" w:fill="00FF00"/>
          </w:tcPr>
          <w:p w:rsidR="00E25A2A" w:rsidRPr="00706964" w:rsidRDefault="00E25A2A"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tcBorders>
              <w:bottom w:val="single" w:sz="4" w:space="0" w:color="auto"/>
            </w:tcBorders>
            <w:shd w:val="clear" w:color="auto" w:fill="00FF00"/>
          </w:tcPr>
          <w:p w:rsidR="00E25A2A" w:rsidRPr="00F11924" w:rsidRDefault="00E25A2A"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Programme of </w:t>
            </w:r>
            <w:r w:rsidR="005E5B59">
              <w:rPr>
                <w:rFonts w:ascii="Arial" w:hAnsi="Arial" w:cs="Arial"/>
                <w:bCs/>
                <w:sz w:val="22"/>
                <w:szCs w:val="22"/>
              </w:rPr>
              <w:t>self-assessment</w:t>
            </w:r>
            <w:r w:rsidRPr="00706964">
              <w:rPr>
                <w:rFonts w:ascii="Arial" w:hAnsi="Arial" w:cs="Arial"/>
                <w:bCs/>
                <w:sz w:val="22"/>
                <w:szCs w:val="22"/>
              </w:rPr>
              <w:t xml:space="preserve"> undertaken designed to ensure policies and procedures are being adhered to.</w:t>
            </w:r>
          </w:p>
        </w:tc>
      </w:tr>
      <w:tr w:rsidR="00E25A2A" w:rsidRPr="00706964" w:rsidTr="00841ECC">
        <w:trPr>
          <w:cantSplit/>
          <w:trHeight w:val="1418"/>
        </w:trPr>
        <w:tc>
          <w:tcPr>
            <w:tcW w:w="2421" w:type="dxa"/>
            <w:vMerge/>
          </w:tcPr>
          <w:p w:rsidR="00E25A2A" w:rsidRPr="00706964" w:rsidRDefault="00E25A2A" w:rsidP="004872EF">
            <w:pPr>
              <w:spacing w:before="12" w:after="12"/>
              <w:rPr>
                <w:rFonts w:ascii="Arial" w:hAnsi="Arial" w:cs="Arial"/>
              </w:rPr>
            </w:pPr>
          </w:p>
        </w:tc>
        <w:tc>
          <w:tcPr>
            <w:tcW w:w="4253" w:type="dxa"/>
            <w:vMerge/>
          </w:tcPr>
          <w:p w:rsidR="00E25A2A" w:rsidRPr="00706964" w:rsidRDefault="00E25A2A" w:rsidP="004872EF">
            <w:pPr>
              <w:spacing w:before="12" w:after="12"/>
              <w:rPr>
                <w:rFonts w:ascii="Arial" w:hAnsi="Arial" w:cs="Arial"/>
              </w:rPr>
            </w:pPr>
          </w:p>
        </w:tc>
        <w:tc>
          <w:tcPr>
            <w:tcW w:w="850" w:type="dxa"/>
            <w:tcBorders>
              <w:bottom w:val="single" w:sz="4" w:space="0" w:color="auto"/>
            </w:tcBorders>
            <w:shd w:val="clear" w:color="auto" w:fill="00CCFF"/>
          </w:tcPr>
          <w:p w:rsidR="00E25A2A" w:rsidRPr="00706964" w:rsidRDefault="00E25A2A" w:rsidP="004872EF">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E25A2A" w:rsidRPr="00706964" w:rsidRDefault="00E25A2A" w:rsidP="0034656C">
            <w:pPr>
              <w:pStyle w:val="Header"/>
              <w:numPr>
                <w:ilvl w:val="0"/>
                <w:numId w:val="5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Internal and external </w:t>
            </w:r>
            <w:r w:rsidR="005E5B59">
              <w:rPr>
                <w:rFonts w:ascii="Arial" w:hAnsi="Arial" w:cs="Arial"/>
                <w:sz w:val="22"/>
                <w:szCs w:val="22"/>
              </w:rPr>
              <w:t>self-assessment</w:t>
            </w:r>
            <w:r w:rsidRPr="00706964">
              <w:rPr>
                <w:rFonts w:ascii="Arial" w:hAnsi="Arial" w:cs="Arial"/>
                <w:sz w:val="22"/>
                <w:szCs w:val="22"/>
              </w:rPr>
              <w:t xml:space="preserve"> programme which questions current practice, develops and ensures implementation of continuous improvement programme. </w:t>
            </w:r>
          </w:p>
          <w:p w:rsidR="00E25A2A" w:rsidRPr="00706964" w:rsidRDefault="00E25A2A" w:rsidP="0034656C">
            <w:pPr>
              <w:pStyle w:val="Header"/>
              <w:numPr>
                <w:ilvl w:val="0"/>
                <w:numId w:val="5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Staff </w:t>
            </w:r>
            <w:r w:rsidR="00613C37">
              <w:rPr>
                <w:rFonts w:ascii="Arial" w:hAnsi="Arial" w:cs="Arial"/>
                <w:sz w:val="22"/>
                <w:szCs w:val="22"/>
              </w:rPr>
              <w:t xml:space="preserve">are </w:t>
            </w:r>
            <w:r w:rsidRPr="00706964">
              <w:rPr>
                <w:rFonts w:ascii="Arial" w:hAnsi="Arial" w:cs="Arial"/>
                <w:sz w:val="22"/>
                <w:szCs w:val="22"/>
              </w:rPr>
              <w:t xml:space="preserve">encouraged to challenge practice and suggest </w:t>
            </w:r>
            <w:r w:rsidR="005E5B59">
              <w:rPr>
                <w:rFonts w:ascii="Arial" w:hAnsi="Arial" w:cs="Arial"/>
                <w:sz w:val="22"/>
                <w:szCs w:val="22"/>
              </w:rPr>
              <w:t>self-assessment</w:t>
            </w:r>
            <w:r w:rsidRPr="00706964">
              <w:rPr>
                <w:rFonts w:ascii="Arial" w:hAnsi="Arial" w:cs="Arial"/>
                <w:sz w:val="22"/>
                <w:szCs w:val="22"/>
              </w:rPr>
              <w:t xml:space="preserve"> programmes. </w:t>
            </w:r>
          </w:p>
          <w:p w:rsidR="00E25A2A" w:rsidRPr="00706964" w:rsidRDefault="00E25A2A" w:rsidP="0034656C">
            <w:pPr>
              <w:pStyle w:val="Header"/>
              <w:numPr>
                <w:ilvl w:val="0"/>
                <w:numId w:val="56"/>
              </w:numPr>
              <w:tabs>
                <w:tab w:val="clear" w:pos="4153"/>
                <w:tab w:val="clear" w:pos="8306"/>
                <w:tab w:val="left" w:pos="1980"/>
              </w:tabs>
              <w:spacing w:before="12" w:after="12"/>
              <w:rPr>
                <w:rFonts w:ascii="Arial" w:hAnsi="Arial" w:cs="Arial"/>
              </w:rPr>
            </w:pPr>
            <w:r w:rsidRPr="00706964">
              <w:rPr>
                <w:rFonts w:ascii="Arial" w:hAnsi="Arial" w:cs="Arial"/>
                <w:sz w:val="22"/>
                <w:szCs w:val="22"/>
              </w:rPr>
              <w:t xml:space="preserve">Multiagency </w:t>
            </w:r>
            <w:r w:rsidR="005E5B59">
              <w:rPr>
                <w:rFonts w:ascii="Arial" w:hAnsi="Arial" w:cs="Arial"/>
                <w:sz w:val="22"/>
                <w:szCs w:val="22"/>
              </w:rPr>
              <w:t>self-assessment</w:t>
            </w:r>
            <w:r w:rsidRPr="00706964">
              <w:rPr>
                <w:rFonts w:ascii="Arial" w:hAnsi="Arial" w:cs="Arial"/>
                <w:sz w:val="22"/>
                <w:szCs w:val="22"/>
              </w:rPr>
              <w:t xml:space="preserve">s are undertaken to improve interagency processes. </w:t>
            </w:r>
          </w:p>
          <w:p w:rsidR="00E25A2A" w:rsidRPr="00706964" w:rsidRDefault="00E25A2A"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sz w:val="22"/>
                <w:szCs w:val="22"/>
              </w:rPr>
              <w:t>Mixture of methodologies used.</w:t>
            </w:r>
          </w:p>
          <w:p w:rsidR="00E25A2A" w:rsidRPr="00F11924" w:rsidRDefault="00E25A2A" w:rsidP="0034656C">
            <w:pPr>
              <w:pStyle w:val="Header"/>
              <w:numPr>
                <w:ilvl w:val="0"/>
                <w:numId w:val="56"/>
              </w:numPr>
              <w:tabs>
                <w:tab w:val="clear" w:pos="4153"/>
                <w:tab w:val="clear" w:pos="8306"/>
                <w:tab w:val="left" w:pos="1980"/>
              </w:tabs>
              <w:spacing w:before="12" w:after="12"/>
              <w:rPr>
                <w:rFonts w:ascii="Arial" w:hAnsi="Arial" w:cs="Arial"/>
                <w:bCs/>
              </w:rPr>
            </w:pPr>
            <w:r w:rsidRPr="00706964">
              <w:rPr>
                <w:rFonts w:ascii="Arial" w:hAnsi="Arial" w:cs="Arial"/>
                <w:sz w:val="22"/>
                <w:szCs w:val="22"/>
              </w:rPr>
              <w:t xml:space="preserve">This is shared with the </w:t>
            </w:r>
            <w:r w:rsidR="00222376">
              <w:rPr>
                <w:rFonts w:ascii="Arial" w:hAnsi="Arial" w:cs="Arial"/>
                <w:sz w:val="22"/>
                <w:szCs w:val="22"/>
              </w:rPr>
              <w:t>SSCP Learning from Practice</w:t>
            </w:r>
            <w:r w:rsidRPr="00706964">
              <w:rPr>
                <w:rFonts w:ascii="Arial" w:hAnsi="Arial" w:cs="Arial"/>
                <w:sz w:val="22"/>
                <w:szCs w:val="22"/>
              </w:rPr>
              <w:t xml:space="preserve"> Subgroup</w:t>
            </w:r>
          </w:p>
        </w:tc>
      </w:tr>
      <w:tr w:rsidR="00841ECC" w:rsidRPr="00706964" w:rsidTr="00613C37">
        <w:trPr>
          <w:cantSplit/>
          <w:trHeight w:val="357"/>
        </w:trPr>
        <w:tc>
          <w:tcPr>
            <w:tcW w:w="2421" w:type="dxa"/>
            <w:vMerge w:val="restart"/>
          </w:tcPr>
          <w:p w:rsidR="00841ECC" w:rsidRPr="00F839B9" w:rsidRDefault="00CB6759" w:rsidP="00841ECC">
            <w:pPr>
              <w:spacing w:before="12" w:after="12"/>
              <w:rPr>
                <w:rFonts w:ascii="Arial" w:hAnsi="Arial" w:cs="Arial"/>
              </w:rPr>
            </w:pPr>
            <w:r>
              <w:rPr>
                <w:rFonts w:ascii="Arial" w:hAnsi="Arial" w:cs="Arial"/>
                <w:b/>
                <w:sz w:val="22"/>
                <w:szCs w:val="22"/>
              </w:rPr>
              <w:t>10</w:t>
            </w:r>
            <w:r w:rsidR="00841ECC" w:rsidRPr="00F839B9">
              <w:rPr>
                <w:rFonts w:ascii="Arial" w:hAnsi="Arial" w:cs="Arial"/>
                <w:b/>
                <w:sz w:val="22"/>
                <w:szCs w:val="22"/>
              </w:rPr>
              <w:t>.3</w:t>
            </w:r>
            <w:r w:rsidR="00841ECC" w:rsidRPr="00F839B9">
              <w:rPr>
                <w:rFonts w:ascii="Arial" w:hAnsi="Arial" w:cs="Arial"/>
                <w:sz w:val="22"/>
                <w:szCs w:val="22"/>
              </w:rPr>
              <w:t xml:space="preserve"> </w:t>
            </w:r>
            <w:r w:rsidR="00A962EE" w:rsidRPr="00A962EE">
              <w:rPr>
                <w:rFonts w:ascii="Arial" w:hAnsi="Arial" w:cs="Arial"/>
                <w:sz w:val="22"/>
                <w:szCs w:val="22"/>
              </w:rPr>
              <w:t>All appropriate staff understand the need for accurate, clear and on-going case-work recording.  The organisation has arrangements for auditing the quality of recording.</w:t>
            </w:r>
          </w:p>
          <w:p w:rsidR="00841ECC" w:rsidRPr="00F839B9" w:rsidRDefault="00841ECC" w:rsidP="00841ECC">
            <w:pPr>
              <w:tabs>
                <w:tab w:val="left" w:pos="1980"/>
              </w:tabs>
              <w:spacing w:before="12" w:after="12"/>
              <w:rPr>
                <w:rFonts w:ascii="Arial" w:hAnsi="Arial" w:cs="Arial"/>
              </w:rPr>
            </w:pPr>
          </w:p>
        </w:tc>
        <w:tc>
          <w:tcPr>
            <w:tcW w:w="4253" w:type="dxa"/>
            <w:vMerge w:val="restart"/>
          </w:tcPr>
          <w:p w:rsidR="0000564E" w:rsidRPr="0000564E" w:rsidRDefault="0000564E" w:rsidP="0034656C">
            <w:pPr>
              <w:numPr>
                <w:ilvl w:val="0"/>
                <w:numId w:val="32"/>
              </w:numPr>
              <w:spacing w:before="12" w:after="12"/>
              <w:rPr>
                <w:rFonts w:ascii="Arial" w:hAnsi="Arial" w:cs="Arial"/>
              </w:rPr>
            </w:pPr>
            <w:r>
              <w:rPr>
                <w:rFonts w:ascii="Arial" w:hAnsi="Arial" w:cs="Arial"/>
                <w:sz w:val="22"/>
                <w:szCs w:val="22"/>
              </w:rPr>
              <w:t>Audit reports</w:t>
            </w:r>
          </w:p>
          <w:p w:rsidR="0000564E" w:rsidRPr="0000564E" w:rsidRDefault="0000564E" w:rsidP="0034656C">
            <w:pPr>
              <w:numPr>
                <w:ilvl w:val="0"/>
                <w:numId w:val="32"/>
              </w:numPr>
              <w:spacing w:before="12" w:after="12"/>
              <w:rPr>
                <w:rFonts w:ascii="Arial" w:hAnsi="Arial" w:cs="Arial"/>
              </w:rPr>
            </w:pPr>
            <w:r>
              <w:rPr>
                <w:rFonts w:ascii="Arial" w:hAnsi="Arial" w:cs="Arial"/>
                <w:sz w:val="22"/>
                <w:szCs w:val="22"/>
              </w:rPr>
              <w:t>Action plans and review of impact of changes made</w:t>
            </w:r>
          </w:p>
          <w:p w:rsidR="00841ECC" w:rsidRPr="00F839B9" w:rsidRDefault="00841ECC" w:rsidP="0034656C">
            <w:pPr>
              <w:numPr>
                <w:ilvl w:val="0"/>
                <w:numId w:val="32"/>
              </w:numPr>
              <w:spacing w:before="12" w:after="12"/>
              <w:rPr>
                <w:rFonts w:ascii="Arial" w:hAnsi="Arial" w:cs="Arial"/>
              </w:rPr>
            </w:pPr>
            <w:r w:rsidRPr="00F839B9">
              <w:rPr>
                <w:rFonts w:ascii="Arial" w:hAnsi="Arial" w:cs="Arial"/>
                <w:sz w:val="22"/>
                <w:szCs w:val="22"/>
              </w:rPr>
              <w:t xml:space="preserve">Staff self report </w:t>
            </w:r>
            <w:r w:rsidR="0000564E" w:rsidRPr="00F839B9">
              <w:rPr>
                <w:rFonts w:ascii="Arial" w:hAnsi="Arial" w:cs="Arial"/>
                <w:sz w:val="22"/>
                <w:szCs w:val="22"/>
              </w:rPr>
              <w:t>non-compliance</w:t>
            </w:r>
            <w:r w:rsidRPr="00F839B9">
              <w:rPr>
                <w:rFonts w:ascii="Arial" w:hAnsi="Arial" w:cs="Arial"/>
                <w:sz w:val="22"/>
                <w:szCs w:val="22"/>
              </w:rPr>
              <w:t>.</w:t>
            </w:r>
          </w:p>
          <w:p w:rsidR="00841ECC" w:rsidRPr="00F839B9" w:rsidRDefault="00841ECC" w:rsidP="0034656C">
            <w:pPr>
              <w:numPr>
                <w:ilvl w:val="0"/>
                <w:numId w:val="32"/>
              </w:numPr>
              <w:spacing w:before="12" w:after="12"/>
              <w:rPr>
                <w:rFonts w:ascii="Arial" w:hAnsi="Arial" w:cs="Arial"/>
              </w:rPr>
            </w:pPr>
            <w:r w:rsidRPr="00F839B9">
              <w:rPr>
                <w:rFonts w:ascii="Arial" w:hAnsi="Arial" w:cs="Arial"/>
                <w:sz w:val="22"/>
                <w:szCs w:val="22"/>
              </w:rPr>
              <w:t>Links from outcomes of supervision and appraisal into training and development plans.</w:t>
            </w:r>
          </w:p>
          <w:p w:rsidR="00841ECC" w:rsidRPr="00F839B9" w:rsidRDefault="00841ECC" w:rsidP="0034656C">
            <w:pPr>
              <w:numPr>
                <w:ilvl w:val="0"/>
                <w:numId w:val="32"/>
              </w:numPr>
              <w:spacing w:before="12" w:after="12"/>
              <w:rPr>
                <w:rFonts w:ascii="Arial" w:hAnsi="Arial" w:cs="Arial"/>
              </w:rPr>
            </w:pPr>
            <w:r w:rsidRPr="00F839B9">
              <w:rPr>
                <w:rFonts w:ascii="Arial" w:hAnsi="Arial" w:cs="Arial"/>
                <w:sz w:val="22"/>
                <w:szCs w:val="22"/>
              </w:rPr>
              <w:t>Continuous Learning and Development/ personal training and development plans.</w:t>
            </w:r>
          </w:p>
          <w:p w:rsidR="00841ECC" w:rsidRPr="00613C37" w:rsidRDefault="00841ECC" w:rsidP="0034656C">
            <w:pPr>
              <w:numPr>
                <w:ilvl w:val="0"/>
                <w:numId w:val="32"/>
              </w:numPr>
              <w:spacing w:before="12" w:after="12"/>
              <w:rPr>
                <w:rFonts w:ascii="Arial" w:hAnsi="Arial" w:cs="Arial"/>
              </w:rPr>
            </w:pPr>
            <w:r w:rsidRPr="00F839B9">
              <w:rPr>
                <w:rFonts w:ascii="Arial" w:hAnsi="Arial" w:cs="Arial"/>
                <w:sz w:val="22"/>
                <w:szCs w:val="22"/>
              </w:rPr>
              <w:t>QA reviews.</w:t>
            </w:r>
          </w:p>
        </w:tc>
        <w:tc>
          <w:tcPr>
            <w:tcW w:w="850" w:type="dxa"/>
            <w:tcBorders>
              <w:bottom w:val="single" w:sz="4" w:space="0" w:color="auto"/>
            </w:tcBorders>
            <w:shd w:val="clear" w:color="auto" w:fill="auto"/>
          </w:tcPr>
          <w:p w:rsidR="00841ECC" w:rsidRPr="00706964" w:rsidRDefault="00841ECC" w:rsidP="00841ECC">
            <w:pPr>
              <w:pStyle w:val="Header"/>
              <w:tabs>
                <w:tab w:val="left" w:pos="1980"/>
              </w:tabs>
              <w:spacing w:before="12" w:after="12"/>
              <w:jc w:val="center"/>
              <w:rPr>
                <w:rFonts w:ascii="Arial" w:hAnsi="Arial" w:cs="Arial"/>
                <w:b/>
                <w:bCs/>
              </w:rPr>
            </w:pPr>
          </w:p>
        </w:tc>
        <w:tc>
          <w:tcPr>
            <w:tcW w:w="7938" w:type="dxa"/>
            <w:tcBorders>
              <w:bottom w:val="single" w:sz="4" w:space="0" w:color="auto"/>
            </w:tcBorders>
            <w:shd w:val="clear" w:color="auto" w:fill="auto"/>
          </w:tcPr>
          <w:p w:rsidR="00841ECC" w:rsidRPr="00706964" w:rsidRDefault="00841ECC" w:rsidP="00841ECC">
            <w:pPr>
              <w:pStyle w:val="Header"/>
              <w:tabs>
                <w:tab w:val="left" w:pos="1980"/>
              </w:tabs>
              <w:spacing w:before="12" w:after="12"/>
              <w:rPr>
                <w:rFonts w:ascii="Arial" w:hAnsi="Arial" w:cs="Arial"/>
                <w:bCs/>
              </w:rPr>
            </w:pPr>
          </w:p>
        </w:tc>
      </w:tr>
      <w:bookmarkEnd w:id="8"/>
      <w:tr w:rsidR="00841ECC" w:rsidRPr="00706964" w:rsidTr="00841ECC">
        <w:trPr>
          <w:cantSplit/>
          <w:trHeight w:val="610"/>
        </w:trPr>
        <w:tc>
          <w:tcPr>
            <w:tcW w:w="2421" w:type="dxa"/>
            <w:vMerge/>
          </w:tcPr>
          <w:p w:rsidR="00841ECC" w:rsidRPr="00706964" w:rsidRDefault="00841ECC" w:rsidP="00841ECC">
            <w:pPr>
              <w:tabs>
                <w:tab w:val="left" w:pos="1980"/>
              </w:tabs>
              <w:spacing w:before="12" w:after="12"/>
              <w:rPr>
                <w:rFonts w:ascii="Arial" w:hAnsi="Arial" w:cs="Arial"/>
              </w:rPr>
            </w:pPr>
          </w:p>
        </w:tc>
        <w:tc>
          <w:tcPr>
            <w:tcW w:w="4253" w:type="dxa"/>
            <w:vMerge/>
          </w:tcPr>
          <w:p w:rsidR="00841ECC" w:rsidRPr="00706964" w:rsidRDefault="00841ECC" w:rsidP="00841ECC">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841ECC" w:rsidRPr="00706964" w:rsidRDefault="00841ECC" w:rsidP="00841ECC">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0</w:t>
            </w:r>
          </w:p>
        </w:tc>
        <w:tc>
          <w:tcPr>
            <w:tcW w:w="7938" w:type="dxa"/>
            <w:tcBorders>
              <w:bottom w:val="single" w:sz="4" w:space="0" w:color="auto"/>
            </w:tcBorders>
            <w:shd w:val="clear" w:color="auto" w:fill="FF0000"/>
          </w:tcPr>
          <w:p w:rsidR="00841ECC" w:rsidRPr="00706964" w:rsidRDefault="00841ECC"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 xml:space="preserve">No evidence submitted </w:t>
            </w:r>
          </w:p>
        </w:tc>
      </w:tr>
      <w:tr w:rsidR="00841ECC" w:rsidRPr="00706964" w:rsidTr="00613C37">
        <w:trPr>
          <w:cantSplit/>
          <w:trHeight w:val="451"/>
        </w:trPr>
        <w:tc>
          <w:tcPr>
            <w:tcW w:w="2421" w:type="dxa"/>
            <w:vMerge/>
          </w:tcPr>
          <w:p w:rsidR="00841ECC" w:rsidRPr="00706964" w:rsidRDefault="00841ECC" w:rsidP="00841ECC">
            <w:pPr>
              <w:tabs>
                <w:tab w:val="left" w:pos="1980"/>
              </w:tabs>
              <w:spacing w:before="12" w:after="12"/>
              <w:rPr>
                <w:rFonts w:ascii="Arial" w:hAnsi="Arial" w:cs="Arial"/>
              </w:rPr>
            </w:pPr>
          </w:p>
        </w:tc>
        <w:tc>
          <w:tcPr>
            <w:tcW w:w="4253" w:type="dxa"/>
            <w:vMerge/>
          </w:tcPr>
          <w:p w:rsidR="00841ECC" w:rsidRPr="00706964" w:rsidRDefault="00841ECC" w:rsidP="00841ECC">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B9705"/>
          </w:tcPr>
          <w:p w:rsidR="00841ECC" w:rsidRPr="00706964" w:rsidRDefault="00841ECC" w:rsidP="00841ECC">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1</w:t>
            </w:r>
          </w:p>
        </w:tc>
        <w:tc>
          <w:tcPr>
            <w:tcW w:w="7938" w:type="dxa"/>
            <w:tcBorders>
              <w:bottom w:val="single" w:sz="4" w:space="0" w:color="auto"/>
            </w:tcBorders>
            <w:shd w:val="clear" w:color="auto" w:fill="FB9705"/>
          </w:tcPr>
          <w:p w:rsidR="00841ECC" w:rsidRPr="00706964" w:rsidRDefault="00CB6759" w:rsidP="0034656C">
            <w:pPr>
              <w:pStyle w:val="Header"/>
              <w:numPr>
                <w:ilvl w:val="0"/>
                <w:numId w:val="37"/>
              </w:numPr>
              <w:tabs>
                <w:tab w:val="clear" w:pos="4153"/>
                <w:tab w:val="clear" w:pos="8306"/>
                <w:tab w:val="left" w:pos="1980"/>
              </w:tabs>
              <w:spacing w:before="12" w:after="12"/>
              <w:rPr>
                <w:rFonts w:ascii="Arial" w:hAnsi="Arial" w:cs="Arial"/>
                <w:bCs/>
              </w:rPr>
            </w:pPr>
            <w:r>
              <w:rPr>
                <w:rFonts w:ascii="Arial" w:hAnsi="Arial" w:cs="Arial"/>
                <w:bCs/>
                <w:sz w:val="22"/>
                <w:szCs w:val="22"/>
              </w:rPr>
              <w:t>B</w:t>
            </w:r>
            <w:r w:rsidR="00841ECC" w:rsidRPr="00706964">
              <w:rPr>
                <w:rFonts w:ascii="Arial" w:hAnsi="Arial" w:cs="Arial"/>
                <w:bCs/>
                <w:sz w:val="22"/>
                <w:szCs w:val="22"/>
              </w:rPr>
              <w:t>asic recording. No monitoring of processes.</w:t>
            </w:r>
          </w:p>
        </w:tc>
      </w:tr>
      <w:tr w:rsidR="00841ECC" w:rsidRPr="00706964" w:rsidTr="00613C37">
        <w:trPr>
          <w:cantSplit/>
          <w:trHeight w:val="400"/>
        </w:trPr>
        <w:tc>
          <w:tcPr>
            <w:tcW w:w="2421" w:type="dxa"/>
            <w:vMerge/>
          </w:tcPr>
          <w:p w:rsidR="00841ECC" w:rsidRPr="00706964" w:rsidRDefault="00841ECC" w:rsidP="00841ECC">
            <w:pPr>
              <w:spacing w:before="12" w:after="12"/>
              <w:rPr>
                <w:rFonts w:ascii="Arial" w:hAnsi="Arial" w:cs="Arial"/>
              </w:rPr>
            </w:pPr>
          </w:p>
        </w:tc>
        <w:tc>
          <w:tcPr>
            <w:tcW w:w="4253" w:type="dxa"/>
            <w:vMerge/>
          </w:tcPr>
          <w:p w:rsidR="00841ECC" w:rsidRPr="00706964" w:rsidRDefault="00841ECC" w:rsidP="00841ECC">
            <w:pPr>
              <w:spacing w:before="12" w:after="12"/>
              <w:rPr>
                <w:rFonts w:ascii="Arial" w:hAnsi="Arial" w:cs="Arial"/>
              </w:rPr>
            </w:pPr>
          </w:p>
        </w:tc>
        <w:tc>
          <w:tcPr>
            <w:tcW w:w="850" w:type="dxa"/>
            <w:shd w:val="clear" w:color="auto" w:fill="33CC33"/>
          </w:tcPr>
          <w:p w:rsidR="00841ECC" w:rsidRPr="00706964" w:rsidRDefault="00841ECC" w:rsidP="00841ECC">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2</w:t>
            </w:r>
          </w:p>
        </w:tc>
        <w:tc>
          <w:tcPr>
            <w:tcW w:w="7938" w:type="dxa"/>
            <w:shd w:val="clear" w:color="auto" w:fill="33CC33"/>
          </w:tcPr>
          <w:p w:rsidR="00841ECC" w:rsidRPr="00706964" w:rsidRDefault="00841ECC" w:rsidP="0034656C">
            <w:pPr>
              <w:pStyle w:val="Header"/>
              <w:numPr>
                <w:ilvl w:val="0"/>
                <w:numId w:val="37"/>
              </w:numPr>
              <w:tabs>
                <w:tab w:val="clear" w:pos="4153"/>
                <w:tab w:val="clear" w:pos="8306"/>
                <w:tab w:val="left" w:pos="1980"/>
              </w:tabs>
              <w:spacing w:before="12" w:after="12"/>
              <w:rPr>
                <w:rFonts w:ascii="Arial" w:hAnsi="Arial" w:cs="Arial"/>
                <w:bCs/>
              </w:rPr>
            </w:pPr>
            <w:r w:rsidRPr="00706964">
              <w:rPr>
                <w:rFonts w:ascii="Arial" w:hAnsi="Arial" w:cs="Arial"/>
                <w:bCs/>
                <w:sz w:val="22"/>
                <w:szCs w:val="22"/>
              </w:rPr>
              <w:t>Regular</w:t>
            </w:r>
            <w:r w:rsidR="00CB6759">
              <w:rPr>
                <w:rFonts w:ascii="Arial" w:hAnsi="Arial" w:cs="Arial"/>
                <w:bCs/>
                <w:sz w:val="22"/>
                <w:szCs w:val="22"/>
              </w:rPr>
              <w:t xml:space="preserve"> m</w:t>
            </w:r>
            <w:r w:rsidRPr="00706964">
              <w:rPr>
                <w:rFonts w:ascii="Arial" w:hAnsi="Arial" w:cs="Arial"/>
                <w:bCs/>
                <w:sz w:val="22"/>
                <w:szCs w:val="22"/>
              </w:rPr>
              <w:t xml:space="preserve">onitoring of compliance. </w:t>
            </w:r>
          </w:p>
        </w:tc>
      </w:tr>
      <w:tr w:rsidR="00841ECC" w:rsidRPr="00706964" w:rsidTr="00613C37">
        <w:trPr>
          <w:cantSplit/>
          <w:trHeight w:val="1129"/>
        </w:trPr>
        <w:tc>
          <w:tcPr>
            <w:tcW w:w="2421" w:type="dxa"/>
            <w:vMerge/>
            <w:tcBorders>
              <w:bottom w:val="single" w:sz="4" w:space="0" w:color="auto"/>
            </w:tcBorders>
          </w:tcPr>
          <w:p w:rsidR="00841ECC" w:rsidRPr="00706964" w:rsidRDefault="00841ECC" w:rsidP="00841ECC">
            <w:pPr>
              <w:spacing w:before="12" w:after="12"/>
              <w:rPr>
                <w:rFonts w:ascii="Arial" w:hAnsi="Arial" w:cs="Arial"/>
              </w:rPr>
            </w:pPr>
          </w:p>
        </w:tc>
        <w:tc>
          <w:tcPr>
            <w:tcW w:w="4253" w:type="dxa"/>
            <w:vMerge/>
            <w:tcBorders>
              <w:bottom w:val="single" w:sz="4" w:space="0" w:color="auto"/>
            </w:tcBorders>
          </w:tcPr>
          <w:p w:rsidR="00841ECC" w:rsidRPr="00706964" w:rsidRDefault="00841ECC" w:rsidP="00841ECC">
            <w:pPr>
              <w:spacing w:before="12" w:after="12"/>
              <w:rPr>
                <w:rFonts w:ascii="Arial" w:hAnsi="Arial" w:cs="Arial"/>
              </w:rPr>
            </w:pPr>
          </w:p>
        </w:tc>
        <w:tc>
          <w:tcPr>
            <w:tcW w:w="850" w:type="dxa"/>
            <w:tcBorders>
              <w:bottom w:val="single" w:sz="4" w:space="0" w:color="auto"/>
            </w:tcBorders>
            <w:shd w:val="clear" w:color="auto" w:fill="00CCFF"/>
          </w:tcPr>
          <w:p w:rsidR="00841ECC" w:rsidRPr="00706964" w:rsidRDefault="00841ECC" w:rsidP="00841ECC">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938" w:type="dxa"/>
            <w:tcBorders>
              <w:bottom w:val="single" w:sz="4" w:space="0" w:color="auto"/>
            </w:tcBorders>
            <w:shd w:val="clear" w:color="auto" w:fill="00CCFF"/>
          </w:tcPr>
          <w:p w:rsidR="00CB6759" w:rsidRPr="00CB6759" w:rsidRDefault="00CB6759" w:rsidP="0034656C">
            <w:pPr>
              <w:numPr>
                <w:ilvl w:val="0"/>
                <w:numId w:val="32"/>
              </w:numPr>
              <w:spacing w:before="12" w:after="12"/>
              <w:rPr>
                <w:rFonts w:ascii="Arial" w:hAnsi="Arial" w:cs="Arial"/>
              </w:rPr>
            </w:pPr>
            <w:r w:rsidRPr="00CB6759">
              <w:rPr>
                <w:rFonts w:ascii="Arial" w:hAnsi="Arial" w:cs="Arial"/>
                <w:bCs/>
                <w:sz w:val="22"/>
                <w:szCs w:val="22"/>
              </w:rPr>
              <w:t>Regular monitoring of compliance as part of s</w:t>
            </w:r>
            <w:r w:rsidR="00841ECC" w:rsidRPr="00CB6759">
              <w:rPr>
                <w:rFonts w:ascii="Arial" w:hAnsi="Arial" w:cs="Arial"/>
                <w:sz w:val="22"/>
                <w:szCs w:val="22"/>
              </w:rPr>
              <w:t>upervision and appraisal</w:t>
            </w:r>
          </w:p>
          <w:p w:rsidR="00841ECC" w:rsidRPr="00CB6759" w:rsidRDefault="00841ECC" w:rsidP="0034656C">
            <w:pPr>
              <w:numPr>
                <w:ilvl w:val="0"/>
                <w:numId w:val="32"/>
              </w:numPr>
              <w:spacing w:before="12" w:after="12"/>
              <w:rPr>
                <w:rFonts w:ascii="Arial" w:hAnsi="Arial" w:cs="Arial"/>
              </w:rPr>
            </w:pPr>
            <w:r w:rsidRPr="00CB6759">
              <w:rPr>
                <w:rFonts w:ascii="Arial" w:hAnsi="Arial" w:cs="Arial"/>
                <w:sz w:val="22"/>
                <w:szCs w:val="22"/>
              </w:rPr>
              <w:t xml:space="preserve">Supervision agendas ensure staff can discuss concerns about cases and can access support to improve the outcomes for the child. </w:t>
            </w:r>
          </w:p>
          <w:p w:rsidR="00841ECC" w:rsidRPr="00F839B9" w:rsidRDefault="00CB6759" w:rsidP="0034656C">
            <w:pPr>
              <w:numPr>
                <w:ilvl w:val="0"/>
                <w:numId w:val="32"/>
              </w:numPr>
              <w:spacing w:before="12" w:after="12"/>
              <w:rPr>
                <w:rFonts w:ascii="Arial" w:hAnsi="Arial" w:cs="Arial"/>
                <w:bCs/>
              </w:rPr>
            </w:pPr>
            <w:r>
              <w:rPr>
                <w:rFonts w:ascii="Arial" w:hAnsi="Arial" w:cs="Arial"/>
                <w:sz w:val="22"/>
                <w:szCs w:val="22"/>
              </w:rPr>
              <w:t>Evidence of QA reviews on case recording</w:t>
            </w:r>
          </w:p>
        </w:tc>
      </w:tr>
    </w:tbl>
    <w:p w:rsidR="00323F96" w:rsidRDefault="00323F96">
      <w:pPr>
        <w:rPr>
          <w:rFonts w:ascii="Arial" w:hAnsi="Arial" w:cs="Arial"/>
          <w:sz w:val="22"/>
          <w:szCs w:val="22"/>
        </w:rPr>
      </w:pPr>
    </w:p>
    <w:p w:rsidR="00A962EE" w:rsidRDefault="00A962EE" w:rsidP="00A962EE">
      <w:pPr>
        <w:spacing w:before="12" w:after="12"/>
        <w:rPr>
          <w:rFonts w:ascii="Arial" w:hAnsi="Arial" w:cs="Arial"/>
          <w:b/>
          <w:sz w:val="22"/>
          <w:szCs w:val="22"/>
          <w:u w:val="single"/>
        </w:rPr>
      </w:pPr>
    </w:p>
    <w:p w:rsidR="00A962EE" w:rsidRDefault="00A962EE" w:rsidP="00A962EE">
      <w:pPr>
        <w:spacing w:before="12" w:after="12"/>
        <w:rPr>
          <w:rFonts w:ascii="Arial" w:hAnsi="Arial" w:cs="Arial"/>
          <w:b/>
          <w:sz w:val="22"/>
          <w:szCs w:val="22"/>
          <w:u w:val="single"/>
        </w:rPr>
      </w:pPr>
    </w:p>
    <w:p w:rsidR="00A962EE" w:rsidRDefault="00A962EE" w:rsidP="00A962EE">
      <w:pPr>
        <w:spacing w:before="12" w:after="12"/>
        <w:rPr>
          <w:rFonts w:ascii="Arial" w:hAnsi="Arial" w:cs="Arial"/>
          <w:b/>
          <w:sz w:val="22"/>
          <w:szCs w:val="22"/>
          <w:u w:val="single"/>
        </w:rPr>
      </w:pPr>
    </w:p>
    <w:p w:rsidR="00A962EE" w:rsidRDefault="00A962EE" w:rsidP="00A962EE">
      <w:pPr>
        <w:spacing w:before="12" w:after="12"/>
        <w:rPr>
          <w:rFonts w:ascii="Arial" w:hAnsi="Arial" w:cs="Arial"/>
          <w:b/>
          <w:sz w:val="22"/>
          <w:szCs w:val="22"/>
          <w:u w:val="single"/>
        </w:rPr>
      </w:pPr>
    </w:p>
    <w:p w:rsidR="00A962EE" w:rsidRPr="00A962EE" w:rsidRDefault="00A962EE" w:rsidP="00A962EE">
      <w:pPr>
        <w:spacing w:before="12" w:after="12"/>
        <w:rPr>
          <w:rFonts w:ascii="Arial" w:hAnsi="Arial" w:cs="Arial"/>
          <w:b/>
          <w:caps/>
          <w:sz w:val="22"/>
          <w:szCs w:val="22"/>
          <w:u w:val="single"/>
        </w:rPr>
      </w:pPr>
      <w:r w:rsidRPr="00A962EE">
        <w:rPr>
          <w:rFonts w:ascii="Arial" w:hAnsi="Arial" w:cs="Arial"/>
          <w:b/>
          <w:sz w:val="22"/>
          <w:szCs w:val="22"/>
          <w:u w:val="single"/>
        </w:rPr>
        <w:lastRenderedPageBreak/>
        <w:t>STANDARD 1</w:t>
      </w:r>
      <w:r>
        <w:rPr>
          <w:rFonts w:ascii="Arial" w:hAnsi="Arial" w:cs="Arial"/>
          <w:b/>
          <w:sz w:val="22"/>
          <w:szCs w:val="22"/>
          <w:u w:val="single"/>
        </w:rPr>
        <w:t>1</w:t>
      </w:r>
      <w:r w:rsidRPr="00A962EE">
        <w:rPr>
          <w:rFonts w:ascii="Arial" w:hAnsi="Arial" w:cs="Arial"/>
          <w:b/>
          <w:sz w:val="22"/>
          <w:szCs w:val="22"/>
          <w:u w:val="single"/>
        </w:rPr>
        <w:t xml:space="preserve">: </w:t>
      </w:r>
      <w:r>
        <w:rPr>
          <w:rFonts w:ascii="Arial" w:hAnsi="Arial" w:cs="Arial"/>
          <w:b/>
          <w:caps/>
          <w:sz w:val="22"/>
          <w:szCs w:val="22"/>
          <w:u w:val="single"/>
        </w:rPr>
        <w:t>MULTI AGENCY WORKING</w:t>
      </w:r>
    </w:p>
    <w:p w:rsidR="00A962EE" w:rsidRPr="00A962EE" w:rsidRDefault="00A962EE" w:rsidP="00A962EE">
      <w:pPr>
        <w:rPr>
          <w:rFonts w:ascii="Arial" w:hAnsi="Arial" w:cs="Arial"/>
          <w:sz w:val="22"/>
          <w:szCs w:val="22"/>
        </w:rP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253"/>
        <w:gridCol w:w="850"/>
        <w:gridCol w:w="7938"/>
      </w:tblGrid>
      <w:tr w:rsidR="00A962EE" w:rsidRPr="00A962EE" w:rsidTr="0055003E">
        <w:trPr>
          <w:tblHeader/>
        </w:trPr>
        <w:tc>
          <w:tcPr>
            <w:tcW w:w="2421" w:type="dxa"/>
            <w:shd w:val="clear" w:color="auto" w:fill="C4BC96" w:themeFill="background2" w:themeFillShade="BF"/>
          </w:tcPr>
          <w:p w:rsidR="00A962EE" w:rsidRPr="00A962EE" w:rsidRDefault="00A962EE" w:rsidP="00A962EE">
            <w:pPr>
              <w:spacing w:before="12" w:after="12"/>
              <w:jc w:val="center"/>
              <w:rPr>
                <w:rFonts w:ascii="Arial" w:hAnsi="Arial" w:cs="Arial"/>
                <w:b/>
                <w:bCs/>
              </w:rPr>
            </w:pPr>
            <w:r w:rsidRPr="00A962EE">
              <w:rPr>
                <w:rFonts w:ascii="Arial" w:hAnsi="Arial" w:cs="Arial"/>
                <w:b/>
                <w:bCs/>
                <w:sz w:val="22"/>
                <w:szCs w:val="22"/>
              </w:rPr>
              <w:t>Standard</w:t>
            </w:r>
          </w:p>
        </w:tc>
        <w:tc>
          <w:tcPr>
            <w:tcW w:w="4253" w:type="dxa"/>
            <w:shd w:val="clear" w:color="auto" w:fill="C4BC96" w:themeFill="background2" w:themeFillShade="BF"/>
          </w:tcPr>
          <w:p w:rsidR="00A962EE" w:rsidRPr="00A962EE" w:rsidRDefault="00A962EE" w:rsidP="00A962EE">
            <w:pPr>
              <w:spacing w:before="12" w:after="12"/>
              <w:jc w:val="center"/>
              <w:rPr>
                <w:rFonts w:ascii="Arial" w:hAnsi="Arial" w:cs="Arial"/>
                <w:b/>
                <w:bCs/>
              </w:rPr>
            </w:pPr>
            <w:r w:rsidRPr="00A962EE">
              <w:rPr>
                <w:rFonts w:ascii="Arial" w:hAnsi="Arial" w:cs="Arial"/>
                <w:b/>
                <w:bCs/>
                <w:sz w:val="22"/>
                <w:szCs w:val="22"/>
              </w:rPr>
              <w:t>Examples of Evidence</w:t>
            </w:r>
          </w:p>
        </w:tc>
        <w:tc>
          <w:tcPr>
            <w:tcW w:w="850" w:type="dxa"/>
            <w:shd w:val="clear" w:color="auto" w:fill="C4BC96" w:themeFill="background2" w:themeFillShade="BF"/>
          </w:tcPr>
          <w:p w:rsidR="00A962EE" w:rsidRPr="00A962EE" w:rsidRDefault="00A962EE" w:rsidP="00A962EE">
            <w:pPr>
              <w:spacing w:before="12" w:after="12"/>
              <w:jc w:val="center"/>
              <w:rPr>
                <w:rFonts w:ascii="Arial" w:hAnsi="Arial" w:cs="Arial"/>
                <w:b/>
                <w:bCs/>
              </w:rPr>
            </w:pPr>
            <w:r w:rsidRPr="00A962EE">
              <w:rPr>
                <w:rFonts w:ascii="Arial" w:hAnsi="Arial" w:cs="Arial"/>
                <w:b/>
                <w:bCs/>
                <w:sz w:val="22"/>
                <w:szCs w:val="22"/>
              </w:rPr>
              <w:t>Score</w:t>
            </w:r>
          </w:p>
        </w:tc>
        <w:tc>
          <w:tcPr>
            <w:tcW w:w="7938" w:type="dxa"/>
            <w:shd w:val="clear" w:color="auto" w:fill="C4BC96" w:themeFill="background2" w:themeFillShade="BF"/>
          </w:tcPr>
          <w:p w:rsidR="00A962EE" w:rsidRPr="00A962EE" w:rsidRDefault="00A962EE" w:rsidP="00A962EE">
            <w:pPr>
              <w:spacing w:before="12" w:after="12"/>
              <w:jc w:val="center"/>
              <w:rPr>
                <w:rFonts w:ascii="Arial" w:hAnsi="Arial" w:cs="Arial"/>
                <w:b/>
                <w:bCs/>
              </w:rPr>
            </w:pPr>
            <w:r w:rsidRPr="00A962EE">
              <w:rPr>
                <w:rFonts w:ascii="Arial" w:hAnsi="Arial" w:cs="Arial"/>
                <w:b/>
                <w:bCs/>
                <w:sz w:val="22"/>
                <w:szCs w:val="22"/>
              </w:rPr>
              <w:t>Descriptors</w:t>
            </w:r>
          </w:p>
          <w:p w:rsidR="00A962EE" w:rsidRPr="00A962EE" w:rsidRDefault="00A962EE" w:rsidP="00A962EE">
            <w:pPr>
              <w:spacing w:before="12" w:after="12"/>
              <w:jc w:val="center"/>
              <w:rPr>
                <w:rFonts w:ascii="Arial" w:hAnsi="Arial" w:cs="Arial"/>
                <w:b/>
                <w:bCs/>
              </w:rPr>
            </w:pPr>
          </w:p>
        </w:tc>
      </w:tr>
      <w:tr w:rsidR="00A962EE" w:rsidRPr="00A962EE" w:rsidTr="0055003E">
        <w:trPr>
          <w:cantSplit/>
          <w:trHeight w:val="242"/>
        </w:trPr>
        <w:tc>
          <w:tcPr>
            <w:tcW w:w="2421" w:type="dxa"/>
            <w:vMerge w:val="restart"/>
          </w:tcPr>
          <w:p w:rsidR="00A962EE" w:rsidRPr="00A962EE" w:rsidRDefault="00A962EE" w:rsidP="00A962EE">
            <w:pPr>
              <w:tabs>
                <w:tab w:val="left" w:pos="1980"/>
              </w:tabs>
              <w:spacing w:before="12" w:after="12"/>
              <w:rPr>
                <w:rFonts w:ascii="Arial" w:hAnsi="Arial" w:cs="Arial"/>
              </w:rPr>
            </w:pPr>
            <w:r w:rsidRPr="00A962EE">
              <w:rPr>
                <w:rFonts w:ascii="Arial" w:hAnsi="Arial" w:cs="Arial"/>
                <w:b/>
                <w:sz w:val="22"/>
                <w:szCs w:val="22"/>
              </w:rPr>
              <w:t>11.1</w:t>
            </w:r>
            <w:r w:rsidR="00BA33DB">
              <w:rPr>
                <w:rFonts w:ascii="Arial" w:hAnsi="Arial" w:cs="Arial"/>
                <w:b/>
                <w:sz w:val="22"/>
                <w:szCs w:val="22"/>
              </w:rPr>
              <w:t xml:space="preserve"> </w:t>
            </w:r>
            <w:r w:rsidR="00BA33DB" w:rsidRPr="00BA33DB">
              <w:rPr>
                <w:rFonts w:ascii="Arial" w:hAnsi="Arial" w:cs="Arial"/>
                <w:bCs/>
                <w:sz w:val="22"/>
                <w:szCs w:val="22"/>
              </w:rPr>
              <w:t>The organisation actively promotes multi agency working to improve outcomes and keep</w:t>
            </w:r>
            <w:r w:rsidR="00A51064">
              <w:rPr>
                <w:rFonts w:ascii="Arial" w:hAnsi="Arial" w:cs="Arial"/>
                <w:bCs/>
                <w:sz w:val="22"/>
                <w:szCs w:val="22"/>
              </w:rPr>
              <w:t>s</w:t>
            </w:r>
            <w:r w:rsidR="00BA33DB" w:rsidRPr="00BA33DB">
              <w:rPr>
                <w:rFonts w:ascii="Arial" w:hAnsi="Arial" w:cs="Arial"/>
                <w:bCs/>
                <w:sz w:val="22"/>
                <w:szCs w:val="22"/>
              </w:rPr>
              <w:t xml:space="preserve"> children safe.</w:t>
            </w:r>
          </w:p>
        </w:tc>
        <w:tc>
          <w:tcPr>
            <w:tcW w:w="4253" w:type="dxa"/>
            <w:vMerge w:val="restart"/>
          </w:tcPr>
          <w:p w:rsidR="00C55511" w:rsidRDefault="00C55511" w:rsidP="0034656C">
            <w:pPr>
              <w:numPr>
                <w:ilvl w:val="0"/>
                <w:numId w:val="32"/>
              </w:numPr>
              <w:rPr>
                <w:rFonts w:ascii="Arial" w:hAnsi="Arial" w:cs="Arial"/>
                <w:bCs/>
                <w:sz w:val="22"/>
                <w:szCs w:val="22"/>
              </w:rPr>
            </w:pPr>
            <w:r>
              <w:rPr>
                <w:rFonts w:ascii="Arial" w:hAnsi="Arial" w:cs="Arial"/>
                <w:bCs/>
                <w:sz w:val="22"/>
                <w:szCs w:val="22"/>
              </w:rPr>
              <w:t>SSCP safeguarding policies and procedures are promoted and utilised</w:t>
            </w:r>
          </w:p>
          <w:p w:rsidR="00FF6132" w:rsidRPr="00FF6132" w:rsidRDefault="00FF6132" w:rsidP="0034656C">
            <w:pPr>
              <w:numPr>
                <w:ilvl w:val="0"/>
                <w:numId w:val="32"/>
              </w:numPr>
              <w:rPr>
                <w:rFonts w:ascii="Arial" w:hAnsi="Arial" w:cs="Arial"/>
                <w:bCs/>
                <w:sz w:val="22"/>
                <w:szCs w:val="22"/>
              </w:rPr>
            </w:pPr>
            <w:r w:rsidRPr="00FF6132">
              <w:rPr>
                <w:rFonts w:ascii="Arial" w:hAnsi="Arial" w:cs="Arial"/>
                <w:bCs/>
                <w:sz w:val="22"/>
                <w:szCs w:val="22"/>
              </w:rPr>
              <w:t xml:space="preserve">Multi-agency meetings arranged by the organisation </w:t>
            </w:r>
            <w:r w:rsidR="00C55511">
              <w:rPr>
                <w:rFonts w:ascii="Arial" w:hAnsi="Arial" w:cs="Arial"/>
                <w:bCs/>
                <w:sz w:val="22"/>
                <w:szCs w:val="22"/>
              </w:rPr>
              <w:t>ensure</w:t>
            </w:r>
            <w:r w:rsidRPr="00FF6132">
              <w:rPr>
                <w:rFonts w:ascii="Arial" w:hAnsi="Arial" w:cs="Arial"/>
                <w:bCs/>
                <w:sz w:val="22"/>
                <w:szCs w:val="22"/>
              </w:rPr>
              <w:t xml:space="preserve"> that all relevant organisations have been invited to participate</w:t>
            </w:r>
          </w:p>
          <w:p w:rsidR="00FF6132" w:rsidRPr="00FF6132" w:rsidRDefault="00FF6132" w:rsidP="0034656C">
            <w:pPr>
              <w:numPr>
                <w:ilvl w:val="0"/>
                <w:numId w:val="32"/>
              </w:numPr>
              <w:rPr>
                <w:rFonts w:ascii="Arial" w:hAnsi="Arial" w:cs="Arial"/>
                <w:sz w:val="22"/>
                <w:szCs w:val="22"/>
                <w:lang w:eastAsia="en-US"/>
              </w:rPr>
            </w:pPr>
            <w:r w:rsidRPr="00FF6132">
              <w:rPr>
                <w:rFonts w:ascii="Arial" w:hAnsi="Arial" w:cs="Arial"/>
                <w:sz w:val="22"/>
                <w:szCs w:val="22"/>
              </w:rPr>
              <w:t xml:space="preserve">Organisation utilises  the Surrey Effective Family Resilience / Levels of Need/  Early Help model / Team around the child approach to improve outcomes and </w:t>
            </w:r>
            <w:r w:rsidR="00C55511">
              <w:rPr>
                <w:rFonts w:ascii="Arial" w:hAnsi="Arial" w:cs="Arial"/>
                <w:sz w:val="22"/>
                <w:szCs w:val="22"/>
              </w:rPr>
              <w:t xml:space="preserve">these </w:t>
            </w:r>
            <w:r w:rsidRPr="00FF6132">
              <w:rPr>
                <w:rFonts w:ascii="Arial" w:hAnsi="Arial" w:cs="Arial"/>
                <w:sz w:val="22"/>
                <w:szCs w:val="22"/>
              </w:rPr>
              <w:t xml:space="preserve">are monitored for effectiveness of improved outcomes </w:t>
            </w:r>
          </w:p>
          <w:p w:rsidR="00A962EE" w:rsidRPr="00C55511" w:rsidRDefault="00C55511" w:rsidP="0034656C">
            <w:pPr>
              <w:numPr>
                <w:ilvl w:val="0"/>
                <w:numId w:val="32"/>
              </w:numPr>
              <w:spacing w:before="12" w:after="12"/>
              <w:rPr>
                <w:rFonts w:ascii="Arial" w:hAnsi="Arial" w:cs="Arial"/>
                <w:sz w:val="22"/>
                <w:szCs w:val="22"/>
              </w:rPr>
            </w:pPr>
            <w:r w:rsidRPr="00C55511">
              <w:rPr>
                <w:rFonts w:ascii="Arial" w:hAnsi="Arial" w:cs="Arial"/>
                <w:sz w:val="22"/>
                <w:szCs w:val="22"/>
              </w:rPr>
              <w:t>Organisation is signed up to the SSCP Neglect Strategy</w:t>
            </w:r>
          </w:p>
        </w:tc>
        <w:tc>
          <w:tcPr>
            <w:tcW w:w="850" w:type="dxa"/>
            <w:tcBorders>
              <w:bottom w:val="single" w:sz="4" w:space="0" w:color="auto"/>
            </w:tcBorders>
          </w:tcPr>
          <w:p w:rsidR="00A962EE" w:rsidRPr="00A962EE" w:rsidRDefault="00A962EE" w:rsidP="00A962EE">
            <w:pPr>
              <w:tabs>
                <w:tab w:val="left" w:pos="1980"/>
                <w:tab w:val="center" w:pos="4153"/>
                <w:tab w:val="right" w:pos="8306"/>
              </w:tabs>
              <w:spacing w:before="12" w:after="12"/>
              <w:jc w:val="center"/>
              <w:rPr>
                <w:rFonts w:ascii="Arial" w:hAnsi="Arial" w:cs="Arial"/>
                <w:b/>
                <w:bCs/>
              </w:rPr>
            </w:pPr>
          </w:p>
        </w:tc>
        <w:tc>
          <w:tcPr>
            <w:tcW w:w="7938" w:type="dxa"/>
            <w:tcBorders>
              <w:bottom w:val="single" w:sz="4" w:space="0" w:color="auto"/>
            </w:tcBorders>
          </w:tcPr>
          <w:p w:rsidR="00A962EE" w:rsidRPr="00A962EE" w:rsidRDefault="00A962EE" w:rsidP="00A962EE">
            <w:pPr>
              <w:tabs>
                <w:tab w:val="left" w:pos="1980"/>
                <w:tab w:val="center" w:pos="4153"/>
                <w:tab w:val="right" w:pos="8306"/>
              </w:tabs>
              <w:spacing w:before="12" w:after="12"/>
              <w:rPr>
                <w:rFonts w:ascii="Arial" w:hAnsi="Arial" w:cs="Arial"/>
                <w:bCs/>
              </w:rPr>
            </w:pPr>
          </w:p>
        </w:tc>
      </w:tr>
      <w:tr w:rsidR="00A962EE" w:rsidRPr="00A962EE" w:rsidTr="0055003E">
        <w:trPr>
          <w:cantSplit/>
          <w:trHeight w:val="274"/>
        </w:trPr>
        <w:tc>
          <w:tcPr>
            <w:tcW w:w="2421" w:type="dxa"/>
            <w:vMerge/>
          </w:tcPr>
          <w:p w:rsidR="00A962EE" w:rsidRPr="00A962EE" w:rsidRDefault="00A962EE" w:rsidP="00A962EE">
            <w:pPr>
              <w:tabs>
                <w:tab w:val="left" w:pos="1980"/>
              </w:tabs>
              <w:spacing w:before="12" w:after="12"/>
              <w:rPr>
                <w:rFonts w:ascii="Arial" w:hAnsi="Arial" w:cs="Arial"/>
              </w:rPr>
            </w:pPr>
          </w:p>
        </w:tc>
        <w:tc>
          <w:tcPr>
            <w:tcW w:w="4253" w:type="dxa"/>
            <w:vMerge/>
          </w:tcPr>
          <w:p w:rsidR="00A962EE" w:rsidRPr="00A962EE" w:rsidRDefault="00A962EE" w:rsidP="00A962EE">
            <w:pPr>
              <w:numPr>
                <w:ilvl w:val="0"/>
                <w:numId w:val="1"/>
              </w:numPr>
              <w:tabs>
                <w:tab w:val="left" w:pos="1980"/>
                <w:tab w:val="center" w:pos="4153"/>
                <w:tab w:val="right" w:pos="8306"/>
              </w:tabs>
              <w:spacing w:before="12" w:after="12"/>
              <w:rPr>
                <w:rFonts w:ascii="Arial" w:hAnsi="Arial" w:cs="Arial"/>
                <w:bCs/>
              </w:rPr>
            </w:pPr>
          </w:p>
        </w:tc>
        <w:tc>
          <w:tcPr>
            <w:tcW w:w="850" w:type="dxa"/>
            <w:tcBorders>
              <w:bottom w:val="single" w:sz="4" w:space="0" w:color="auto"/>
            </w:tcBorders>
            <w:shd w:val="clear" w:color="auto" w:fill="FF0000"/>
          </w:tcPr>
          <w:p w:rsidR="00A962EE" w:rsidRPr="00A962EE" w:rsidRDefault="00A962EE" w:rsidP="00A962EE">
            <w:pPr>
              <w:tabs>
                <w:tab w:val="left" w:pos="1980"/>
              </w:tabs>
              <w:spacing w:before="12" w:after="12"/>
              <w:jc w:val="center"/>
              <w:rPr>
                <w:rFonts w:ascii="Arial" w:hAnsi="Arial" w:cs="Arial"/>
                <w:b/>
                <w:bCs/>
              </w:rPr>
            </w:pPr>
            <w:r w:rsidRPr="00A962EE">
              <w:rPr>
                <w:rFonts w:ascii="Arial" w:hAnsi="Arial" w:cs="Arial"/>
                <w:b/>
                <w:bCs/>
                <w:sz w:val="22"/>
                <w:szCs w:val="22"/>
              </w:rPr>
              <w:t>0</w:t>
            </w:r>
          </w:p>
        </w:tc>
        <w:tc>
          <w:tcPr>
            <w:tcW w:w="7938" w:type="dxa"/>
            <w:tcBorders>
              <w:bottom w:val="single" w:sz="4" w:space="0" w:color="auto"/>
            </w:tcBorders>
            <w:shd w:val="clear" w:color="auto" w:fill="FF0000"/>
          </w:tcPr>
          <w:p w:rsidR="00A962EE" w:rsidRPr="00A962EE" w:rsidRDefault="00A962EE" w:rsidP="00A962EE">
            <w:pPr>
              <w:numPr>
                <w:ilvl w:val="3"/>
                <w:numId w:val="3"/>
              </w:numPr>
              <w:tabs>
                <w:tab w:val="left" w:pos="1980"/>
              </w:tabs>
              <w:spacing w:before="12" w:after="12"/>
              <w:rPr>
                <w:rFonts w:ascii="Arial" w:hAnsi="Arial" w:cs="Arial"/>
                <w:bCs/>
              </w:rPr>
            </w:pPr>
            <w:r w:rsidRPr="00A962EE">
              <w:rPr>
                <w:rFonts w:ascii="Arial" w:hAnsi="Arial" w:cs="Arial"/>
                <w:bCs/>
                <w:sz w:val="22"/>
                <w:szCs w:val="22"/>
              </w:rPr>
              <w:t xml:space="preserve">No evidence submitted / </w:t>
            </w:r>
            <w:r w:rsidR="00906022">
              <w:rPr>
                <w:rFonts w:ascii="Arial" w:hAnsi="Arial" w:cs="Arial"/>
                <w:bCs/>
                <w:sz w:val="22"/>
                <w:szCs w:val="22"/>
              </w:rPr>
              <w:t>Limited or no involvement in multi-agency working</w:t>
            </w:r>
          </w:p>
        </w:tc>
      </w:tr>
      <w:tr w:rsidR="00A962EE" w:rsidRPr="00A962EE" w:rsidTr="0055003E">
        <w:trPr>
          <w:cantSplit/>
          <w:trHeight w:val="561"/>
        </w:trPr>
        <w:tc>
          <w:tcPr>
            <w:tcW w:w="2421" w:type="dxa"/>
            <w:vMerge/>
          </w:tcPr>
          <w:p w:rsidR="00A962EE" w:rsidRPr="00A962EE" w:rsidRDefault="00A962EE" w:rsidP="00A962EE">
            <w:pPr>
              <w:tabs>
                <w:tab w:val="left" w:pos="1980"/>
              </w:tabs>
              <w:spacing w:before="12" w:after="12"/>
              <w:rPr>
                <w:rFonts w:ascii="Arial" w:hAnsi="Arial" w:cs="Arial"/>
              </w:rPr>
            </w:pPr>
          </w:p>
        </w:tc>
        <w:tc>
          <w:tcPr>
            <w:tcW w:w="4253" w:type="dxa"/>
            <w:vMerge/>
          </w:tcPr>
          <w:p w:rsidR="00A962EE" w:rsidRPr="00A962EE" w:rsidRDefault="00A962EE" w:rsidP="00A962EE">
            <w:pPr>
              <w:numPr>
                <w:ilvl w:val="0"/>
                <w:numId w:val="1"/>
              </w:numPr>
              <w:tabs>
                <w:tab w:val="left" w:pos="1980"/>
                <w:tab w:val="center" w:pos="4153"/>
                <w:tab w:val="right" w:pos="8306"/>
              </w:tabs>
              <w:spacing w:before="12" w:after="12"/>
              <w:rPr>
                <w:rFonts w:ascii="Arial" w:hAnsi="Arial" w:cs="Arial"/>
                <w:bCs/>
              </w:rPr>
            </w:pPr>
          </w:p>
        </w:tc>
        <w:tc>
          <w:tcPr>
            <w:tcW w:w="850" w:type="dxa"/>
            <w:tcBorders>
              <w:bottom w:val="single" w:sz="4" w:space="0" w:color="auto"/>
            </w:tcBorders>
            <w:shd w:val="clear" w:color="auto" w:fill="FF9900"/>
          </w:tcPr>
          <w:p w:rsidR="00A962EE" w:rsidRPr="00A962EE" w:rsidRDefault="00A962EE" w:rsidP="00A962EE">
            <w:pPr>
              <w:tabs>
                <w:tab w:val="left" w:pos="1980"/>
              </w:tabs>
              <w:spacing w:before="12" w:after="12"/>
              <w:jc w:val="center"/>
              <w:rPr>
                <w:rFonts w:ascii="Arial" w:hAnsi="Arial" w:cs="Arial"/>
                <w:b/>
                <w:bCs/>
              </w:rPr>
            </w:pPr>
            <w:r w:rsidRPr="00A962EE">
              <w:rPr>
                <w:rFonts w:ascii="Arial" w:hAnsi="Arial" w:cs="Arial"/>
                <w:b/>
                <w:bCs/>
                <w:sz w:val="22"/>
                <w:szCs w:val="22"/>
              </w:rPr>
              <w:t>1</w:t>
            </w:r>
          </w:p>
        </w:tc>
        <w:tc>
          <w:tcPr>
            <w:tcW w:w="7938" w:type="dxa"/>
            <w:tcBorders>
              <w:bottom w:val="single" w:sz="4" w:space="0" w:color="auto"/>
            </w:tcBorders>
            <w:shd w:val="clear" w:color="auto" w:fill="FF9900"/>
          </w:tcPr>
          <w:p w:rsidR="00A962EE" w:rsidRPr="00906022" w:rsidRDefault="00906022" w:rsidP="00A962EE">
            <w:pPr>
              <w:numPr>
                <w:ilvl w:val="1"/>
                <w:numId w:val="3"/>
              </w:numPr>
              <w:tabs>
                <w:tab w:val="left" w:pos="1980"/>
              </w:tabs>
              <w:spacing w:before="12" w:after="12"/>
              <w:rPr>
                <w:rFonts w:ascii="Arial" w:hAnsi="Arial" w:cs="Arial"/>
                <w:bCs/>
                <w:sz w:val="22"/>
                <w:szCs w:val="22"/>
              </w:rPr>
            </w:pPr>
            <w:r w:rsidRPr="00906022">
              <w:rPr>
                <w:rFonts w:ascii="Arial" w:hAnsi="Arial" w:cs="Arial"/>
                <w:bCs/>
                <w:sz w:val="22"/>
                <w:szCs w:val="22"/>
              </w:rPr>
              <w:t>There is evidence of some multi-agency working but contributions and attendances at meetings are ad hoc and not consistent</w:t>
            </w:r>
          </w:p>
        </w:tc>
      </w:tr>
      <w:tr w:rsidR="00A962EE" w:rsidRPr="00A962EE" w:rsidTr="0055003E">
        <w:trPr>
          <w:cantSplit/>
          <w:trHeight w:val="787"/>
        </w:trPr>
        <w:tc>
          <w:tcPr>
            <w:tcW w:w="2421" w:type="dxa"/>
            <w:vMerge/>
          </w:tcPr>
          <w:p w:rsidR="00A962EE" w:rsidRPr="00A962EE" w:rsidRDefault="00A962EE" w:rsidP="00A962EE">
            <w:pPr>
              <w:tabs>
                <w:tab w:val="left" w:pos="1980"/>
              </w:tabs>
              <w:spacing w:before="12" w:after="12"/>
              <w:rPr>
                <w:rFonts w:ascii="Arial" w:hAnsi="Arial" w:cs="Arial"/>
              </w:rPr>
            </w:pPr>
          </w:p>
        </w:tc>
        <w:tc>
          <w:tcPr>
            <w:tcW w:w="4253" w:type="dxa"/>
            <w:vMerge/>
          </w:tcPr>
          <w:p w:rsidR="00A962EE" w:rsidRPr="00A962EE" w:rsidRDefault="00A962EE" w:rsidP="00A962EE">
            <w:pPr>
              <w:numPr>
                <w:ilvl w:val="0"/>
                <w:numId w:val="1"/>
              </w:numPr>
              <w:tabs>
                <w:tab w:val="left" w:pos="1980"/>
                <w:tab w:val="center" w:pos="4153"/>
                <w:tab w:val="right" w:pos="8306"/>
              </w:tabs>
              <w:spacing w:before="12" w:after="12"/>
              <w:rPr>
                <w:rFonts w:ascii="Arial" w:hAnsi="Arial" w:cs="Arial"/>
                <w:bCs/>
              </w:rPr>
            </w:pPr>
          </w:p>
        </w:tc>
        <w:tc>
          <w:tcPr>
            <w:tcW w:w="850" w:type="dxa"/>
            <w:tcBorders>
              <w:bottom w:val="single" w:sz="4" w:space="0" w:color="auto"/>
            </w:tcBorders>
            <w:shd w:val="clear" w:color="auto" w:fill="00FF00"/>
          </w:tcPr>
          <w:p w:rsidR="00A962EE" w:rsidRPr="00A962EE" w:rsidRDefault="00A962EE" w:rsidP="00A962EE">
            <w:pPr>
              <w:tabs>
                <w:tab w:val="left" w:pos="1980"/>
              </w:tabs>
              <w:spacing w:before="12" w:after="12"/>
              <w:jc w:val="center"/>
              <w:rPr>
                <w:rFonts w:ascii="Arial" w:hAnsi="Arial" w:cs="Arial"/>
                <w:b/>
                <w:bCs/>
              </w:rPr>
            </w:pPr>
            <w:r w:rsidRPr="00A962EE">
              <w:rPr>
                <w:rFonts w:ascii="Arial" w:hAnsi="Arial" w:cs="Arial"/>
                <w:b/>
                <w:bCs/>
                <w:sz w:val="22"/>
                <w:szCs w:val="22"/>
              </w:rPr>
              <w:t>2</w:t>
            </w:r>
          </w:p>
        </w:tc>
        <w:tc>
          <w:tcPr>
            <w:tcW w:w="7938" w:type="dxa"/>
            <w:tcBorders>
              <w:bottom w:val="single" w:sz="4" w:space="0" w:color="auto"/>
            </w:tcBorders>
            <w:shd w:val="clear" w:color="auto" w:fill="00FF00"/>
          </w:tcPr>
          <w:p w:rsidR="00A962EE" w:rsidRPr="00A962EE" w:rsidRDefault="00906022" w:rsidP="00A962EE">
            <w:pPr>
              <w:numPr>
                <w:ilvl w:val="3"/>
                <w:numId w:val="3"/>
              </w:numPr>
              <w:tabs>
                <w:tab w:val="left" w:pos="1980"/>
              </w:tabs>
              <w:spacing w:before="12" w:after="12"/>
              <w:rPr>
                <w:rFonts w:ascii="Arial" w:hAnsi="Arial" w:cs="Arial"/>
                <w:bCs/>
              </w:rPr>
            </w:pPr>
            <w:r w:rsidRPr="00906022">
              <w:rPr>
                <w:rFonts w:ascii="Arial" w:hAnsi="Arial" w:cs="Arial"/>
                <w:bCs/>
                <w:sz w:val="22"/>
                <w:szCs w:val="22"/>
              </w:rPr>
              <w:t xml:space="preserve">A culture of multi agency working exists throughout the organisation and </w:t>
            </w:r>
            <w:r w:rsidR="00A51064">
              <w:rPr>
                <w:rFonts w:ascii="Arial" w:hAnsi="Arial" w:cs="Arial"/>
                <w:bCs/>
                <w:sz w:val="22"/>
                <w:szCs w:val="22"/>
              </w:rPr>
              <w:t xml:space="preserve">when </w:t>
            </w:r>
            <w:r w:rsidRPr="00906022">
              <w:rPr>
                <w:rFonts w:ascii="Arial" w:hAnsi="Arial" w:cs="Arial"/>
                <w:bCs/>
                <w:sz w:val="22"/>
                <w:szCs w:val="22"/>
              </w:rPr>
              <w:t>participation</w:t>
            </w:r>
            <w:r w:rsidR="00A51064">
              <w:rPr>
                <w:rFonts w:ascii="Arial" w:hAnsi="Arial" w:cs="Arial"/>
                <w:bCs/>
                <w:sz w:val="22"/>
                <w:szCs w:val="22"/>
              </w:rPr>
              <w:t xml:space="preserve"> or contributions are requested this is done in a consistent and timely way.</w:t>
            </w:r>
            <w:r w:rsidRPr="00906022">
              <w:rPr>
                <w:rFonts w:ascii="Arial" w:hAnsi="Arial" w:cs="Arial"/>
                <w:bCs/>
                <w:sz w:val="22"/>
                <w:szCs w:val="22"/>
              </w:rPr>
              <w:t xml:space="preserve"> </w:t>
            </w:r>
          </w:p>
        </w:tc>
      </w:tr>
      <w:tr w:rsidR="00906022" w:rsidRPr="00A962EE" w:rsidTr="00A51064">
        <w:trPr>
          <w:cantSplit/>
          <w:trHeight w:val="1322"/>
        </w:trPr>
        <w:tc>
          <w:tcPr>
            <w:tcW w:w="2421" w:type="dxa"/>
            <w:vMerge/>
            <w:tcBorders>
              <w:bottom w:val="single" w:sz="4" w:space="0" w:color="auto"/>
            </w:tcBorders>
          </w:tcPr>
          <w:p w:rsidR="00906022" w:rsidRPr="00A962EE" w:rsidRDefault="00906022" w:rsidP="00906022">
            <w:pPr>
              <w:tabs>
                <w:tab w:val="left" w:pos="1980"/>
              </w:tabs>
              <w:spacing w:before="12" w:after="12"/>
              <w:rPr>
                <w:rFonts w:ascii="Arial" w:hAnsi="Arial" w:cs="Arial"/>
                <w:b/>
              </w:rPr>
            </w:pPr>
          </w:p>
        </w:tc>
        <w:tc>
          <w:tcPr>
            <w:tcW w:w="4253" w:type="dxa"/>
            <w:vMerge/>
            <w:tcBorders>
              <w:bottom w:val="single" w:sz="4" w:space="0" w:color="auto"/>
            </w:tcBorders>
          </w:tcPr>
          <w:p w:rsidR="00906022" w:rsidRPr="00A962EE" w:rsidRDefault="00906022" w:rsidP="00906022">
            <w:pP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CCFF"/>
          </w:tcPr>
          <w:p w:rsidR="00906022" w:rsidRPr="00A962EE" w:rsidRDefault="00906022" w:rsidP="00906022">
            <w:pPr>
              <w:tabs>
                <w:tab w:val="left" w:pos="1980"/>
              </w:tabs>
              <w:spacing w:before="12" w:after="12"/>
              <w:jc w:val="center"/>
              <w:rPr>
                <w:rFonts w:ascii="Arial" w:hAnsi="Arial" w:cs="Arial"/>
                <w:b/>
                <w:bCs/>
              </w:rPr>
            </w:pPr>
            <w:r w:rsidRPr="00A962EE">
              <w:rPr>
                <w:rFonts w:ascii="Arial" w:hAnsi="Arial" w:cs="Arial"/>
                <w:b/>
                <w:bCs/>
                <w:sz w:val="22"/>
                <w:szCs w:val="22"/>
              </w:rPr>
              <w:t>3</w:t>
            </w:r>
          </w:p>
        </w:tc>
        <w:tc>
          <w:tcPr>
            <w:tcW w:w="7938" w:type="dxa"/>
            <w:tcBorders>
              <w:bottom w:val="single" w:sz="4" w:space="0" w:color="auto"/>
            </w:tcBorders>
            <w:shd w:val="clear" w:color="auto" w:fill="00CCFF"/>
          </w:tcPr>
          <w:p w:rsidR="00906022" w:rsidRPr="00A962EE" w:rsidRDefault="00906022" w:rsidP="00906022">
            <w:pPr>
              <w:numPr>
                <w:ilvl w:val="3"/>
                <w:numId w:val="3"/>
              </w:numPr>
              <w:tabs>
                <w:tab w:val="left" w:pos="1980"/>
              </w:tabs>
              <w:spacing w:before="12" w:after="12"/>
              <w:rPr>
                <w:rFonts w:ascii="Arial" w:hAnsi="Arial" w:cs="Arial"/>
                <w:bCs/>
              </w:rPr>
            </w:pPr>
            <w:r w:rsidRPr="00906022">
              <w:rPr>
                <w:rFonts w:ascii="Arial" w:hAnsi="Arial" w:cs="Arial"/>
                <w:bCs/>
                <w:sz w:val="22"/>
                <w:szCs w:val="22"/>
              </w:rPr>
              <w:t xml:space="preserve">A culture of multi agency working exists throughout the organisation and </w:t>
            </w:r>
            <w:r>
              <w:rPr>
                <w:rFonts w:ascii="Arial" w:hAnsi="Arial" w:cs="Arial"/>
                <w:bCs/>
                <w:sz w:val="22"/>
                <w:szCs w:val="22"/>
              </w:rPr>
              <w:t xml:space="preserve">there is </w:t>
            </w:r>
            <w:r w:rsidR="00A51064">
              <w:rPr>
                <w:rFonts w:ascii="Arial" w:hAnsi="Arial" w:cs="Arial"/>
                <w:bCs/>
                <w:sz w:val="22"/>
                <w:szCs w:val="22"/>
              </w:rPr>
              <w:t xml:space="preserve">good </w:t>
            </w:r>
            <w:r>
              <w:rPr>
                <w:rFonts w:ascii="Arial" w:hAnsi="Arial" w:cs="Arial"/>
                <w:bCs/>
                <w:sz w:val="22"/>
                <w:szCs w:val="22"/>
              </w:rPr>
              <w:t xml:space="preserve">evidence of </w:t>
            </w:r>
            <w:r w:rsidRPr="00906022">
              <w:rPr>
                <w:rFonts w:ascii="Arial" w:hAnsi="Arial" w:cs="Arial"/>
                <w:bCs/>
                <w:sz w:val="22"/>
                <w:szCs w:val="22"/>
              </w:rPr>
              <w:t xml:space="preserve">participation in </w:t>
            </w:r>
            <w:r>
              <w:rPr>
                <w:rFonts w:ascii="Arial" w:hAnsi="Arial" w:cs="Arial"/>
                <w:bCs/>
                <w:sz w:val="22"/>
                <w:szCs w:val="22"/>
              </w:rPr>
              <w:t xml:space="preserve">a wide range of </w:t>
            </w:r>
            <w:r w:rsidRPr="00906022">
              <w:rPr>
                <w:rFonts w:ascii="Arial" w:hAnsi="Arial" w:cs="Arial"/>
                <w:bCs/>
                <w:sz w:val="22"/>
                <w:szCs w:val="22"/>
              </w:rPr>
              <w:t>multi agency meetings and projects</w:t>
            </w:r>
            <w:r w:rsidR="00A51064">
              <w:rPr>
                <w:rFonts w:ascii="Arial" w:hAnsi="Arial" w:cs="Arial"/>
                <w:bCs/>
                <w:sz w:val="22"/>
                <w:szCs w:val="22"/>
              </w:rPr>
              <w:t>. There are good systems in place for monitoring participation and sharing the learning throughout the organisation.</w:t>
            </w:r>
          </w:p>
        </w:tc>
      </w:tr>
      <w:tr w:rsidR="00906022" w:rsidRPr="00A962EE" w:rsidTr="0055003E">
        <w:trPr>
          <w:cantSplit/>
          <w:trHeight w:val="106"/>
        </w:trPr>
        <w:tc>
          <w:tcPr>
            <w:tcW w:w="2421" w:type="dxa"/>
            <w:vMerge w:val="restart"/>
          </w:tcPr>
          <w:p w:rsidR="00906022" w:rsidRPr="00A962EE" w:rsidRDefault="00906022" w:rsidP="00906022">
            <w:pPr>
              <w:spacing w:before="12" w:after="12"/>
              <w:rPr>
                <w:rFonts w:ascii="Arial" w:hAnsi="Arial" w:cs="Arial"/>
              </w:rPr>
            </w:pPr>
            <w:bookmarkStart w:id="9" w:name="_Hlk48230334"/>
            <w:r w:rsidRPr="00A962EE">
              <w:rPr>
                <w:rFonts w:ascii="Arial" w:hAnsi="Arial" w:cs="Arial"/>
                <w:b/>
                <w:sz w:val="22"/>
                <w:szCs w:val="22"/>
              </w:rPr>
              <w:t>1</w:t>
            </w:r>
            <w:r>
              <w:rPr>
                <w:rFonts w:ascii="Arial" w:hAnsi="Arial" w:cs="Arial"/>
                <w:b/>
                <w:sz w:val="22"/>
                <w:szCs w:val="22"/>
              </w:rPr>
              <w:t>1.2</w:t>
            </w:r>
            <w:r w:rsidRPr="00A962EE">
              <w:rPr>
                <w:rFonts w:ascii="Arial" w:hAnsi="Arial" w:cs="Arial"/>
                <w:sz w:val="22"/>
                <w:szCs w:val="22"/>
              </w:rPr>
              <w:t xml:space="preserve"> </w:t>
            </w:r>
            <w:r>
              <w:rPr>
                <w:rFonts w:ascii="Arial" w:hAnsi="Arial" w:cs="Arial"/>
                <w:sz w:val="22"/>
                <w:szCs w:val="22"/>
              </w:rPr>
              <w:t xml:space="preserve"> </w:t>
            </w:r>
            <w:r w:rsidRPr="00BA33DB">
              <w:rPr>
                <w:rFonts w:ascii="Arial" w:hAnsi="Arial" w:cs="Arial"/>
                <w:sz w:val="22"/>
                <w:szCs w:val="22"/>
              </w:rPr>
              <w:t>The organisation is fully committed to and participates in statutory multi-agency activities</w:t>
            </w:r>
            <w:r w:rsidR="00E53EC1">
              <w:rPr>
                <w:rFonts w:ascii="Arial" w:hAnsi="Arial" w:cs="Arial"/>
                <w:sz w:val="22"/>
                <w:szCs w:val="22"/>
              </w:rPr>
              <w:t xml:space="preserve"> </w:t>
            </w:r>
            <w:r w:rsidR="00E53EC1" w:rsidRPr="00E53EC1">
              <w:rPr>
                <w:rFonts w:ascii="Arial" w:hAnsi="Arial" w:cs="Arial"/>
                <w:sz w:val="22"/>
                <w:szCs w:val="22"/>
              </w:rPr>
              <w:t>(i.e. related to Level 4 of the child’s journey)</w:t>
            </w:r>
          </w:p>
        </w:tc>
        <w:tc>
          <w:tcPr>
            <w:tcW w:w="4253" w:type="dxa"/>
            <w:vMerge w:val="restart"/>
          </w:tcPr>
          <w:p w:rsidR="000573B0" w:rsidRPr="000573B0" w:rsidRDefault="00C55511" w:rsidP="000573B0">
            <w:pPr>
              <w:pStyle w:val="ListParagraph"/>
              <w:numPr>
                <w:ilvl w:val="3"/>
                <w:numId w:val="3"/>
              </w:numPr>
              <w:rPr>
                <w:rFonts w:ascii="Arial" w:hAnsi="Arial" w:cs="Arial"/>
                <w:bCs/>
                <w:sz w:val="22"/>
                <w:szCs w:val="22"/>
              </w:rPr>
            </w:pPr>
            <w:r w:rsidRPr="000573B0">
              <w:rPr>
                <w:rFonts w:ascii="Arial" w:hAnsi="Arial" w:cs="Arial"/>
                <w:bCs/>
                <w:sz w:val="22"/>
                <w:szCs w:val="22"/>
              </w:rPr>
              <w:t>SSCP safeguarding policies and procedures are promoted and utilised</w:t>
            </w:r>
          </w:p>
          <w:p w:rsidR="000573B0" w:rsidRPr="000573B0" w:rsidRDefault="000573B0" w:rsidP="000573B0">
            <w:pPr>
              <w:pStyle w:val="ListParagraph"/>
              <w:numPr>
                <w:ilvl w:val="3"/>
                <w:numId w:val="3"/>
              </w:numPr>
              <w:rPr>
                <w:rFonts w:ascii="Arial" w:hAnsi="Arial" w:cs="Arial"/>
                <w:bCs/>
                <w:sz w:val="22"/>
                <w:szCs w:val="22"/>
              </w:rPr>
            </w:pPr>
            <w:r w:rsidRPr="000573B0">
              <w:rPr>
                <w:rFonts w:ascii="Arial" w:hAnsi="Arial" w:cs="Arial"/>
                <w:bCs/>
                <w:sz w:val="22"/>
                <w:szCs w:val="22"/>
              </w:rPr>
              <w:t>A senior manager attends SSCP meetings, or sends a deputy, and actively prepares and participates in meetings.</w:t>
            </w:r>
          </w:p>
          <w:p w:rsidR="00C55511" w:rsidRDefault="00C55511" w:rsidP="00AF5E2A">
            <w:pPr>
              <w:rPr>
                <w:rFonts w:ascii="Arial" w:hAnsi="Arial" w:cs="Arial"/>
                <w:sz w:val="22"/>
                <w:szCs w:val="22"/>
              </w:rPr>
            </w:pPr>
          </w:p>
          <w:p w:rsidR="00AF5E2A" w:rsidRDefault="00AF5E2A" w:rsidP="000573B0">
            <w:pPr>
              <w:rPr>
                <w:rFonts w:ascii="Arial" w:hAnsi="Arial" w:cs="Arial"/>
                <w:sz w:val="22"/>
                <w:szCs w:val="22"/>
              </w:rPr>
            </w:pPr>
            <w:r w:rsidRPr="000573B0">
              <w:rPr>
                <w:rFonts w:ascii="Arial" w:hAnsi="Arial" w:cs="Arial"/>
                <w:sz w:val="22"/>
                <w:szCs w:val="22"/>
              </w:rPr>
              <w:lastRenderedPageBreak/>
              <w:t>Evidence of participation in the following, where relevant:</w:t>
            </w:r>
          </w:p>
          <w:p w:rsidR="000573B0" w:rsidRPr="000573B0" w:rsidRDefault="000573B0" w:rsidP="000573B0">
            <w:pPr>
              <w:rPr>
                <w:rFonts w:ascii="Arial" w:hAnsi="Arial" w:cs="Arial"/>
                <w:sz w:val="22"/>
                <w:szCs w:val="22"/>
              </w:rPr>
            </w:pPr>
          </w:p>
          <w:p w:rsidR="00AF5E2A" w:rsidRPr="00AF5E2A" w:rsidRDefault="00AF5E2A" w:rsidP="000573B0">
            <w:pPr>
              <w:numPr>
                <w:ilvl w:val="3"/>
                <w:numId w:val="3"/>
              </w:numPr>
              <w:rPr>
                <w:rFonts w:ascii="Arial" w:hAnsi="Arial" w:cs="Arial"/>
                <w:sz w:val="22"/>
                <w:szCs w:val="22"/>
              </w:rPr>
            </w:pPr>
            <w:r w:rsidRPr="00AF5E2A">
              <w:rPr>
                <w:rFonts w:ascii="Arial" w:hAnsi="Arial" w:cs="Arial"/>
                <w:sz w:val="22"/>
                <w:szCs w:val="22"/>
              </w:rPr>
              <w:t xml:space="preserve">Child Protection Strategy meetings, </w:t>
            </w:r>
          </w:p>
          <w:p w:rsidR="00AF5E2A" w:rsidRPr="00AF5E2A" w:rsidRDefault="00AF5E2A" w:rsidP="000573B0">
            <w:pPr>
              <w:numPr>
                <w:ilvl w:val="3"/>
                <w:numId w:val="3"/>
              </w:numPr>
              <w:rPr>
                <w:rFonts w:ascii="Arial" w:hAnsi="Arial" w:cs="Arial"/>
                <w:sz w:val="22"/>
                <w:szCs w:val="22"/>
              </w:rPr>
            </w:pPr>
            <w:r w:rsidRPr="00AF5E2A">
              <w:rPr>
                <w:rFonts w:ascii="Arial" w:hAnsi="Arial" w:cs="Arial"/>
                <w:sz w:val="22"/>
                <w:szCs w:val="22"/>
              </w:rPr>
              <w:t>Section 47 Enquires</w:t>
            </w:r>
          </w:p>
          <w:p w:rsidR="00AF5E2A" w:rsidRPr="00AF5E2A" w:rsidRDefault="00AF5E2A" w:rsidP="000573B0">
            <w:pPr>
              <w:numPr>
                <w:ilvl w:val="3"/>
                <w:numId w:val="3"/>
              </w:numPr>
              <w:rPr>
                <w:rFonts w:ascii="Arial" w:hAnsi="Arial" w:cs="Arial"/>
                <w:sz w:val="22"/>
                <w:szCs w:val="22"/>
              </w:rPr>
            </w:pPr>
            <w:r w:rsidRPr="00AF5E2A">
              <w:rPr>
                <w:rFonts w:ascii="Arial" w:hAnsi="Arial" w:cs="Arial"/>
                <w:sz w:val="22"/>
                <w:szCs w:val="22"/>
              </w:rPr>
              <w:t>Pre Birth</w:t>
            </w:r>
            <w:r>
              <w:t xml:space="preserve"> </w:t>
            </w:r>
            <w:r w:rsidRPr="00AF5E2A">
              <w:rPr>
                <w:rFonts w:ascii="Arial" w:hAnsi="Arial" w:cs="Arial"/>
                <w:sz w:val="22"/>
                <w:szCs w:val="22"/>
              </w:rPr>
              <w:t xml:space="preserve">Conferences, </w:t>
            </w:r>
          </w:p>
          <w:p w:rsidR="00AF5E2A" w:rsidRDefault="00AF5E2A" w:rsidP="000573B0">
            <w:pPr>
              <w:numPr>
                <w:ilvl w:val="3"/>
                <w:numId w:val="3"/>
              </w:numPr>
              <w:rPr>
                <w:rFonts w:ascii="Arial" w:hAnsi="Arial" w:cs="Arial"/>
                <w:sz w:val="22"/>
                <w:szCs w:val="22"/>
              </w:rPr>
            </w:pPr>
            <w:r w:rsidRPr="00AF5E2A">
              <w:rPr>
                <w:rFonts w:ascii="Arial" w:hAnsi="Arial" w:cs="Arial"/>
                <w:sz w:val="22"/>
                <w:szCs w:val="22"/>
              </w:rPr>
              <w:t xml:space="preserve">Child Protection Conferences (ICPC and RCPC) and Core Groups </w:t>
            </w:r>
          </w:p>
          <w:p w:rsidR="00B02AE8" w:rsidRDefault="00B02AE8" w:rsidP="000573B0">
            <w:pPr>
              <w:numPr>
                <w:ilvl w:val="3"/>
                <w:numId w:val="3"/>
              </w:numPr>
              <w:rPr>
                <w:rFonts w:ascii="Arial" w:hAnsi="Arial" w:cs="Arial"/>
                <w:sz w:val="22"/>
                <w:szCs w:val="22"/>
              </w:rPr>
            </w:pPr>
            <w:r>
              <w:rPr>
                <w:rFonts w:ascii="Arial" w:hAnsi="Arial" w:cs="Arial"/>
                <w:sz w:val="22"/>
                <w:szCs w:val="22"/>
              </w:rPr>
              <w:t>Serious Case Reviews</w:t>
            </w:r>
          </w:p>
          <w:p w:rsidR="00B02AE8" w:rsidRDefault="00B02AE8" w:rsidP="000573B0">
            <w:pPr>
              <w:numPr>
                <w:ilvl w:val="3"/>
                <w:numId w:val="3"/>
              </w:numPr>
              <w:rPr>
                <w:rFonts w:ascii="Arial" w:hAnsi="Arial" w:cs="Arial"/>
                <w:sz w:val="22"/>
                <w:szCs w:val="22"/>
              </w:rPr>
            </w:pPr>
            <w:r>
              <w:rPr>
                <w:rFonts w:ascii="Arial" w:hAnsi="Arial" w:cs="Arial"/>
                <w:sz w:val="22"/>
                <w:szCs w:val="22"/>
              </w:rPr>
              <w:t>Local Safeguarding Practice Reviews</w:t>
            </w:r>
          </w:p>
          <w:p w:rsidR="00B02AE8" w:rsidRPr="00AF5E2A" w:rsidRDefault="00B02AE8" w:rsidP="000573B0">
            <w:pPr>
              <w:numPr>
                <w:ilvl w:val="3"/>
                <w:numId w:val="3"/>
              </w:numPr>
              <w:rPr>
                <w:rFonts w:ascii="Arial" w:hAnsi="Arial" w:cs="Arial"/>
                <w:sz w:val="22"/>
                <w:szCs w:val="22"/>
              </w:rPr>
            </w:pPr>
            <w:r>
              <w:rPr>
                <w:rFonts w:ascii="Arial" w:hAnsi="Arial" w:cs="Arial"/>
                <w:sz w:val="22"/>
                <w:szCs w:val="22"/>
              </w:rPr>
              <w:t>Child Death Reviews</w:t>
            </w:r>
          </w:p>
          <w:p w:rsidR="00906022" w:rsidRDefault="00906022" w:rsidP="00AF5E2A">
            <w:pPr>
              <w:spacing w:before="12" w:after="12"/>
              <w:rPr>
                <w:rFonts w:ascii="Arial" w:hAnsi="Arial" w:cs="Arial"/>
              </w:rPr>
            </w:pPr>
          </w:p>
          <w:p w:rsidR="00C55511" w:rsidRDefault="00C55511" w:rsidP="00AF5E2A">
            <w:pPr>
              <w:spacing w:before="12" w:after="12"/>
              <w:rPr>
                <w:rFonts w:ascii="Arial" w:hAnsi="Arial" w:cs="Arial"/>
              </w:rPr>
            </w:pPr>
          </w:p>
          <w:p w:rsidR="00C55511" w:rsidRPr="00A962EE" w:rsidRDefault="00C55511" w:rsidP="00AF5E2A">
            <w:pPr>
              <w:spacing w:before="12" w:after="12"/>
              <w:rPr>
                <w:rFonts w:ascii="Arial" w:hAnsi="Arial" w:cs="Arial"/>
              </w:rPr>
            </w:pPr>
          </w:p>
        </w:tc>
        <w:tc>
          <w:tcPr>
            <w:tcW w:w="850" w:type="dxa"/>
            <w:tcBorders>
              <w:bottom w:val="single" w:sz="4" w:space="0" w:color="auto"/>
            </w:tcBorders>
          </w:tcPr>
          <w:p w:rsidR="00906022" w:rsidRPr="00A962EE" w:rsidRDefault="00906022" w:rsidP="00906022">
            <w:pPr>
              <w:tabs>
                <w:tab w:val="left" w:pos="1980"/>
              </w:tabs>
              <w:spacing w:before="12" w:after="12"/>
              <w:jc w:val="center"/>
              <w:rPr>
                <w:rFonts w:ascii="Arial" w:hAnsi="Arial" w:cs="Arial"/>
                <w:b/>
                <w:bCs/>
              </w:rPr>
            </w:pPr>
          </w:p>
        </w:tc>
        <w:tc>
          <w:tcPr>
            <w:tcW w:w="7938" w:type="dxa"/>
            <w:tcBorders>
              <w:bottom w:val="single" w:sz="4" w:space="0" w:color="auto"/>
            </w:tcBorders>
          </w:tcPr>
          <w:p w:rsidR="00906022" w:rsidRPr="00A962EE" w:rsidRDefault="00906022" w:rsidP="00906022">
            <w:pPr>
              <w:tabs>
                <w:tab w:val="left" w:pos="1980"/>
              </w:tabs>
              <w:spacing w:before="12" w:after="12"/>
              <w:jc w:val="center"/>
              <w:rPr>
                <w:rFonts w:ascii="Arial" w:hAnsi="Arial" w:cs="Arial"/>
                <w:bCs/>
              </w:rPr>
            </w:pPr>
          </w:p>
        </w:tc>
      </w:tr>
      <w:tr w:rsidR="00A51064" w:rsidRPr="00A962EE" w:rsidTr="0055003E">
        <w:trPr>
          <w:cantSplit/>
          <w:trHeight w:val="331"/>
        </w:trPr>
        <w:tc>
          <w:tcPr>
            <w:tcW w:w="2421" w:type="dxa"/>
            <w:vMerge/>
          </w:tcPr>
          <w:p w:rsidR="00A51064" w:rsidRPr="00A962EE" w:rsidRDefault="00A51064" w:rsidP="00A51064">
            <w:pPr>
              <w:tabs>
                <w:tab w:val="left" w:pos="1980"/>
              </w:tabs>
              <w:spacing w:before="12" w:after="12"/>
              <w:rPr>
                <w:rFonts w:ascii="Arial" w:hAnsi="Arial" w:cs="Arial"/>
              </w:rPr>
            </w:pPr>
          </w:p>
        </w:tc>
        <w:tc>
          <w:tcPr>
            <w:tcW w:w="4253" w:type="dxa"/>
            <w:vMerge/>
          </w:tcPr>
          <w:p w:rsidR="00A51064" w:rsidRPr="00A962EE" w:rsidRDefault="00A51064" w:rsidP="00A51064">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A51064" w:rsidRPr="00A51064" w:rsidRDefault="00A51064" w:rsidP="00A51064">
            <w:pPr>
              <w:rPr>
                <w:rFonts w:ascii="Arial" w:hAnsi="Arial" w:cs="Arial"/>
                <w:sz w:val="22"/>
                <w:szCs w:val="22"/>
              </w:rPr>
            </w:pPr>
            <w:r w:rsidRPr="00A51064">
              <w:rPr>
                <w:rFonts w:ascii="Arial" w:hAnsi="Arial" w:cs="Arial"/>
                <w:sz w:val="22"/>
                <w:szCs w:val="22"/>
              </w:rPr>
              <w:t>0</w:t>
            </w:r>
          </w:p>
        </w:tc>
        <w:tc>
          <w:tcPr>
            <w:tcW w:w="7938" w:type="dxa"/>
            <w:tcBorders>
              <w:bottom w:val="single" w:sz="4" w:space="0" w:color="auto"/>
            </w:tcBorders>
            <w:shd w:val="clear" w:color="auto" w:fill="FF0000"/>
          </w:tcPr>
          <w:p w:rsidR="00A51064" w:rsidRPr="00A51064" w:rsidRDefault="00A51064" w:rsidP="00A51064">
            <w:pPr>
              <w:rPr>
                <w:rFonts w:ascii="Arial" w:hAnsi="Arial" w:cs="Arial"/>
                <w:sz w:val="22"/>
                <w:szCs w:val="22"/>
              </w:rPr>
            </w:pPr>
            <w:r w:rsidRPr="00A51064">
              <w:rPr>
                <w:rFonts w:ascii="Arial" w:hAnsi="Arial" w:cs="Arial"/>
                <w:sz w:val="22"/>
                <w:szCs w:val="22"/>
              </w:rPr>
              <w:t>No evidence submitted / Limited or no involvement in multi-agency working</w:t>
            </w:r>
          </w:p>
        </w:tc>
      </w:tr>
      <w:tr w:rsidR="00A51064" w:rsidRPr="00A962EE" w:rsidTr="0055003E">
        <w:trPr>
          <w:cantSplit/>
          <w:trHeight w:val="689"/>
        </w:trPr>
        <w:tc>
          <w:tcPr>
            <w:tcW w:w="2421" w:type="dxa"/>
            <w:vMerge/>
          </w:tcPr>
          <w:p w:rsidR="00A51064" w:rsidRPr="00A962EE" w:rsidRDefault="00A51064" w:rsidP="00A51064">
            <w:pPr>
              <w:tabs>
                <w:tab w:val="left" w:pos="1980"/>
              </w:tabs>
              <w:spacing w:before="12" w:after="12"/>
              <w:rPr>
                <w:rFonts w:ascii="Arial" w:hAnsi="Arial" w:cs="Arial"/>
              </w:rPr>
            </w:pPr>
          </w:p>
        </w:tc>
        <w:tc>
          <w:tcPr>
            <w:tcW w:w="4253" w:type="dxa"/>
            <w:vMerge/>
          </w:tcPr>
          <w:p w:rsidR="00A51064" w:rsidRPr="00A962EE" w:rsidRDefault="00A51064" w:rsidP="00A51064">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A51064" w:rsidRPr="00A51064" w:rsidRDefault="00A51064" w:rsidP="00A51064">
            <w:pPr>
              <w:rPr>
                <w:rFonts w:ascii="Arial" w:hAnsi="Arial" w:cs="Arial"/>
                <w:sz w:val="22"/>
                <w:szCs w:val="22"/>
              </w:rPr>
            </w:pPr>
            <w:r w:rsidRPr="00A51064">
              <w:rPr>
                <w:rFonts w:ascii="Arial" w:hAnsi="Arial" w:cs="Arial"/>
                <w:sz w:val="22"/>
                <w:szCs w:val="22"/>
              </w:rPr>
              <w:t>1</w:t>
            </w:r>
          </w:p>
        </w:tc>
        <w:tc>
          <w:tcPr>
            <w:tcW w:w="7938" w:type="dxa"/>
            <w:tcBorders>
              <w:bottom w:val="single" w:sz="4" w:space="0" w:color="auto"/>
            </w:tcBorders>
            <w:shd w:val="clear" w:color="auto" w:fill="FF9900"/>
          </w:tcPr>
          <w:p w:rsidR="00A51064" w:rsidRPr="00A51064" w:rsidRDefault="00A51064" w:rsidP="00A51064">
            <w:pPr>
              <w:rPr>
                <w:rFonts w:ascii="Arial" w:hAnsi="Arial" w:cs="Arial"/>
                <w:sz w:val="22"/>
                <w:szCs w:val="22"/>
              </w:rPr>
            </w:pPr>
            <w:r w:rsidRPr="00A51064">
              <w:rPr>
                <w:rFonts w:ascii="Arial" w:hAnsi="Arial" w:cs="Arial"/>
                <w:sz w:val="22"/>
                <w:szCs w:val="22"/>
              </w:rPr>
              <w:t>There is evidence of some multi-agency working but contributions and attendances at meetings are ad hoc and not consistent</w:t>
            </w:r>
          </w:p>
        </w:tc>
      </w:tr>
      <w:tr w:rsidR="00A51064" w:rsidRPr="00A962EE" w:rsidTr="0055003E">
        <w:trPr>
          <w:cantSplit/>
          <w:trHeight w:val="658"/>
        </w:trPr>
        <w:tc>
          <w:tcPr>
            <w:tcW w:w="2421" w:type="dxa"/>
            <w:vMerge/>
          </w:tcPr>
          <w:p w:rsidR="00A51064" w:rsidRPr="00A962EE" w:rsidRDefault="00A51064" w:rsidP="00A51064">
            <w:pPr>
              <w:spacing w:before="12" w:after="12"/>
              <w:rPr>
                <w:rFonts w:ascii="Arial" w:hAnsi="Arial" w:cs="Arial"/>
              </w:rPr>
            </w:pPr>
          </w:p>
        </w:tc>
        <w:tc>
          <w:tcPr>
            <w:tcW w:w="4253" w:type="dxa"/>
            <w:vMerge/>
          </w:tcPr>
          <w:p w:rsidR="00A51064" w:rsidRPr="00A962EE" w:rsidRDefault="00A51064" w:rsidP="00A51064">
            <w:pPr>
              <w:spacing w:before="12" w:after="12"/>
              <w:rPr>
                <w:rFonts w:ascii="Arial" w:hAnsi="Arial" w:cs="Arial"/>
              </w:rPr>
            </w:pPr>
          </w:p>
        </w:tc>
        <w:tc>
          <w:tcPr>
            <w:tcW w:w="850" w:type="dxa"/>
            <w:tcBorders>
              <w:bottom w:val="single" w:sz="4" w:space="0" w:color="auto"/>
            </w:tcBorders>
            <w:shd w:val="clear" w:color="auto" w:fill="00FF00"/>
          </w:tcPr>
          <w:p w:rsidR="00A51064" w:rsidRPr="00A51064" w:rsidRDefault="00A51064" w:rsidP="00A51064">
            <w:pPr>
              <w:rPr>
                <w:rFonts w:ascii="Arial" w:hAnsi="Arial" w:cs="Arial"/>
                <w:sz w:val="22"/>
                <w:szCs w:val="22"/>
              </w:rPr>
            </w:pPr>
            <w:r w:rsidRPr="00A51064">
              <w:rPr>
                <w:rFonts w:ascii="Arial" w:hAnsi="Arial" w:cs="Arial"/>
                <w:sz w:val="22"/>
                <w:szCs w:val="22"/>
              </w:rPr>
              <w:t>2</w:t>
            </w:r>
          </w:p>
        </w:tc>
        <w:tc>
          <w:tcPr>
            <w:tcW w:w="7938" w:type="dxa"/>
            <w:tcBorders>
              <w:bottom w:val="single" w:sz="4" w:space="0" w:color="auto"/>
            </w:tcBorders>
            <w:shd w:val="clear" w:color="auto" w:fill="00FF00"/>
          </w:tcPr>
          <w:p w:rsidR="00A51064" w:rsidRPr="00A51064" w:rsidRDefault="00A51064" w:rsidP="00A51064">
            <w:pPr>
              <w:rPr>
                <w:rFonts w:ascii="Arial" w:hAnsi="Arial" w:cs="Arial"/>
                <w:sz w:val="22"/>
                <w:szCs w:val="22"/>
              </w:rPr>
            </w:pPr>
            <w:r w:rsidRPr="00A51064">
              <w:rPr>
                <w:rFonts w:ascii="Arial" w:hAnsi="Arial" w:cs="Arial"/>
                <w:sz w:val="22"/>
                <w:szCs w:val="22"/>
              </w:rPr>
              <w:t>A culture of multi agency working exists throughout the organisation and when participation or contributions are req</w:t>
            </w:r>
            <w:r w:rsidR="00B02AE8">
              <w:rPr>
                <w:rFonts w:ascii="Arial" w:hAnsi="Arial" w:cs="Arial"/>
                <w:sz w:val="22"/>
                <w:szCs w:val="22"/>
              </w:rPr>
              <w:t>uired</w:t>
            </w:r>
            <w:r w:rsidRPr="00A51064">
              <w:rPr>
                <w:rFonts w:ascii="Arial" w:hAnsi="Arial" w:cs="Arial"/>
                <w:sz w:val="22"/>
                <w:szCs w:val="22"/>
              </w:rPr>
              <w:t xml:space="preserve"> this is done in a consistent and timely way. </w:t>
            </w:r>
          </w:p>
        </w:tc>
      </w:tr>
      <w:tr w:rsidR="00A51064" w:rsidRPr="00A962EE" w:rsidTr="0055003E">
        <w:trPr>
          <w:cantSplit/>
          <w:trHeight w:val="1418"/>
        </w:trPr>
        <w:tc>
          <w:tcPr>
            <w:tcW w:w="2421" w:type="dxa"/>
            <w:vMerge/>
          </w:tcPr>
          <w:p w:rsidR="00A51064" w:rsidRPr="00A962EE" w:rsidRDefault="00A51064" w:rsidP="00A51064">
            <w:pPr>
              <w:spacing w:before="12" w:after="12"/>
              <w:rPr>
                <w:rFonts w:ascii="Arial" w:hAnsi="Arial" w:cs="Arial"/>
              </w:rPr>
            </w:pPr>
          </w:p>
        </w:tc>
        <w:tc>
          <w:tcPr>
            <w:tcW w:w="4253" w:type="dxa"/>
            <w:vMerge/>
          </w:tcPr>
          <w:p w:rsidR="00A51064" w:rsidRPr="00A962EE" w:rsidRDefault="00A51064" w:rsidP="00A51064">
            <w:pPr>
              <w:spacing w:before="12" w:after="12"/>
              <w:rPr>
                <w:rFonts w:ascii="Arial" w:hAnsi="Arial" w:cs="Arial"/>
              </w:rPr>
            </w:pPr>
          </w:p>
        </w:tc>
        <w:tc>
          <w:tcPr>
            <w:tcW w:w="850" w:type="dxa"/>
            <w:tcBorders>
              <w:bottom w:val="single" w:sz="4" w:space="0" w:color="auto"/>
            </w:tcBorders>
            <w:shd w:val="clear" w:color="auto" w:fill="00CCFF"/>
          </w:tcPr>
          <w:p w:rsidR="00A51064" w:rsidRPr="00A51064" w:rsidRDefault="00A51064" w:rsidP="00A51064">
            <w:pPr>
              <w:rPr>
                <w:rFonts w:ascii="Arial" w:hAnsi="Arial" w:cs="Arial"/>
                <w:sz w:val="22"/>
                <w:szCs w:val="22"/>
              </w:rPr>
            </w:pPr>
            <w:r w:rsidRPr="00A51064">
              <w:rPr>
                <w:rFonts w:ascii="Arial" w:hAnsi="Arial" w:cs="Arial"/>
                <w:sz w:val="22"/>
                <w:szCs w:val="22"/>
              </w:rPr>
              <w:t>3</w:t>
            </w:r>
          </w:p>
        </w:tc>
        <w:tc>
          <w:tcPr>
            <w:tcW w:w="7938" w:type="dxa"/>
            <w:tcBorders>
              <w:bottom w:val="single" w:sz="4" w:space="0" w:color="auto"/>
            </w:tcBorders>
            <w:shd w:val="clear" w:color="auto" w:fill="00CCFF"/>
          </w:tcPr>
          <w:p w:rsidR="00A51064" w:rsidRPr="00A51064" w:rsidRDefault="00A51064" w:rsidP="00A51064">
            <w:pPr>
              <w:rPr>
                <w:rFonts w:ascii="Arial" w:hAnsi="Arial" w:cs="Arial"/>
                <w:sz w:val="22"/>
                <w:szCs w:val="22"/>
              </w:rPr>
            </w:pPr>
            <w:r w:rsidRPr="00A51064">
              <w:rPr>
                <w:rFonts w:ascii="Arial" w:hAnsi="Arial" w:cs="Arial"/>
                <w:sz w:val="22"/>
                <w:szCs w:val="22"/>
              </w:rPr>
              <w:t>A culture of multi agency working exists throughout the organisation and there is good evidence of participation in a wide range of multi agency meetings and projects. There are good systems in place for monitoring participation and sharing the learning throughout the organisation.</w:t>
            </w:r>
            <w:r w:rsidR="00F80788" w:rsidRPr="00F80788">
              <w:rPr>
                <w:rFonts w:ascii="Arial" w:hAnsi="Arial" w:cs="Arial"/>
                <w:sz w:val="22"/>
                <w:szCs w:val="22"/>
              </w:rPr>
              <w:t xml:space="preserve"> The organisation is child centred and outcomes led.</w:t>
            </w:r>
          </w:p>
        </w:tc>
      </w:tr>
      <w:bookmarkEnd w:id="9"/>
      <w:tr w:rsidR="00906022" w:rsidRPr="00A962EE" w:rsidTr="0055003E">
        <w:trPr>
          <w:cantSplit/>
          <w:trHeight w:val="106"/>
        </w:trPr>
        <w:tc>
          <w:tcPr>
            <w:tcW w:w="2421" w:type="dxa"/>
            <w:vMerge w:val="restart"/>
          </w:tcPr>
          <w:p w:rsidR="00906022" w:rsidRPr="00A962EE" w:rsidRDefault="008A1DFA" w:rsidP="00906022">
            <w:pPr>
              <w:spacing w:before="12" w:after="12"/>
              <w:rPr>
                <w:rFonts w:ascii="Arial" w:hAnsi="Arial" w:cs="Arial"/>
              </w:rPr>
            </w:pPr>
            <w:r w:rsidRPr="008A1DFA">
              <w:rPr>
                <w:rFonts w:ascii="Arial" w:hAnsi="Arial" w:cs="Arial"/>
                <w:b/>
                <w:sz w:val="22"/>
                <w:szCs w:val="22"/>
              </w:rPr>
              <w:t>11.3</w:t>
            </w:r>
            <w:r>
              <w:rPr>
                <w:rFonts w:ascii="Arial" w:hAnsi="Arial" w:cs="Arial"/>
                <w:bCs/>
                <w:sz w:val="22"/>
                <w:szCs w:val="22"/>
              </w:rPr>
              <w:t xml:space="preserve"> </w:t>
            </w:r>
            <w:r w:rsidRPr="00BA33DB">
              <w:rPr>
                <w:rFonts w:ascii="Arial" w:hAnsi="Arial" w:cs="Arial"/>
                <w:bCs/>
                <w:sz w:val="22"/>
                <w:szCs w:val="22"/>
              </w:rPr>
              <w:t>The organisation is fully committed to and participates in multi-agency activities</w:t>
            </w:r>
            <w:r w:rsidRPr="003A1BE0">
              <w:rPr>
                <w:rFonts w:ascii="Arial" w:hAnsi="Arial" w:cs="Arial"/>
                <w:bCs/>
                <w:sz w:val="22"/>
                <w:szCs w:val="22"/>
              </w:rPr>
              <w:t xml:space="preserve"> in the early stages of the child’s journey (i.e. non statutory)</w:t>
            </w:r>
          </w:p>
        </w:tc>
        <w:tc>
          <w:tcPr>
            <w:tcW w:w="4253" w:type="dxa"/>
            <w:vMerge w:val="restart"/>
          </w:tcPr>
          <w:p w:rsidR="005C6D7D" w:rsidRPr="005C6D7D" w:rsidRDefault="005C6D7D" w:rsidP="0034656C">
            <w:pPr>
              <w:pStyle w:val="ListParagraph"/>
              <w:numPr>
                <w:ilvl w:val="0"/>
                <w:numId w:val="84"/>
              </w:numPr>
              <w:ind w:left="335"/>
              <w:rPr>
                <w:rFonts w:ascii="Arial" w:hAnsi="Arial" w:cs="Arial"/>
                <w:sz w:val="22"/>
                <w:szCs w:val="22"/>
              </w:rPr>
            </w:pPr>
            <w:r w:rsidRPr="005C6D7D">
              <w:rPr>
                <w:rFonts w:ascii="Arial" w:hAnsi="Arial" w:cs="Arial"/>
                <w:sz w:val="22"/>
                <w:szCs w:val="22"/>
              </w:rPr>
              <w:t>SSCP safeguarding policies and procedures are promoted and utilised</w:t>
            </w:r>
          </w:p>
          <w:p w:rsidR="00C55511" w:rsidRPr="00C55511" w:rsidRDefault="00C55511" w:rsidP="0034656C">
            <w:pPr>
              <w:pStyle w:val="ListParagraph"/>
              <w:numPr>
                <w:ilvl w:val="0"/>
                <w:numId w:val="84"/>
              </w:numPr>
              <w:ind w:left="335"/>
              <w:rPr>
                <w:rFonts w:ascii="Arial" w:hAnsi="Arial" w:cs="Arial"/>
                <w:sz w:val="22"/>
                <w:szCs w:val="22"/>
              </w:rPr>
            </w:pPr>
            <w:r w:rsidRPr="00C55511">
              <w:rPr>
                <w:rFonts w:ascii="Arial" w:hAnsi="Arial" w:cs="Arial"/>
                <w:sz w:val="22"/>
                <w:szCs w:val="22"/>
              </w:rPr>
              <w:t>Meetings that the organisation has arranged and invited other agencies to attend</w:t>
            </w:r>
          </w:p>
          <w:p w:rsidR="00906022" w:rsidRPr="00B02AE8" w:rsidRDefault="00B02AE8" w:rsidP="0034656C">
            <w:pPr>
              <w:numPr>
                <w:ilvl w:val="0"/>
                <w:numId w:val="57"/>
              </w:numPr>
              <w:rPr>
                <w:rFonts w:ascii="Arial" w:hAnsi="Arial" w:cs="Arial"/>
                <w:sz w:val="22"/>
                <w:szCs w:val="22"/>
              </w:rPr>
            </w:pPr>
            <w:r w:rsidRPr="00B02AE8">
              <w:rPr>
                <w:rFonts w:ascii="Arial" w:hAnsi="Arial" w:cs="Arial"/>
                <w:sz w:val="22"/>
                <w:szCs w:val="22"/>
              </w:rPr>
              <w:t xml:space="preserve">Contributions to SSCP groups </w:t>
            </w:r>
            <w:r w:rsidR="00C55511">
              <w:rPr>
                <w:rFonts w:ascii="Arial" w:hAnsi="Arial" w:cs="Arial"/>
                <w:sz w:val="22"/>
                <w:szCs w:val="22"/>
              </w:rPr>
              <w:t>and sub groups</w:t>
            </w:r>
          </w:p>
          <w:p w:rsidR="00B02AE8" w:rsidRPr="00C55511" w:rsidRDefault="00B02AE8" w:rsidP="00B02AE8">
            <w:pPr>
              <w:ind w:left="360"/>
              <w:rPr>
                <w:rFonts w:ascii="Arial" w:hAnsi="Arial" w:cs="Arial"/>
                <w:sz w:val="20"/>
                <w:szCs w:val="20"/>
              </w:rPr>
            </w:pPr>
            <w:r w:rsidRPr="00B02AE8">
              <w:rPr>
                <w:rFonts w:ascii="Arial" w:hAnsi="Arial" w:cs="Arial"/>
                <w:sz w:val="22"/>
                <w:szCs w:val="22"/>
              </w:rPr>
              <w:lastRenderedPageBreak/>
              <w:t>(</w:t>
            </w:r>
            <w:r w:rsidR="000573B0">
              <w:rPr>
                <w:rFonts w:ascii="Arial" w:hAnsi="Arial" w:cs="Arial"/>
                <w:sz w:val="22"/>
                <w:szCs w:val="22"/>
              </w:rPr>
              <w:t xml:space="preserve">such as; </w:t>
            </w:r>
            <w:r w:rsidR="005C6D7D">
              <w:rPr>
                <w:rFonts w:ascii="Arial" w:hAnsi="Arial" w:cs="Arial"/>
                <w:sz w:val="22"/>
                <w:szCs w:val="22"/>
              </w:rPr>
              <w:t>early help meetings, team around the family,</w:t>
            </w:r>
            <w:r w:rsidRPr="00C55511">
              <w:rPr>
                <w:rFonts w:ascii="Arial" w:hAnsi="Arial" w:cs="Arial"/>
                <w:sz w:val="20"/>
                <w:szCs w:val="20"/>
              </w:rPr>
              <w:t>neglect, learning from practice, child death overview panel, engagement and communications)</w:t>
            </w:r>
          </w:p>
          <w:p w:rsidR="00B02AE8" w:rsidRPr="00B02AE8" w:rsidRDefault="00B02AE8" w:rsidP="0034656C">
            <w:pPr>
              <w:numPr>
                <w:ilvl w:val="0"/>
                <w:numId w:val="57"/>
              </w:numPr>
              <w:rPr>
                <w:rFonts w:ascii="Arial" w:hAnsi="Arial" w:cs="Arial"/>
                <w:sz w:val="22"/>
                <w:szCs w:val="22"/>
              </w:rPr>
            </w:pPr>
            <w:r w:rsidRPr="00B02AE8">
              <w:rPr>
                <w:rFonts w:ascii="Arial" w:hAnsi="Arial" w:cs="Arial"/>
                <w:sz w:val="22"/>
                <w:szCs w:val="22"/>
              </w:rPr>
              <w:t xml:space="preserve">Contributions </w:t>
            </w:r>
            <w:r w:rsidR="000573B0">
              <w:rPr>
                <w:rFonts w:ascii="Arial" w:hAnsi="Arial" w:cs="Arial"/>
                <w:sz w:val="22"/>
                <w:szCs w:val="22"/>
              </w:rPr>
              <w:t xml:space="preserve">made </w:t>
            </w:r>
            <w:r w:rsidRPr="00B02AE8">
              <w:rPr>
                <w:rFonts w:ascii="Arial" w:hAnsi="Arial" w:cs="Arial"/>
                <w:sz w:val="22"/>
                <w:szCs w:val="22"/>
              </w:rPr>
              <w:t xml:space="preserve">to </w:t>
            </w:r>
            <w:r w:rsidR="000573B0">
              <w:rPr>
                <w:rFonts w:ascii="Arial" w:hAnsi="Arial" w:cs="Arial"/>
                <w:sz w:val="22"/>
                <w:szCs w:val="22"/>
              </w:rPr>
              <w:t xml:space="preserve">the </w:t>
            </w:r>
            <w:r w:rsidRPr="00B02AE8">
              <w:rPr>
                <w:rFonts w:ascii="Arial" w:hAnsi="Arial" w:cs="Arial"/>
                <w:sz w:val="22"/>
                <w:szCs w:val="22"/>
              </w:rPr>
              <w:t xml:space="preserve">SSCP </w:t>
            </w:r>
            <w:r w:rsidR="0000564E" w:rsidRPr="00B02AE8">
              <w:rPr>
                <w:rFonts w:ascii="Arial" w:hAnsi="Arial" w:cs="Arial"/>
                <w:sz w:val="22"/>
                <w:szCs w:val="22"/>
              </w:rPr>
              <w:t>Newsletters</w:t>
            </w:r>
          </w:p>
          <w:p w:rsidR="00B02AE8" w:rsidRPr="00C55511" w:rsidRDefault="000573B0" w:rsidP="0034656C">
            <w:pPr>
              <w:numPr>
                <w:ilvl w:val="0"/>
                <w:numId w:val="57"/>
              </w:numPr>
              <w:rPr>
                <w:rFonts w:ascii="Arial" w:hAnsi="Arial" w:cs="Arial"/>
                <w:sz w:val="22"/>
                <w:szCs w:val="22"/>
              </w:rPr>
            </w:pPr>
            <w:r>
              <w:rPr>
                <w:rFonts w:ascii="Arial" w:hAnsi="Arial" w:cs="Arial"/>
                <w:sz w:val="22"/>
                <w:szCs w:val="22"/>
              </w:rPr>
              <w:t xml:space="preserve">Involvement in </w:t>
            </w:r>
            <w:r w:rsidR="00C55511" w:rsidRPr="00C55511">
              <w:rPr>
                <w:rFonts w:ascii="Arial" w:hAnsi="Arial" w:cs="Arial"/>
                <w:sz w:val="22"/>
                <w:szCs w:val="22"/>
              </w:rPr>
              <w:t xml:space="preserve">SSCP ad hoc </w:t>
            </w:r>
            <w:r w:rsidR="00C55511">
              <w:rPr>
                <w:rFonts w:ascii="Arial" w:hAnsi="Arial" w:cs="Arial"/>
                <w:sz w:val="22"/>
                <w:szCs w:val="22"/>
              </w:rPr>
              <w:t>task and finish groups</w:t>
            </w:r>
          </w:p>
          <w:p w:rsidR="00C55511" w:rsidRPr="00C55511" w:rsidRDefault="00C55511" w:rsidP="0034656C">
            <w:pPr>
              <w:numPr>
                <w:ilvl w:val="0"/>
                <w:numId w:val="57"/>
              </w:numPr>
              <w:rPr>
                <w:rFonts w:ascii="Arial" w:hAnsi="Arial" w:cs="Arial"/>
                <w:sz w:val="22"/>
                <w:szCs w:val="22"/>
              </w:rPr>
            </w:pPr>
            <w:r w:rsidRPr="00C55511">
              <w:rPr>
                <w:rFonts w:ascii="Arial" w:hAnsi="Arial" w:cs="Arial"/>
                <w:sz w:val="22"/>
                <w:szCs w:val="22"/>
              </w:rPr>
              <w:t>Attendance at SSCP conferences</w:t>
            </w:r>
          </w:p>
          <w:p w:rsidR="00C55511" w:rsidRPr="00C55511" w:rsidRDefault="00C55511" w:rsidP="0034656C">
            <w:pPr>
              <w:numPr>
                <w:ilvl w:val="0"/>
                <w:numId w:val="57"/>
              </w:numPr>
              <w:rPr>
                <w:rFonts w:ascii="Arial" w:hAnsi="Arial" w:cs="Arial"/>
                <w:sz w:val="22"/>
                <w:szCs w:val="22"/>
              </w:rPr>
            </w:pPr>
            <w:r>
              <w:rPr>
                <w:rFonts w:ascii="Arial" w:hAnsi="Arial" w:cs="Arial"/>
                <w:sz w:val="22"/>
                <w:szCs w:val="22"/>
              </w:rPr>
              <w:t>Attendance at m</w:t>
            </w:r>
            <w:r w:rsidRPr="00C55511">
              <w:rPr>
                <w:rFonts w:ascii="Arial" w:hAnsi="Arial" w:cs="Arial"/>
                <w:sz w:val="22"/>
                <w:szCs w:val="22"/>
              </w:rPr>
              <w:t xml:space="preserve">ulti agency training </w:t>
            </w:r>
            <w:r>
              <w:rPr>
                <w:rFonts w:ascii="Arial" w:hAnsi="Arial" w:cs="Arial"/>
                <w:sz w:val="22"/>
                <w:szCs w:val="22"/>
              </w:rPr>
              <w:t>and briefings</w:t>
            </w:r>
          </w:p>
          <w:p w:rsidR="00C55511" w:rsidRPr="00F80788" w:rsidRDefault="00C55511" w:rsidP="0034656C">
            <w:pPr>
              <w:numPr>
                <w:ilvl w:val="0"/>
                <w:numId w:val="57"/>
              </w:numPr>
              <w:rPr>
                <w:rFonts w:ascii="Arial" w:hAnsi="Arial" w:cs="Arial"/>
              </w:rPr>
            </w:pPr>
            <w:r w:rsidRPr="00C55511">
              <w:rPr>
                <w:rFonts w:ascii="Arial" w:hAnsi="Arial" w:cs="Arial"/>
                <w:sz w:val="22"/>
                <w:szCs w:val="22"/>
              </w:rPr>
              <w:t>Provision of data and information for SSCP Annual Report, reviews and audits</w:t>
            </w:r>
          </w:p>
          <w:p w:rsidR="00F80788" w:rsidRPr="00A962EE" w:rsidRDefault="00F80788" w:rsidP="0034656C">
            <w:pPr>
              <w:numPr>
                <w:ilvl w:val="0"/>
                <w:numId w:val="57"/>
              </w:numPr>
              <w:rPr>
                <w:rFonts w:ascii="Arial" w:hAnsi="Arial" w:cs="Arial"/>
              </w:rPr>
            </w:pPr>
            <w:r w:rsidRPr="00F80788">
              <w:rPr>
                <w:rFonts w:ascii="Arial" w:hAnsi="Arial" w:cs="Arial"/>
                <w:sz w:val="22"/>
                <w:szCs w:val="22"/>
              </w:rPr>
              <w:t>The Organisation participates  in multi-agency planning</w:t>
            </w:r>
            <w:r>
              <w:t> </w:t>
            </w:r>
          </w:p>
        </w:tc>
        <w:tc>
          <w:tcPr>
            <w:tcW w:w="850" w:type="dxa"/>
            <w:tcBorders>
              <w:bottom w:val="single" w:sz="4" w:space="0" w:color="auto"/>
            </w:tcBorders>
          </w:tcPr>
          <w:p w:rsidR="00906022" w:rsidRPr="00A962EE" w:rsidRDefault="00906022" w:rsidP="00906022">
            <w:pPr>
              <w:tabs>
                <w:tab w:val="left" w:pos="1980"/>
              </w:tabs>
              <w:spacing w:before="12" w:after="12"/>
              <w:jc w:val="center"/>
              <w:rPr>
                <w:rFonts w:ascii="Arial" w:hAnsi="Arial" w:cs="Arial"/>
                <w:b/>
                <w:bCs/>
              </w:rPr>
            </w:pPr>
          </w:p>
        </w:tc>
        <w:tc>
          <w:tcPr>
            <w:tcW w:w="7938" w:type="dxa"/>
            <w:tcBorders>
              <w:bottom w:val="single" w:sz="4" w:space="0" w:color="auto"/>
            </w:tcBorders>
          </w:tcPr>
          <w:p w:rsidR="00906022" w:rsidRPr="00A962EE" w:rsidRDefault="00906022" w:rsidP="00906022">
            <w:pPr>
              <w:tabs>
                <w:tab w:val="left" w:pos="1980"/>
              </w:tabs>
              <w:spacing w:before="12" w:after="12"/>
              <w:jc w:val="center"/>
              <w:rPr>
                <w:rFonts w:ascii="Arial" w:hAnsi="Arial" w:cs="Arial"/>
                <w:bCs/>
              </w:rPr>
            </w:pPr>
          </w:p>
        </w:tc>
      </w:tr>
      <w:tr w:rsidR="00A51064" w:rsidRPr="00A962EE" w:rsidTr="0055003E">
        <w:trPr>
          <w:cantSplit/>
          <w:trHeight w:val="331"/>
        </w:trPr>
        <w:tc>
          <w:tcPr>
            <w:tcW w:w="2421" w:type="dxa"/>
            <w:vMerge/>
          </w:tcPr>
          <w:p w:rsidR="00A51064" w:rsidRPr="00A962EE" w:rsidRDefault="00A51064" w:rsidP="00A51064">
            <w:pPr>
              <w:tabs>
                <w:tab w:val="left" w:pos="1980"/>
              </w:tabs>
              <w:spacing w:before="12" w:after="12"/>
              <w:rPr>
                <w:rFonts w:ascii="Arial" w:hAnsi="Arial" w:cs="Arial"/>
              </w:rPr>
            </w:pPr>
          </w:p>
        </w:tc>
        <w:tc>
          <w:tcPr>
            <w:tcW w:w="4253" w:type="dxa"/>
            <w:vMerge/>
          </w:tcPr>
          <w:p w:rsidR="00A51064" w:rsidRPr="00A962EE" w:rsidRDefault="00A51064" w:rsidP="00A51064">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A51064" w:rsidRPr="00A51064" w:rsidRDefault="00A51064" w:rsidP="00A51064">
            <w:pPr>
              <w:rPr>
                <w:rFonts w:ascii="Arial" w:hAnsi="Arial" w:cs="Arial"/>
                <w:sz w:val="22"/>
                <w:szCs w:val="22"/>
              </w:rPr>
            </w:pPr>
            <w:r w:rsidRPr="00A51064">
              <w:rPr>
                <w:rFonts w:ascii="Arial" w:hAnsi="Arial" w:cs="Arial"/>
                <w:sz w:val="22"/>
                <w:szCs w:val="22"/>
              </w:rPr>
              <w:t>0</w:t>
            </w:r>
          </w:p>
        </w:tc>
        <w:tc>
          <w:tcPr>
            <w:tcW w:w="7938" w:type="dxa"/>
            <w:tcBorders>
              <w:bottom w:val="single" w:sz="4" w:space="0" w:color="auto"/>
            </w:tcBorders>
            <w:shd w:val="clear" w:color="auto" w:fill="FF0000"/>
          </w:tcPr>
          <w:p w:rsidR="00A51064" w:rsidRPr="00A51064" w:rsidRDefault="00A51064" w:rsidP="00A51064">
            <w:pPr>
              <w:rPr>
                <w:rFonts w:ascii="Arial" w:hAnsi="Arial" w:cs="Arial"/>
                <w:sz w:val="22"/>
                <w:szCs w:val="22"/>
              </w:rPr>
            </w:pPr>
            <w:r w:rsidRPr="00A51064">
              <w:rPr>
                <w:rFonts w:ascii="Arial" w:hAnsi="Arial" w:cs="Arial"/>
                <w:sz w:val="22"/>
                <w:szCs w:val="22"/>
              </w:rPr>
              <w:t>No evidence submitted / Limited or no involvement in multi-agency working</w:t>
            </w:r>
          </w:p>
        </w:tc>
      </w:tr>
      <w:tr w:rsidR="00A51064" w:rsidRPr="00A962EE" w:rsidTr="0055003E">
        <w:trPr>
          <w:cantSplit/>
          <w:trHeight w:val="689"/>
        </w:trPr>
        <w:tc>
          <w:tcPr>
            <w:tcW w:w="2421" w:type="dxa"/>
            <w:vMerge/>
          </w:tcPr>
          <w:p w:rsidR="00A51064" w:rsidRPr="00A962EE" w:rsidRDefault="00A51064" w:rsidP="00A51064">
            <w:pPr>
              <w:tabs>
                <w:tab w:val="left" w:pos="1980"/>
              </w:tabs>
              <w:spacing w:before="12" w:after="12"/>
              <w:rPr>
                <w:rFonts w:ascii="Arial" w:hAnsi="Arial" w:cs="Arial"/>
              </w:rPr>
            </w:pPr>
          </w:p>
        </w:tc>
        <w:tc>
          <w:tcPr>
            <w:tcW w:w="4253" w:type="dxa"/>
            <w:vMerge/>
          </w:tcPr>
          <w:p w:rsidR="00A51064" w:rsidRPr="00A962EE" w:rsidRDefault="00A51064" w:rsidP="00A51064">
            <w:pPr>
              <w:numPr>
                <w:ilvl w:val="0"/>
                <w:numId w:val="2"/>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A51064" w:rsidRPr="00A51064" w:rsidRDefault="00A51064" w:rsidP="00A51064">
            <w:pPr>
              <w:rPr>
                <w:rFonts w:ascii="Arial" w:hAnsi="Arial" w:cs="Arial"/>
                <w:sz w:val="22"/>
                <w:szCs w:val="22"/>
              </w:rPr>
            </w:pPr>
            <w:r w:rsidRPr="00A51064">
              <w:rPr>
                <w:rFonts w:ascii="Arial" w:hAnsi="Arial" w:cs="Arial"/>
                <w:sz w:val="22"/>
                <w:szCs w:val="22"/>
              </w:rPr>
              <w:t>1</w:t>
            </w:r>
          </w:p>
        </w:tc>
        <w:tc>
          <w:tcPr>
            <w:tcW w:w="7938" w:type="dxa"/>
            <w:tcBorders>
              <w:bottom w:val="single" w:sz="4" w:space="0" w:color="auto"/>
            </w:tcBorders>
            <w:shd w:val="clear" w:color="auto" w:fill="FF9900"/>
          </w:tcPr>
          <w:p w:rsidR="00A51064" w:rsidRPr="00A51064" w:rsidRDefault="00A51064" w:rsidP="00A51064">
            <w:pPr>
              <w:rPr>
                <w:rFonts w:ascii="Arial" w:hAnsi="Arial" w:cs="Arial"/>
                <w:sz w:val="22"/>
                <w:szCs w:val="22"/>
              </w:rPr>
            </w:pPr>
            <w:r w:rsidRPr="00A51064">
              <w:rPr>
                <w:rFonts w:ascii="Arial" w:hAnsi="Arial" w:cs="Arial"/>
                <w:sz w:val="22"/>
                <w:szCs w:val="22"/>
              </w:rPr>
              <w:t>There is evidence of some multi-agency working but contributions and attendances at meetings are ad hoc and not consistent</w:t>
            </w:r>
          </w:p>
        </w:tc>
      </w:tr>
      <w:tr w:rsidR="00A51064" w:rsidRPr="00A962EE" w:rsidTr="0055003E">
        <w:trPr>
          <w:cantSplit/>
          <w:trHeight w:val="658"/>
        </w:trPr>
        <w:tc>
          <w:tcPr>
            <w:tcW w:w="2421" w:type="dxa"/>
            <w:vMerge/>
          </w:tcPr>
          <w:p w:rsidR="00A51064" w:rsidRPr="00A962EE" w:rsidRDefault="00A51064" w:rsidP="00A51064">
            <w:pPr>
              <w:spacing w:before="12" w:after="12"/>
              <w:rPr>
                <w:rFonts w:ascii="Arial" w:hAnsi="Arial" w:cs="Arial"/>
              </w:rPr>
            </w:pPr>
          </w:p>
        </w:tc>
        <w:tc>
          <w:tcPr>
            <w:tcW w:w="4253" w:type="dxa"/>
            <w:vMerge/>
          </w:tcPr>
          <w:p w:rsidR="00A51064" w:rsidRPr="00A962EE" w:rsidRDefault="00A51064" w:rsidP="00A51064">
            <w:pPr>
              <w:spacing w:before="12" w:after="12"/>
              <w:rPr>
                <w:rFonts w:ascii="Arial" w:hAnsi="Arial" w:cs="Arial"/>
              </w:rPr>
            </w:pPr>
          </w:p>
        </w:tc>
        <w:tc>
          <w:tcPr>
            <w:tcW w:w="850" w:type="dxa"/>
            <w:tcBorders>
              <w:bottom w:val="single" w:sz="4" w:space="0" w:color="auto"/>
            </w:tcBorders>
            <w:shd w:val="clear" w:color="auto" w:fill="00FF00"/>
          </w:tcPr>
          <w:p w:rsidR="00A51064" w:rsidRPr="00A51064" w:rsidRDefault="00A51064" w:rsidP="00A51064">
            <w:pPr>
              <w:rPr>
                <w:rFonts w:ascii="Arial" w:hAnsi="Arial" w:cs="Arial"/>
                <w:sz w:val="22"/>
                <w:szCs w:val="22"/>
              </w:rPr>
            </w:pPr>
            <w:r w:rsidRPr="00A51064">
              <w:rPr>
                <w:rFonts w:ascii="Arial" w:hAnsi="Arial" w:cs="Arial"/>
                <w:sz w:val="22"/>
                <w:szCs w:val="22"/>
              </w:rPr>
              <w:t>2</w:t>
            </w:r>
          </w:p>
        </w:tc>
        <w:tc>
          <w:tcPr>
            <w:tcW w:w="7938" w:type="dxa"/>
            <w:tcBorders>
              <w:bottom w:val="single" w:sz="4" w:space="0" w:color="auto"/>
            </w:tcBorders>
            <w:shd w:val="clear" w:color="auto" w:fill="00FF00"/>
          </w:tcPr>
          <w:p w:rsidR="00A51064" w:rsidRPr="00A51064" w:rsidRDefault="00A51064" w:rsidP="00A51064">
            <w:pPr>
              <w:rPr>
                <w:rFonts w:ascii="Arial" w:hAnsi="Arial" w:cs="Arial"/>
                <w:sz w:val="22"/>
                <w:szCs w:val="22"/>
              </w:rPr>
            </w:pPr>
            <w:r w:rsidRPr="00A51064">
              <w:rPr>
                <w:rFonts w:ascii="Arial" w:hAnsi="Arial" w:cs="Arial"/>
                <w:sz w:val="22"/>
                <w:szCs w:val="22"/>
              </w:rPr>
              <w:t xml:space="preserve">A culture of multi agency working exists throughout the organisation and when participation or contributions are requested this is done in a consistent and timely way. </w:t>
            </w:r>
          </w:p>
        </w:tc>
      </w:tr>
      <w:tr w:rsidR="00A51064" w:rsidRPr="00A962EE" w:rsidTr="0055003E">
        <w:trPr>
          <w:cantSplit/>
          <w:trHeight w:val="1418"/>
        </w:trPr>
        <w:tc>
          <w:tcPr>
            <w:tcW w:w="2421" w:type="dxa"/>
            <w:vMerge/>
          </w:tcPr>
          <w:p w:rsidR="00A51064" w:rsidRPr="00A962EE" w:rsidRDefault="00A51064" w:rsidP="00A51064">
            <w:pPr>
              <w:spacing w:before="12" w:after="12"/>
              <w:rPr>
                <w:rFonts w:ascii="Arial" w:hAnsi="Arial" w:cs="Arial"/>
              </w:rPr>
            </w:pPr>
          </w:p>
        </w:tc>
        <w:tc>
          <w:tcPr>
            <w:tcW w:w="4253" w:type="dxa"/>
            <w:vMerge/>
          </w:tcPr>
          <w:p w:rsidR="00A51064" w:rsidRPr="00A962EE" w:rsidRDefault="00A51064" w:rsidP="00A51064">
            <w:pPr>
              <w:spacing w:before="12" w:after="12"/>
              <w:rPr>
                <w:rFonts w:ascii="Arial" w:hAnsi="Arial" w:cs="Arial"/>
              </w:rPr>
            </w:pPr>
          </w:p>
        </w:tc>
        <w:tc>
          <w:tcPr>
            <w:tcW w:w="850" w:type="dxa"/>
            <w:tcBorders>
              <w:bottom w:val="single" w:sz="4" w:space="0" w:color="auto"/>
            </w:tcBorders>
            <w:shd w:val="clear" w:color="auto" w:fill="00CCFF"/>
          </w:tcPr>
          <w:p w:rsidR="00A51064" w:rsidRPr="00A51064" w:rsidRDefault="00A51064" w:rsidP="00A51064">
            <w:pPr>
              <w:rPr>
                <w:rFonts w:ascii="Arial" w:hAnsi="Arial" w:cs="Arial"/>
                <w:sz w:val="22"/>
                <w:szCs w:val="22"/>
              </w:rPr>
            </w:pPr>
            <w:r w:rsidRPr="00A51064">
              <w:rPr>
                <w:rFonts w:ascii="Arial" w:hAnsi="Arial" w:cs="Arial"/>
                <w:sz w:val="22"/>
                <w:szCs w:val="22"/>
              </w:rPr>
              <w:t>3</w:t>
            </w:r>
          </w:p>
        </w:tc>
        <w:tc>
          <w:tcPr>
            <w:tcW w:w="7938" w:type="dxa"/>
            <w:tcBorders>
              <w:bottom w:val="single" w:sz="4" w:space="0" w:color="auto"/>
            </w:tcBorders>
            <w:shd w:val="clear" w:color="auto" w:fill="00CCFF"/>
          </w:tcPr>
          <w:p w:rsidR="00A51064" w:rsidRPr="00A51064" w:rsidRDefault="00A51064" w:rsidP="00A51064">
            <w:pPr>
              <w:rPr>
                <w:rFonts w:ascii="Arial" w:hAnsi="Arial" w:cs="Arial"/>
                <w:sz w:val="22"/>
                <w:szCs w:val="22"/>
              </w:rPr>
            </w:pPr>
            <w:r w:rsidRPr="00A51064">
              <w:rPr>
                <w:rFonts w:ascii="Arial" w:hAnsi="Arial" w:cs="Arial"/>
                <w:sz w:val="22"/>
                <w:szCs w:val="22"/>
              </w:rPr>
              <w:t>A culture of multi agency working exists throughout the organisation and there is good evidence of participation in a wide range of multi agency meetings and projects. There are good systems in place for monitoring participation and sharing the learning throughout the organisation.</w:t>
            </w:r>
          </w:p>
        </w:tc>
      </w:tr>
    </w:tbl>
    <w:p w:rsidR="00374874" w:rsidRDefault="00374874" w:rsidP="00FF6132">
      <w:pPr>
        <w:ind w:left="720"/>
        <w:rPr>
          <w:sz w:val="22"/>
          <w:szCs w:val="22"/>
        </w:rPr>
      </w:pPr>
    </w:p>
    <w:p w:rsidR="00F34EB7" w:rsidRDefault="00F34EB7" w:rsidP="00F34EB7">
      <w:pPr>
        <w:rPr>
          <w:rFonts w:ascii="Arial" w:hAnsi="Arial" w:cs="Arial"/>
          <w:b/>
          <w:caps/>
          <w:sz w:val="22"/>
          <w:szCs w:val="22"/>
          <w:u w:val="single"/>
        </w:rPr>
      </w:pPr>
      <w:r w:rsidRPr="00F34EB7">
        <w:rPr>
          <w:rFonts w:ascii="Arial" w:hAnsi="Arial" w:cs="Arial"/>
          <w:b/>
          <w:caps/>
          <w:sz w:val="22"/>
          <w:szCs w:val="22"/>
          <w:u w:val="single"/>
        </w:rPr>
        <w:t xml:space="preserve">Additional question related to COVID 19 for the </w:t>
      </w:r>
      <w:r w:rsidR="005E5B59">
        <w:rPr>
          <w:rFonts w:ascii="Arial" w:hAnsi="Arial" w:cs="Arial"/>
          <w:b/>
          <w:caps/>
          <w:sz w:val="22"/>
          <w:szCs w:val="22"/>
          <w:u w:val="single"/>
        </w:rPr>
        <w:t>S11</w:t>
      </w:r>
      <w:r w:rsidRPr="00F34EB7">
        <w:rPr>
          <w:rFonts w:ascii="Arial" w:hAnsi="Arial" w:cs="Arial"/>
          <w:b/>
          <w:caps/>
          <w:sz w:val="22"/>
          <w:szCs w:val="22"/>
          <w:u w:val="single"/>
        </w:rPr>
        <w:t xml:space="preserve"> </w:t>
      </w:r>
      <w:r w:rsidR="005E5B59">
        <w:rPr>
          <w:rFonts w:ascii="Arial" w:hAnsi="Arial" w:cs="Arial"/>
          <w:b/>
          <w:caps/>
          <w:sz w:val="22"/>
          <w:szCs w:val="22"/>
          <w:u w:val="single"/>
        </w:rPr>
        <w:t>self-assessment</w:t>
      </w:r>
      <w:r w:rsidRPr="00F34EB7">
        <w:rPr>
          <w:rFonts w:ascii="Arial" w:hAnsi="Arial" w:cs="Arial"/>
          <w:b/>
          <w:caps/>
          <w:sz w:val="22"/>
          <w:szCs w:val="22"/>
          <w:u w:val="single"/>
        </w:rPr>
        <w:t xml:space="preserve"> 2020</w:t>
      </w:r>
    </w:p>
    <w:p w:rsidR="00F76D49" w:rsidRPr="00883B4F" w:rsidRDefault="00F76D49" w:rsidP="00F34EB7">
      <w:pPr>
        <w:rPr>
          <w:b/>
          <w:bCs/>
          <w:sz w:val="28"/>
          <w:szCs w:val="28"/>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3243"/>
        <w:gridCol w:w="850"/>
        <w:gridCol w:w="7106"/>
      </w:tblGrid>
      <w:tr w:rsidR="00F34EB7" w:rsidRPr="00706964" w:rsidTr="0010474B">
        <w:trPr>
          <w:tblHeader/>
        </w:trPr>
        <w:tc>
          <w:tcPr>
            <w:tcW w:w="3431" w:type="dxa"/>
            <w:shd w:val="clear" w:color="auto" w:fill="C4BC96" w:themeFill="background2" w:themeFillShade="BF"/>
          </w:tcPr>
          <w:p w:rsidR="00F34EB7" w:rsidRPr="00706964" w:rsidRDefault="00F34EB7" w:rsidP="0010474B">
            <w:pPr>
              <w:spacing w:before="12" w:after="12"/>
              <w:jc w:val="center"/>
              <w:rPr>
                <w:rFonts w:ascii="Arial" w:hAnsi="Arial" w:cs="Arial"/>
                <w:b/>
                <w:bCs/>
              </w:rPr>
            </w:pPr>
            <w:r>
              <w:rPr>
                <w:rFonts w:ascii="Arial" w:hAnsi="Arial" w:cs="Arial"/>
                <w:b/>
                <w:bCs/>
              </w:rPr>
              <w:t>Question</w:t>
            </w:r>
          </w:p>
        </w:tc>
        <w:tc>
          <w:tcPr>
            <w:tcW w:w="3243" w:type="dxa"/>
            <w:shd w:val="clear" w:color="auto" w:fill="C4BC96" w:themeFill="background2" w:themeFillShade="BF"/>
          </w:tcPr>
          <w:p w:rsidR="00F34EB7" w:rsidRPr="00706964" w:rsidRDefault="00F34EB7" w:rsidP="0010474B">
            <w:pPr>
              <w:spacing w:before="12" w:after="12"/>
              <w:jc w:val="center"/>
              <w:rPr>
                <w:rFonts w:ascii="Arial" w:hAnsi="Arial" w:cs="Arial"/>
                <w:b/>
                <w:bCs/>
              </w:rPr>
            </w:pPr>
            <w:r w:rsidRPr="00706964">
              <w:rPr>
                <w:rFonts w:ascii="Arial" w:hAnsi="Arial" w:cs="Arial"/>
                <w:b/>
                <w:bCs/>
                <w:sz w:val="22"/>
                <w:szCs w:val="22"/>
              </w:rPr>
              <w:t>Examples of Evidence</w:t>
            </w:r>
          </w:p>
        </w:tc>
        <w:tc>
          <w:tcPr>
            <w:tcW w:w="850" w:type="dxa"/>
            <w:shd w:val="clear" w:color="auto" w:fill="C4BC96" w:themeFill="background2" w:themeFillShade="BF"/>
          </w:tcPr>
          <w:p w:rsidR="00F34EB7" w:rsidRPr="00706964" w:rsidRDefault="00F34EB7" w:rsidP="0010474B">
            <w:pPr>
              <w:spacing w:before="12" w:after="12"/>
              <w:jc w:val="center"/>
              <w:rPr>
                <w:rFonts w:ascii="Arial" w:hAnsi="Arial" w:cs="Arial"/>
                <w:b/>
                <w:bCs/>
              </w:rPr>
            </w:pPr>
            <w:r w:rsidRPr="00706964">
              <w:rPr>
                <w:rFonts w:ascii="Arial" w:hAnsi="Arial" w:cs="Arial"/>
                <w:b/>
                <w:bCs/>
                <w:sz w:val="22"/>
                <w:szCs w:val="22"/>
              </w:rPr>
              <w:t>Score</w:t>
            </w:r>
          </w:p>
        </w:tc>
        <w:tc>
          <w:tcPr>
            <w:tcW w:w="7106" w:type="dxa"/>
            <w:shd w:val="clear" w:color="auto" w:fill="C4BC96" w:themeFill="background2" w:themeFillShade="BF"/>
          </w:tcPr>
          <w:p w:rsidR="00F34EB7" w:rsidRPr="00706964" w:rsidRDefault="00F34EB7" w:rsidP="0010474B">
            <w:pPr>
              <w:spacing w:before="12" w:after="12"/>
              <w:jc w:val="center"/>
              <w:rPr>
                <w:rFonts w:ascii="Arial" w:hAnsi="Arial" w:cs="Arial"/>
                <w:b/>
                <w:bCs/>
              </w:rPr>
            </w:pPr>
            <w:r w:rsidRPr="00706964">
              <w:rPr>
                <w:rFonts w:ascii="Arial" w:hAnsi="Arial" w:cs="Arial"/>
                <w:b/>
                <w:bCs/>
                <w:sz w:val="22"/>
                <w:szCs w:val="22"/>
              </w:rPr>
              <w:t>Descriptors</w:t>
            </w:r>
          </w:p>
          <w:p w:rsidR="00F34EB7" w:rsidRPr="00706964" w:rsidRDefault="00F34EB7" w:rsidP="0010474B">
            <w:pPr>
              <w:spacing w:before="12" w:after="12"/>
              <w:jc w:val="center"/>
              <w:rPr>
                <w:rFonts w:ascii="Arial" w:hAnsi="Arial" w:cs="Arial"/>
                <w:b/>
                <w:bCs/>
              </w:rPr>
            </w:pPr>
          </w:p>
        </w:tc>
      </w:tr>
      <w:tr w:rsidR="00F34EB7" w:rsidRPr="00706964" w:rsidTr="0010474B">
        <w:trPr>
          <w:cantSplit/>
          <w:trHeight w:val="273"/>
        </w:trPr>
        <w:tc>
          <w:tcPr>
            <w:tcW w:w="3431" w:type="dxa"/>
            <w:vMerge w:val="restart"/>
          </w:tcPr>
          <w:p w:rsidR="00F34EB7" w:rsidRPr="00B00B75" w:rsidRDefault="00F34EB7" w:rsidP="0010474B">
            <w:pPr>
              <w:tabs>
                <w:tab w:val="left" w:pos="1980"/>
              </w:tabs>
              <w:spacing w:before="12" w:after="12"/>
              <w:rPr>
                <w:rFonts w:ascii="Arial" w:hAnsi="Arial" w:cs="Arial"/>
                <w:sz w:val="22"/>
                <w:szCs w:val="22"/>
              </w:rPr>
            </w:pPr>
            <w:r w:rsidRPr="00B00B75">
              <w:rPr>
                <w:rFonts w:ascii="Arial" w:hAnsi="Arial" w:cs="Arial"/>
                <w:bCs/>
                <w:sz w:val="22"/>
                <w:szCs w:val="22"/>
              </w:rPr>
              <w:t xml:space="preserve">What impact has </w:t>
            </w:r>
            <w:r>
              <w:rPr>
                <w:rFonts w:ascii="Arial" w:hAnsi="Arial" w:cs="Arial"/>
                <w:bCs/>
              </w:rPr>
              <w:t xml:space="preserve">the </w:t>
            </w:r>
            <w:r w:rsidRPr="00B00B75">
              <w:rPr>
                <w:rFonts w:ascii="Arial" w:hAnsi="Arial" w:cs="Arial"/>
                <w:bCs/>
                <w:sz w:val="22"/>
                <w:szCs w:val="22"/>
              </w:rPr>
              <w:t>COVID 19</w:t>
            </w:r>
            <w:r>
              <w:rPr>
                <w:rFonts w:ascii="Arial" w:hAnsi="Arial" w:cs="Arial"/>
                <w:bCs/>
              </w:rPr>
              <w:t xml:space="preserve"> lockdown</w:t>
            </w:r>
            <w:r w:rsidRPr="00B00B75">
              <w:rPr>
                <w:rFonts w:ascii="Arial" w:hAnsi="Arial" w:cs="Arial"/>
                <w:bCs/>
                <w:sz w:val="22"/>
                <w:szCs w:val="22"/>
              </w:rPr>
              <w:t xml:space="preserve"> had on the ability of the organisation to safeguard children </w:t>
            </w:r>
            <w:r w:rsidR="00FA74B2">
              <w:rPr>
                <w:rFonts w:ascii="Arial" w:hAnsi="Arial" w:cs="Arial"/>
                <w:bCs/>
                <w:sz w:val="22"/>
                <w:szCs w:val="22"/>
              </w:rPr>
              <w:t xml:space="preserve">in its care </w:t>
            </w:r>
            <w:r w:rsidRPr="00B00B75">
              <w:rPr>
                <w:rFonts w:ascii="Arial" w:hAnsi="Arial" w:cs="Arial"/>
                <w:bCs/>
                <w:sz w:val="22"/>
                <w:szCs w:val="22"/>
              </w:rPr>
              <w:t>during th</w:t>
            </w:r>
            <w:r w:rsidR="00E53EC1">
              <w:rPr>
                <w:rFonts w:ascii="Arial" w:hAnsi="Arial" w:cs="Arial"/>
                <w:bCs/>
                <w:sz w:val="22"/>
                <w:szCs w:val="22"/>
              </w:rPr>
              <w:t>is period</w:t>
            </w:r>
            <w:r w:rsidRPr="00B00B75">
              <w:rPr>
                <w:rFonts w:ascii="Arial" w:hAnsi="Arial" w:cs="Arial"/>
                <w:bCs/>
                <w:sz w:val="22"/>
                <w:szCs w:val="22"/>
              </w:rPr>
              <w:t>?</w:t>
            </w:r>
          </w:p>
        </w:tc>
        <w:tc>
          <w:tcPr>
            <w:tcW w:w="3243" w:type="dxa"/>
            <w:vMerge w:val="restart"/>
          </w:tcPr>
          <w:p w:rsidR="00F34EB7" w:rsidRPr="00B00B75" w:rsidRDefault="00F34EB7" w:rsidP="0010474B">
            <w:pPr>
              <w:pStyle w:val="Header"/>
              <w:numPr>
                <w:ilvl w:val="0"/>
                <w:numId w:val="1"/>
              </w:numPr>
              <w:tabs>
                <w:tab w:val="left" w:pos="1980"/>
              </w:tabs>
              <w:spacing w:before="12" w:after="12"/>
              <w:rPr>
                <w:rFonts w:ascii="Arial" w:hAnsi="Arial" w:cs="Arial"/>
                <w:bCs/>
                <w:sz w:val="22"/>
                <w:szCs w:val="22"/>
              </w:rPr>
            </w:pPr>
            <w:r w:rsidRPr="00B00B75">
              <w:rPr>
                <w:rFonts w:ascii="Arial" w:hAnsi="Arial" w:cs="Arial"/>
                <w:bCs/>
                <w:sz w:val="22"/>
                <w:szCs w:val="22"/>
              </w:rPr>
              <w:t>Risk registers</w:t>
            </w:r>
          </w:p>
          <w:p w:rsidR="00F34EB7" w:rsidRPr="00B00B75" w:rsidRDefault="00F34EB7" w:rsidP="0010474B">
            <w:pPr>
              <w:pStyle w:val="Header"/>
              <w:numPr>
                <w:ilvl w:val="0"/>
                <w:numId w:val="1"/>
              </w:numPr>
              <w:tabs>
                <w:tab w:val="left" w:pos="1980"/>
              </w:tabs>
              <w:spacing w:before="12" w:after="12"/>
              <w:rPr>
                <w:rFonts w:ascii="Arial" w:hAnsi="Arial" w:cs="Arial"/>
                <w:bCs/>
                <w:sz w:val="22"/>
                <w:szCs w:val="22"/>
              </w:rPr>
            </w:pPr>
            <w:r w:rsidRPr="00B00B75">
              <w:rPr>
                <w:rFonts w:ascii="Arial" w:hAnsi="Arial" w:cs="Arial"/>
                <w:bCs/>
                <w:sz w:val="22"/>
                <w:szCs w:val="22"/>
              </w:rPr>
              <w:t>Contingency plans</w:t>
            </w:r>
          </w:p>
          <w:p w:rsidR="00F34EB7" w:rsidRPr="00B00B75" w:rsidRDefault="00F34EB7" w:rsidP="0010474B">
            <w:pPr>
              <w:pStyle w:val="Header"/>
              <w:numPr>
                <w:ilvl w:val="0"/>
                <w:numId w:val="1"/>
              </w:numPr>
              <w:tabs>
                <w:tab w:val="left" w:pos="1980"/>
              </w:tabs>
              <w:spacing w:before="12" w:after="12"/>
              <w:rPr>
                <w:rFonts w:ascii="Arial" w:hAnsi="Arial" w:cs="Arial"/>
                <w:bCs/>
                <w:sz w:val="22"/>
                <w:szCs w:val="22"/>
              </w:rPr>
            </w:pPr>
            <w:r w:rsidRPr="00B00B75">
              <w:rPr>
                <w:rFonts w:ascii="Arial" w:hAnsi="Arial" w:cs="Arial"/>
                <w:bCs/>
                <w:sz w:val="22"/>
                <w:szCs w:val="22"/>
              </w:rPr>
              <w:t>Audit reports</w:t>
            </w:r>
          </w:p>
          <w:p w:rsidR="00F34EB7" w:rsidRPr="00B00B75" w:rsidRDefault="00F34EB7" w:rsidP="0010474B">
            <w:pPr>
              <w:pStyle w:val="Header"/>
              <w:numPr>
                <w:ilvl w:val="0"/>
                <w:numId w:val="1"/>
              </w:numPr>
              <w:tabs>
                <w:tab w:val="left" w:pos="1980"/>
              </w:tabs>
              <w:spacing w:before="12" w:after="12"/>
              <w:rPr>
                <w:rFonts w:ascii="Arial" w:hAnsi="Arial" w:cs="Arial"/>
                <w:bCs/>
                <w:sz w:val="22"/>
                <w:szCs w:val="22"/>
              </w:rPr>
            </w:pPr>
            <w:r>
              <w:rPr>
                <w:rFonts w:ascii="Arial" w:hAnsi="Arial" w:cs="Arial"/>
                <w:bCs/>
                <w:sz w:val="22"/>
                <w:szCs w:val="22"/>
              </w:rPr>
              <w:t xml:space="preserve">COVID 19 </w:t>
            </w:r>
            <w:r w:rsidRPr="00B00B75">
              <w:rPr>
                <w:rFonts w:ascii="Arial" w:hAnsi="Arial" w:cs="Arial"/>
                <w:bCs/>
                <w:sz w:val="22"/>
                <w:szCs w:val="22"/>
              </w:rPr>
              <w:t>Performance reports</w:t>
            </w:r>
          </w:p>
          <w:p w:rsidR="00F34EB7" w:rsidRPr="00B00B75" w:rsidRDefault="00F34EB7" w:rsidP="0010474B">
            <w:pPr>
              <w:pStyle w:val="Header"/>
              <w:numPr>
                <w:ilvl w:val="0"/>
                <w:numId w:val="1"/>
              </w:numPr>
              <w:tabs>
                <w:tab w:val="left" w:pos="1980"/>
              </w:tabs>
              <w:spacing w:before="12" w:after="12"/>
              <w:rPr>
                <w:rFonts w:ascii="Arial" w:hAnsi="Arial" w:cs="Arial"/>
                <w:bCs/>
                <w:sz w:val="22"/>
                <w:szCs w:val="22"/>
              </w:rPr>
            </w:pPr>
            <w:r w:rsidRPr="00B00B75">
              <w:rPr>
                <w:rFonts w:ascii="Arial" w:hAnsi="Arial" w:cs="Arial"/>
                <w:bCs/>
                <w:sz w:val="22"/>
                <w:szCs w:val="22"/>
              </w:rPr>
              <w:t xml:space="preserve">Business </w:t>
            </w:r>
            <w:r>
              <w:rPr>
                <w:rFonts w:ascii="Arial" w:hAnsi="Arial" w:cs="Arial"/>
                <w:bCs/>
                <w:sz w:val="22"/>
                <w:szCs w:val="22"/>
              </w:rPr>
              <w:t>c</w:t>
            </w:r>
            <w:r w:rsidRPr="00B00B75">
              <w:rPr>
                <w:rFonts w:ascii="Arial" w:hAnsi="Arial" w:cs="Arial"/>
                <w:bCs/>
                <w:sz w:val="22"/>
                <w:szCs w:val="22"/>
              </w:rPr>
              <w:t>ontinuity plans</w:t>
            </w:r>
          </w:p>
        </w:tc>
        <w:tc>
          <w:tcPr>
            <w:tcW w:w="850" w:type="dxa"/>
            <w:tcBorders>
              <w:bottom w:val="single" w:sz="4" w:space="0" w:color="auto"/>
            </w:tcBorders>
          </w:tcPr>
          <w:p w:rsidR="00F34EB7" w:rsidRPr="00706964" w:rsidRDefault="00F34EB7" w:rsidP="0010474B">
            <w:pPr>
              <w:pStyle w:val="Header"/>
              <w:tabs>
                <w:tab w:val="clear" w:pos="4153"/>
                <w:tab w:val="clear" w:pos="8306"/>
                <w:tab w:val="left" w:pos="1980"/>
              </w:tabs>
              <w:spacing w:before="12" w:after="12"/>
              <w:jc w:val="center"/>
              <w:rPr>
                <w:rFonts w:ascii="Arial" w:hAnsi="Arial" w:cs="Arial"/>
                <w:b/>
                <w:bCs/>
              </w:rPr>
            </w:pPr>
          </w:p>
        </w:tc>
        <w:tc>
          <w:tcPr>
            <w:tcW w:w="7106" w:type="dxa"/>
            <w:tcBorders>
              <w:bottom w:val="single" w:sz="4" w:space="0" w:color="auto"/>
            </w:tcBorders>
          </w:tcPr>
          <w:p w:rsidR="00F34EB7" w:rsidRPr="00706964" w:rsidRDefault="00F34EB7" w:rsidP="0010474B">
            <w:pPr>
              <w:pStyle w:val="Header"/>
              <w:tabs>
                <w:tab w:val="clear" w:pos="4153"/>
                <w:tab w:val="clear" w:pos="8306"/>
                <w:tab w:val="left" w:pos="1980"/>
              </w:tabs>
              <w:spacing w:before="12" w:after="12"/>
              <w:rPr>
                <w:rFonts w:ascii="Arial" w:hAnsi="Arial" w:cs="Arial"/>
                <w:bCs/>
              </w:rPr>
            </w:pPr>
          </w:p>
        </w:tc>
      </w:tr>
      <w:tr w:rsidR="00F34EB7" w:rsidRPr="00706964" w:rsidTr="0010474B">
        <w:trPr>
          <w:cantSplit/>
          <w:trHeight w:val="274"/>
        </w:trPr>
        <w:tc>
          <w:tcPr>
            <w:tcW w:w="3431" w:type="dxa"/>
            <w:vMerge/>
          </w:tcPr>
          <w:p w:rsidR="00F34EB7" w:rsidRPr="00706964" w:rsidRDefault="00F34EB7" w:rsidP="00F34EB7">
            <w:pPr>
              <w:numPr>
                <w:ilvl w:val="0"/>
                <w:numId w:val="60"/>
              </w:numPr>
              <w:tabs>
                <w:tab w:val="left" w:pos="1980"/>
              </w:tabs>
              <w:spacing w:before="12" w:after="12"/>
              <w:rPr>
                <w:rFonts w:ascii="Arial" w:hAnsi="Arial" w:cs="Arial"/>
              </w:rPr>
            </w:pPr>
          </w:p>
        </w:tc>
        <w:tc>
          <w:tcPr>
            <w:tcW w:w="3243" w:type="dxa"/>
            <w:vMerge/>
          </w:tcPr>
          <w:p w:rsidR="00F34EB7" w:rsidRPr="00706964" w:rsidRDefault="00F34EB7" w:rsidP="0010474B">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0000"/>
          </w:tcPr>
          <w:p w:rsidR="00F34EB7" w:rsidRPr="00706964" w:rsidRDefault="00F34EB7" w:rsidP="0010474B">
            <w:pPr>
              <w:pStyle w:val="Header"/>
              <w:tabs>
                <w:tab w:val="clear" w:pos="4153"/>
                <w:tab w:val="clear" w:pos="8306"/>
                <w:tab w:val="left" w:pos="1980"/>
              </w:tabs>
              <w:spacing w:before="12" w:after="12"/>
              <w:jc w:val="center"/>
              <w:rPr>
                <w:rFonts w:ascii="Arial" w:hAnsi="Arial" w:cs="Arial"/>
                <w:b/>
                <w:bCs/>
              </w:rPr>
            </w:pPr>
            <w:r>
              <w:rPr>
                <w:rFonts w:ascii="Arial" w:hAnsi="Arial" w:cs="Arial"/>
                <w:b/>
                <w:bCs/>
              </w:rPr>
              <w:t>0</w:t>
            </w:r>
          </w:p>
        </w:tc>
        <w:tc>
          <w:tcPr>
            <w:tcW w:w="7106" w:type="dxa"/>
            <w:tcBorders>
              <w:bottom w:val="single" w:sz="4" w:space="0" w:color="auto"/>
            </w:tcBorders>
            <w:shd w:val="clear" w:color="auto" w:fill="FF0000"/>
          </w:tcPr>
          <w:p w:rsidR="00F34EB7" w:rsidRPr="00B00B75" w:rsidRDefault="00F34EB7" w:rsidP="00F34EB7">
            <w:pPr>
              <w:pStyle w:val="Header"/>
              <w:numPr>
                <w:ilvl w:val="0"/>
                <w:numId w:val="3"/>
              </w:numPr>
              <w:tabs>
                <w:tab w:val="clear" w:pos="4153"/>
                <w:tab w:val="clear" w:pos="8306"/>
                <w:tab w:val="left" w:pos="1980"/>
              </w:tabs>
              <w:spacing w:before="12" w:after="12"/>
              <w:rPr>
                <w:rFonts w:ascii="Arial" w:hAnsi="Arial" w:cs="Arial"/>
                <w:bCs/>
                <w:sz w:val="22"/>
                <w:szCs w:val="22"/>
              </w:rPr>
            </w:pPr>
            <w:r w:rsidRPr="00B00B75">
              <w:rPr>
                <w:rFonts w:ascii="Arial" w:hAnsi="Arial" w:cs="Arial"/>
                <w:bCs/>
                <w:sz w:val="22"/>
                <w:szCs w:val="22"/>
              </w:rPr>
              <w:t xml:space="preserve">Impact has been significant and the organisation has </w:t>
            </w:r>
            <w:r w:rsidR="00E53EC1">
              <w:rPr>
                <w:rFonts w:ascii="Arial" w:hAnsi="Arial" w:cs="Arial"/>
                <w:bCs/>
                <w:sz w:val="22"/>
                <w:szCs w:val="22"/>
              </w:rPr>
              <w:t xml:space="preserve">been unable at times to safeguard children in its care. </w:t>
            </w:r>
            <w:r>
              <w:rPr>
                <w:rFonts w:ascii="Arial" w:hAnsi="Arial" w:cs="Arial"/>
                <w:bCs/>
                <w:sz w:val="22"/>
                <w:szCs w:val="22"/>
              </w:rPr>
              <w:t>This</w:t>
            </w:r>
            <w:r w:rsidRPr="00B00B75">
              <w:rPr>
                <w:rFonts w:ascii="Arial" w:hAnsi="Arial" w:cs="Arial"/>
                <w:bCs/>
                <w:sz w:val="22"/>
                <w:szCs w:val="22"/>
              </w:rPr>
              <w:t xml:space="preserve"> has meant that </w:t>
            </w:r>
            <w:r>
              <w:rPr>
                <w:rFonts w:ascii="Arial" w:hAnsi="Arial" w:cs="Arial"/>
                <w:bCs/>
                <w:sz w:val="22"/>
                <w:szCs w:val="22"/>
              </w:rPr>
              <w:t xml:space="preserve">some </w:t>
            </w:r>
            <w:r w:rsidRPr="00B00B75">
              <w:rPr>
                <w:rFonts w:ascii="Arial" w:hAnsi="Arial" w:cs="Arial"/>
                <w:bCs/>
                <w:sz w:val="22"/>
                <w:szCs w:val="22"/>
              </w:rPr>
              <w:t>children have been “at risk” during this period</w:t>
            </w:r>
          </w:p>
        </w:tc>
      </w:tr>
      <w:tr w:rsidR="00F34EB7" w:rsidRPr="00706964" w:rsidTr="0010474B">
        <w:trPr>
          <w:cantSplit/>
          <w:trHeight w:val="561"/>
        </w:trPr>
        <w:tc>
          <w:tcPr>
            <w:tcW w:w="3431" w:type="dxa"/>
            <w:vMerge/>
          </w:tcPr>
          <w:p w:rsidR="00F34EB7" w:rsidRPr="00706964" w:rsidRDefault="00F34EB7" w:rsidP="00F34EB7">
            <w:pPr>
              <w:numPr>
                <w:ilvl w:val="0"/>
                <w:numId w:val="60"/>
              </w:numPr>
              <w:tabs>
                <w:tab w:val="left" w:pos="1980"/>
              </w:tabs>
              <w:spacing w:before="12" w:after="12"/>
              <w:rPr>
                <w:rFonts w:ascii="Arial" w:hAnsi="Arial" w:cs="Arial"/>
              </w:rPr>
            </w:pPr>
          </w:p>
        </w:tc>
        <w:tc>
          <w:tcPr>
            <w:tcW w:w="3243" w:type="dxa"/>
            <w:vMerge/>
          </w:tcPr>
          <w:p w:rsidR="00F34EB7" w:rsidRPr="00706964" w:rsidRDefault="00F34EB7" w:rsidP="0010474B">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FF9900"/>
          </w:tcPr>
          <w:p w:rsidR="00F34EB7" w:rsidRPr="00706964" w:rsidRDefault="00F34EB7" w:rsidP="0010474B">
            <w:pPr>
              <w:pStyle w:val="Header"/>
              <w:tabs>
                <w:tab w:val="clear" w:pos="4153"/>
                <w:tab w:val="clear" w:pos="8306"/>
                <w:tab w:val="left" w:pos="1980"/>
              </w:tabs>
              <w:spacing w:before="12" w:after="12"/>
              <w:jc w:val="center"/>
              <w:rPr>
                <w:rFonts w:ascii="Arial" w:hAnsi="Arial" w:cs="Arial"/>
                <w:b/>
                <w:bCs/>
              </w:rPr>
            </w:pPr>
            <w:r>
              <w:rPr>
                <w:rFonts w:ascii="Arial" w:hAnsi="Arial" w:cs="Arial"/>
                <w:b/>
                <w:bCs/>
              </w:rPr>
              <w:t>1</w:t>
            </w:r>
          </w:p>
        </w:tc>
        <w:tc>
          <w:tcPr>
            <w:tcW w:w="7106" w:type="dxa"/>
            <w:tcBorders>
              <w:bottom w:val="single" w:sz="4" w:space="0" w:color="auto"/>
            </w:tcBorders>
            <w:shd w:val="clear" w:color="auto" w:fill="FF9900"/>
          </w:tcPr>
          <w:p w:rsidR="00F34EB7" w:rsidRPr="00B00B75" w:rsidRDefault="00F34EB7" w:rsidP="00F34EB7">
            <w:pPr>
              <w:pStyle w:val="Header"/>
              <w:numPr>
                <w:ilvl w:val="0"/>
                <w:numId w:val="3"/>
              </w:numPr>
              <w:tabs>
                <w:tab w:val="clear" w:pos="4153"/>
                <w:tab w:val="clear" w:pos="8306"/>
                <w:tab w:val="left" w:pos="1980"/>
              </w:tabs>
              <w:spacing w:before="12" w:after="12"/>
              <w:rPr>
                <w:rFonts w:ascii="Arial" w:hAnsi="Arial" w:cs="Arial"/>
                <w:bCs/>
                <w:sz w:val="22"/>
                <w:szCs w:val="22"/>
              </w:rPr>
            </w:pPr>
            <w:r w:rsidRPr="00B00B75">
              <w:rPr>
                <w:rFonts w:ascii="Arial" w:hAnsi="Arial" w:cs="Arial"/>
                <w:bCs/>
                <w:sz w:val="22"/>
                <w:szCs w:val="22"/>
              </w:rPr>
              <w:t xml:space="preserve">Impact has been significant </w:t>
            </w:r>
            <w:r w:rsidR="00E53EC1">
              <w:rPr>
                <w:rFonts w:ascii="Arial" w:hAnsi="Arial" w:cs="Arial"/>
                <w:bCs/>
                <w:sz w:val="22"/>
                <w:szCs w:val="22"/>
              </w:rPr>
              <w:t>and safeguarding resources challenged</w:t>
            </w:r>
            <w:r w:rsidRPr="00B00B75">
              <w:rPr>
                <w:rFonts w:ascii="Arial" w:hAnsi="Arial" w:cs="Arial"/>
                <w:bCs/>
                <w:sz w:val="22"/>
                <w:szCs w:val="22"/>
              </w:rPr>
              <w:t xml:space="preserve"> but alternative arrangements have been introduced to ensure that </w:t>
            </w:r>
            <w:r w:rsidR="00E53EC1">
              <w:rPr>
                <w:rFonts w:ascii="Arial" w:hAnsi="Arial" w:cs="Arial"/>
                <w:bCs/>
                <w:sz w:val="22"/>
                <w:szCs w:val="22"/>
              </w:rPr>
              <w:t>children have been kept safe</w:t>
            </w:r>
            <w:r w:rsidRPr="00B00B75">
              <w:rPr>
                <w:rFonts w:ascii="Arial" w:hAnsi="Arial" w:cs="Arial"/>
                <w:bCs/>
                <w:sz w:val="22"/>
                <w:szCs w:val="22"/>
              </w:rPr>
              <w:t>. There has been some risk to children during lockdown</w:t>
            </w:r>
            <w:r>
              <w:rPr>
                <w:rFonts w:ascii="Arial" w:hAnsi="Arial" w:cs="Arial"/>
                <w:bCs/>
                <w:sz w:val="22"/>
                <w:szCs w:val="22"/>
              </w:rPr>
              <w:t xml:space="preserve"> but these risks have been mitigated in some way.</w:t>
            </w:r>
          </w:p>
        </w:tc>
      </w:tr>
      <w:tr w:rsidR="00F34EB7" w:rsidRPr="00706964" w:rsidTr="0010474B">
        <w:trPr>
          <w:cantSplit/>
          <w:trHeight w:val="787"/>
        </w:trPr>
        <w:tc>
          <w:tcPr>
            <w:tcW w:w="3431" w:type="dxa"/>
            <w:vMerge/>
          </w:tcPr>
          <w:p w:rsidR="00F34EB7" w:rsidRPr="00706964" w:rsidRDefault="00F34EB7" w:rsidP="00F34EB7">
            <w:pPr>
              <w:numPr>
                <w:ilvl w:val="0"/>
                <w:numId w:val="60"/>
              </w:numPr>
              <w:tabs>
                <w:tab w:val="left" w:pos="1980"/>
              </w:tabs>
              <w:spacing w:before="12" w:after="12"/>
              <w:rPr>
                <w:rFonts w:ascii="Arial" w:hAnsi="Arial" w:cs="Arial"/>
              </w:rPr>
            </w:pPr>
          </w:p>
        </w:tc>
        <w:tc>
          <w:tcPr>
            <w:tcW w:w="3243" w:type="dxa"/>
            <w:vMerge/>
          </w:tcPr>
          <w:p w:rsidR="00F34EB7" w:rsidRPr="00706964" w:rsidRDefault="00F34EB7" w:rsidP="0010474B">
            <w:pPr>
              <w:pStyle w:val="Header"/>
              <w:numPr>
                <w:ilvl w:val="0"/>
                <w:numId w:val="1"/>
              </w:numPr>
              <w:tabs>
                <w:tab w:val="left" w:pos="1980"/>
              </w:tabs>
              <w:spacing w:before="12" w:after="12"/>
              <w:rPr>
                <w:rFonts w:ascii="Arial" w:hAnsi="Arial" w:cs="Arial"/>
                <w:bCs/>
              </w:rPr>
            </w:pPr>
          </w:p>
        </w:tc>
        <w:tc>
          <w:tcPr>
            <w:tcW w:w="850" w:type="dxa"/>
            <w:tcBorders>
              <w:bottom w:val="single" w:sz="4" w:space="0" w:color="auto"/>
            </w:tcBorders>
            <w:shd w:val="clear" w:color="auto" w:fill="00FF00"/>
          </w:tcPr>
          <w:p w:rsidR="00F34EB7" w:rsidRPr="00706964" w:rsidRDefault="00F34EB7" w:rsidP="0010474B">
            <w:pPr>
              <w:pStyle w:val="Header"/>
              <w:tabs>
                <w:tab w:val="clear" w:pos="4153"/>
                <w:tab w:val="clear" w:pos="8306"/>
                <w:tab w:val="left" w:pos="1980"/>
              </w:tabs>
              <w:spacing w:before="12" w:after="12"/>
              <w:jc w:val="center"/>
              <w:rPr>
                <w:rFonts w:ascii="Arial" w:hAnsi="Arial" w:cs="Arial"/>
                <w:b/>
                <w:bCs/>
              </w:rPr>
            </w:pPr>
            <w:r>
              <w:rPr>
                <w:rFonts w:ascii="Arial" w:hAnsi="Arial" w:cs="Arial"/>
                <w:b/>
                <w:bCs/>
              </w:rPr>
              <w:t>2</w:t>
            </w:r>
          </w:p>
        </w:tc>
        <w:tc>
          <w:tcPr>
            <w:tcW w:w="7106" w:type="dxa"/>
            <w:tcBorders>
              <w:bottom w:val="single" w:sz="4" w:space="0" w:color="auto"/>
            </w:tcBorders>
            <w:shd w:val="clear" w:color="auto" w:fill="00FF00"/>
          </w:tcPr>
          <w:p w:rsidR="00F34EB7" w:rsidRPr="00B00B75" w:rsidRDefault="00F34EB7" w:rsidP="00F34EB7">
            <w:pPr>
              <w:pStyle w:val="Header"/>
              <w:numPr>
                <w:ilvl w:val="0"/>
                <w:numId w:val="3"/>
              </w:numPr>
              <w:tabs>
                <w:tab w:val="clear" w:pos="4153"/>
                <w:tab w:val="clear" w:pos="8306"/>
                <w:tab w:val="left" w:pos="1980"/>
              </w:tabs>
              <w:spacing w:before="12" w:after="12"/>
              <w:rPr>
                <w:rFonts w:ascii="Arial" w:hAnsi="Arial" w:cs="Arial"/>
                <w:bCs/>
                <w:sz w:val="22"/>
                <w:szCs w:val="22"/>
              </w:rPr>
            </w:pPr>
            <w:r w:rsidRPr="00B00B75">
              <w:rPr>
                <w:rFonts w:ascii="Arial" w:hAnsi="Arial" w:cs="Arial"/>
                <w:bCs/>
                <w:sz w:val="22"/>
                <w:szCs w:val="22"/>
              </w:rPr>
              <w:t xml:space="preserve">There has been some impact but risks to children have been identified and managed and services </w:t>
            </w:r>
            <w:r>
              <w:rPr>
                <w:rFonts w:ascii="Arial" w:hAnsi="Arial" w:cs="Arial"/>
                <w:bCs/>
                <w:sz w:val="22"/>
                <w:szCs w:val="22"/>
              </w:rPr>
              <w:t xml:space="preserve">have been </w:t>
            </w:r>
            <w:r w:rsidRPr="00B00B75">
              <w:rPr>
                <w:rFonts w:ascii="Arial" w:hAnsi="Arial" w:cs="Arial"/>
                <w:bCs/>
                <w:sz w:val="22"/>
                <w:szCs w:val="22"/>
              </w:rPr>
              <w:t xml:space="preserve">modified to accommodate this.  </w:t>
            </w:r>
            <w:r>
              <w:rPr>
                <w:rFonts w:ascii="Arial" w:hAnsi="Arial" w:cs="Arial"/>
                <w:bCs/>
                <w:sz w:val="22"/>
                <w:szCs w:val="22"/>
              </w:rPr>
              <w:t>There has been no additional r</w:t>
            </w:r>
            <w:r w:rsidRPr="00B00B75">
              <w:rPr>
                <w:rFonts w:ascii="Arial" w:hAnsi="Arial" w:cs="Arial"/>
                <w:bCs/>
                <w:sz w:val="22"/>
                <w:szCs w:val="22"/>
              </w:rPr>
              <w:t xml:space="preserve">isk to children </w:t>
            </w:r>
            <w:r>
              <w:rPr>
                <w:rFonts w:ascii="Arial" w:hAnsi="Arial" w:cs="Arial"/>
                <w:bCs/>
                <w:sz w:val="22"/>
                <w:szCs w:val="22"/>
              </w:rPr>
              <w:t>as a result of COVID 19.</w:t>
            </w:r>
          </w:p>
        </w:tc>
      </w:tr>
      <w:tr w:rsidR="00F34EB7" w:rsidRPr="00706964" w:rsidTr="0010474B">
        <w:trPr>
          <w:cantSplit/>
          <w:trHeight w:val="1990"/>
        </w:trPr>
        <w:tc>
          <w:tcPr>
            <w:tcW w:w="3431" w:type="dxa"/>
            <w:vMerge/>
            <w:tcBorders>
              <w:bottom w:val="single" w:sz="4" w:space="0" w:color="auto"/>
            </w:tcBorders>
          </w:tcPr>
          <w:p w:rsidR="00F34EB7" w:rsidRPr="00706964" w:rsidRDefault="00F34EB7" w:rsidP="00F34EB7">
            <w:pPr>
              <w:numPr>
                <w:ilvl w:val="0"/>
                <w:numId w:val="60"/>
              </w:numPr>
              <w:tabs>
                <w:tab w:val="left" w:pos="1980"/>
              </w:tabs>
              <w:spacing w:before="12" w:after="12"/>
              <w:rPr>
                <w:rFonts w:ascii="Arial" w:hAnsi="Arial" w:cs="Arial"/>
                <w:b/>
              </w:rPr>
            </w:pPr>
          </w:p>
        </w:tc>
        <w:tc>
          <w:tcPr>
            <w:tcW w:w="3243" w:type="dxa"/>
            <w:vMerge/>
            <w:tcBorders>
              <w:bottom w:val="single" w:sz="4" w:space="0" w:color="auto"/>
            </w:tcBorders>
          </w:tcPr>
          <w:p w:rsidR="00F34EB7" w:rsidRPr="00706964" w:rsidRDefault="00F34EB7" w:rsidP="0010474B">
            <w:pPr>
              <w:pStyle w:val="Header"/>
              <w:numPr>
                <w:ilvl w:val="0"/>
                <w:numId w:val="1"/>
              </w:numPr>
              <w:tabs>
                <w:tab w:val="clear" w:pos="4153"/>
                <w:tab w:val="clear" w:pos="8306"/>
                <w:tab w:val="left" w:pos="1980"/>
              </w:tabs>
              <w:spacing w:before="12" w:after="12"/>
              <w:rPr>
                <w:rFonts w:ascii="Arial" w:hAnsi="Arial" w:cs="Arial"/>
                <w:bCs/>
              </w:rPr>
            </w:pPr>
          </w:p>
        </w:tc>
        <w:tc>
          <w:tcPr>
            <w:tcW w:w="850" w:type="dxa"/>
            <w:tcBorders>
              <w:bottom w:val="single" w:sz="4" w:space="0" w:color="auto"/>
            </w:tcBorders>
            <w:shd w:val="clear" w:color="auto" w:fill="00CCFF"/>
          </w:tcPr>
          <w:p w:rsidR="00F34EB7" w:rsidRPr="00706964" w:rsidRDefault="00F34EB7" w:rsidP="0010474B">
            <w:pPr>
              <w:pStyle w:val="Header"/>
              <w:tabs>
                <w:tab w:val="clear" w:pos="4153"/>
                <w:tab w:val="clear" w:pos="8306"/>
                <w:tab w:val="left" w:pos="1980"/>
              </w:tabs>
              <w:spacing w:before="12" w:after="12"/>
              <w:jc w:val="center"/>
              <w:rPr>
                <w:rFonts w:ascii="Arial" w:hAnsi="Arial" w:cs="Arial"/>
                <w:b/>
                <w:bCs/>
              </w:rPr>
            </w:pPr>
            <w:r w:rsidRPr="00706964">
              <w:rPr>
                <w:rFonts w:ascii="Arial" w:hAnsi="Arial" w:cs="Arial"/>
                <w:b/>
                <w:bCs/>
                <w:sz w:val="22"/>
                <w:szCs w:val="22"/>
              </w:rPr>
              <w:t>3</w:t>
            </w:r>
          </w:p>
        </w:tc>
        <w:tc>
          <w:tcPr>
            <w:tcW w:w="7106" w:type="dxa"/>
            <w:tcBorders>
              <w:bottom w:val="single" w:sz="4" w:space="0" w:color="auto"/>
            </w:tcBorders>
            <w:shd w:val="clear" w:color="auto" w:fill="00CCFF"/>
          </w:tcPr>
          <w:p w:rsidR="00F34EB7" w:rsidRPr="00F14821" w:rsidRDefault="00F34EB7" w:rsidP="00F34EB7">
            <w:pPr>
              <w:pStyle w:val="Header"/>
              <w:numPr>
                <w:ilvl w:val="0"/>
                <w:numId w:val="3"/>
              </w:numPr>
              <w:tabs>
                <w:tab w:val="clear" w:pos="4153"/>
                <w:tab w:val="clear" w:pos="8306"/>
                <w:tab w:val="left" w:pos="1980"/>
              </w:tabs>
              <w:spacing w:before="12" w:after="12"/>
              <w:rPr>
                <w:rFonts w:ascii="Arial" w:hAnsi="Arial" w:cs="Arial"/>
                <w:bCs/>
              </w:rPr>
            </w:pPr>
            <w:r>
              <w:rPr>
                <w:rFonts w:ascii="Arial" w:hAnsi="Arial" w:cs="Arial"/>
                <w:bCs/>
              </w:rPr>
              <w:t xml:space="preserve">Existing business continuity plans have enabled the organisation to continue to </w:t>
            </w:r>
            <w:r w:rsidR="00E53EC1">
              <w:rPr>
                <w:rFonts w:ascii="Arial" w:hAnsi="Arial" w:cs="Arial"/>
                <w:bCs/>
              </w:rPr>
              <w:t>operate and keep children safe at all times.</w:t>
            </w:r>
            <w:r>
              <w:rPr>
                <w:rFonts w:ascii="Arial" w:hAnsi="Arial" w:cs="Arial"/>
                <w:bCs/>
              </w:rPr>
              <w:t xml:space="preserve">  There have been no additional risks to the safety of children during this time. There has been little or no impact experienced due to COVID 19.</w:t>
            </w:r>
          </w:p>
        </w:tc>
      </w:tr>
    </w:tbl>
    <w:p w:rsidR="00F34EB7" w:rsidRDefault="00F34EB7" w:rsidP="00F34EB7"/>
    <w:p w:rsidR="00374874" w:rsidRDefault="00374874" w:rsidP="00374874">
      <w:pPr>
        <w:rPr>
          <w:rFonts w:eastAsiaTheme="minorHAnsi"/>
        </w:rPr>
      </w:pPr>
    </w:p>
    <w:p w:rsidR="00F34EB7" w:rsidRDefault="00F34EB7">
      <w:pPr>
        <w:spacing w:after="200" w:line="276" w:lineRule="auto"/>
        <w:rPr>
          <w:rFonts w:ascii="Arial" w:hAnsi="Arial" w:cs="Arial"/>
          <w:b/>
          <w:bCs/>
          <w:sz w:val="28"/>
          <w:szCs w:val="28"/>
        </w:rPr>
      </w:pPr>
      <w:r>
        <w:rPr>
          <w:rFonts w:ascii="Arial" w:hAnsi="Arial" w:cs="Arial"/>
          <w:b/>
          <w:bCs/>
          <w:sz w:val="28"/>
          <w:szCs w:val="28"/>
        </w:rPr>
        <w:br w:type="page"/>
      </w:r>
    </w:p>
    <w:p w:rsidR="00BA2A83" w:rsidRPr="00BA2A83" w:rsidRDefault="00BA2A83" w:rsidP="00BA2A83">
      <w:pPr>
        <w:spacing w:before="12" w:after="12"/>
        <w:rPr>
          <w:rFonts w:ascii="Arial" w:hAnsi="Arial" w:cs="Arial"/>
          <w:b/>
          <w:bCs/>
          <w:sz w:val="28"/>
          <w:szCs w:val="28"/>
        </w:rPr>
      </w:pPr>
      <w:r w:rsidRPr="00BA2A83">
        <w:rPr>
          <w:rFonts w:ascii="Arial" w:hAnsi="Arial" w:cs="Arial"/>
          <w:b/>
          <w:bCs/>
          <w:sz w:val="28"/>
          <w:szCs w:val="28"/>
        </w:rPr>
        <w:lastRenderedPageBreak/>
        <w:t xml:space="preserve">Appendix A: Providing Suitable Evidence – Sharing Examples of Good Practice </w:t>
      </w:r>
    </w:p>
    <w:p w:rsidR="00BA2A83" w:rsidRDefault="00BA2A83" w:rsidP="00BA2A83">
      <w:pPr>
        <w:ind w:left="720"/>
        <w:rPr>
          <w:rFonts w:ascii="Calibri" w:eastAsiaTheme="minorHAnsi" w:hAnsi="Calibri" w:cs="Calibri"/>
          <w:color w:val="000000"/>
          <w:sz w:val="25"/>
          <w:szCs w:val="25"/>
          <w:lang w:eastAsia="en-US"/>
        </w:rPr>
      </w:pPr>
    </w:p>
    <w:p w:rsidR="00374874" w:rsidRDefault="00BA2A83" w:rsidP="00EE6489">
      <w:pPr>
        <w:rPr>
          <w:rFonts w:ascii="Arial" w:eastAsiaTheme="minorHAnsi" w:hAnsi="Arial" w:cs="Arial"/>
          <w:color w:val="000000"/>
          <w:sz w:val="22"/>
          <w:szCs w:val="22"/>
          <w:lang w:eastAsia="en-US"/>
        </w:rPr>
      </w:pPr>
      <w:r w:rsidRPr="00BA2A83">
        <w:rPr>
          <w:rFonts w:ascii="Arial" w:eastAsiaTheme="minorHAnsi" w:hAnsi="Arial" w:cs="Arial"/>
          <w:color w:val="000000"/>
          <w:sz w:val="22"/>
          <w:szCs w:val="22"/>
          <w:lang w:eastAsia="en-US"/>
        </w:rPr>
        <w:t xml:space="preserve">It is important to remember that the examples of evidence </w:t>
      </w:r>
      <w:r w:rsidR="00591A89">
        <w:rPr>
          <w:rFonts w:ascii="Arial" w:eastAsiaTheme="minorHAnsi" w:hAnsi="Arial" w:cs="Arial"/>
          <w:color w:val="000000"/>
          <w:sz w:val="22"/>
          <w:szCs w:val="22"/>
          <w:lang w:eastAsia="en-US"/>
        </w:rPr>
        <w:t xml:space="preserve">listed in the guidance above </w:t>
      </w:r>
      <w:r w:rsidRPr="00BA2A83">
        <w:rPr>
          <w:rFonts w:ascii="Arial" w:eastAsiaTheme="minorHAnsi" w:hAnsi="Arial" w:cs="Arial"/>
          <w:color w:val="000000"/>
          <w:sz w:val="22"/>
          <w:szCs w:val="22"/>
          <w:lang w:eastAsia="en-US"/>
        </w:rPr>
        <w:t>are not prescriptive</w:t>
      </w:r>
      <w:r w:rsidR="00591A89">
        <w:rPr>
          <w:rFonts w:ascii="Arial" w:eastAsiaTheme="minorHAnsi" w:hAnsi="Arial" w:cs="Arial"/>
          <w:color w:val="000000"/>
          <w:sz w:val="22"/>
          <w:szCs w:val="22"/>
          <w:lang w:eastAsia="en-US"/>
        </w:rPr>
        <w:t xml:space="preserve"> or exhaustive</w:t>
      </w:r>
      <w:r w:rsidRPr="00BA2A83">
        <w:rPr>
          <w:rFonts w:ascii="Arial" w:eastAsiaTheme="minorHAnsi" w:hAnsi="Arial" w:cs="Arial"/>
          <w:color w:val="000000"/>
          <w:sz w:val="22"/>
          <w:szCs w:val="22"/>
          <w:lang w:eastAsia="en-US"/>
        </w:rPr>
        <w:t xml:space="preserve"> and additional sources of evidence, activities and material may also provide valuable and credible sources of evidence in order to demonstrate compliance. Below are </w:t>
      </w:r>
      <w:r w:rsidR="00591A89">
        <w:rPr>
          <w:rFonts w:ascii="Arial" w:eastAsiaTheme="minorHAnsi" w:hAnsi="Arial" w:cs="Arial"/>
          <w:color w:val="000000"/>
          <w:sz w:val="22"/>
          <w:szCs w:val="22"/>
          <w:lang w:eastAsia="en-US"/>
        </w:rPr>
        <w:t xml:space="preserve">some </w:t>
      </w:r>
      <w:r w:rsidRPr="00BA2A83">
        <w:rPr>
          <w:rFonts w:ascii="Arial" w:eastAsiaTheme="minorHAnsi" w:hAnsi="Arial" w:cs="Arial"/>
          <w:color w:val="000000"/>
          <w:sz w:val="22"/>
          <w:szCs w:val="22"/>
          <w:lang w:eastAsia="en-US"/>
        </w:rPr>
        <w:t>examples</w:t>
      </w:r>
      <w:r w:rsidR="00591A89">
        <w:rPr>
          <w:rFonts w:ascii="Arial" w:eastAsiaTheme="minorHAnsi" w:hAnsi="Arial" w:cs="Arial"/>
          <w:color w:val="000000"/>
          <w:sz w:val="22"/>
          <w:szCs w:val="22"/>
          <w:lang w:eastAsia="en-US"/>
        </w:rPr>
        <w:t xml:space="preserve">, submitted during the 2018 </w:t>
      </w:r>
      <w:r w:rsidR="005E5B59">
        <w:rPr>
          <w:rFonts w:ascii="Arial" w:eastAsiaTheme="minorHAnsi" w:hAnsi="Arial" w:cs="Arial"/>
          <w:color w:val="000000"/>
          <w:sz w:val="22"/>
          <w:szCs w:val="22"/>
          <w:lang w:eastAsia="en-US"/>
        </w:rPr>
        <w:t>self-assessment</w:t>
      </w:r>
      <w:r w:rsidR="00591A89">
        <w:rPr>
          <w:rFonts w:ascii="Arial" w:eastAsiaTheme="minorHAnsi" w:hAnsi="Arial" w:cs="Arial"/>
          <w:color w:val="000000"/>
          <w:sz w:val="22"/>
          <w:szCs w:val="22"/>
          <w:lang w:eastAsia="en-US"/>
        </w:rPr>
        <w:t xml:space="preserve">, that were judged to be good during </w:t>
      </w:r>
      <w:r w:rsidR="00E36D2B">
        <w:rPr>
          <w:rFonts w:ascii="Arial" w:eastAsiaTheme="minorHAnsi" w:hAnsi="Arial" w:cs="Arial"/>
          <w:color w:val="000000"/>
          <w:sz w:val="22"/>
          <w:szCs w:val="22"/>
          <w:lang w:eastAsia="en-US"/>
        </w:rPr>
        <w:t xml:space="preserve">the </w:t>
      </w:r>
      <w:r w:rsidR="00591A89">
        <w:rPr>
          <w:rFonts w:ascii="Arial" w:eastAsiaTheme="minorHAnsi" w:hAnsi="Arial" w:cs="Arial"/>
          <w:color w:val="000000"/>
          <w:sz w:val="22"/>
          <w:szCs w:val="22"/>
          <w:lang w:eastAsia="en-US"/>
        </w:rPr>
        <w:t>moderation</w:t>
      </w:r>
      <w:r w:rsidR="00E36D2B">
        <w:rPr>
          <w:rFonts w:ascii="Arial" w:eastAsiaTheme="minorHAnsi" w:hAnsi="Arial" w:cs="Arial"/>
          <w:color w:val="000000"/>
          <w:sz w:val="22"/>
          <w:szCs w:val="22"/>
          <w:lang w:eastAsia="en-US"/>
        </w:rPr>
        <w:t xml:space="preserve"> phase</w:t>
      </w:r>
      <w:r w:rsidR="00591A89">
        <w:rPr>
          <w:rFonts w:ascii="Arial" w:eastAsiaTheme="minorHAnsi" w:hAnsi="Arial" w:cs="Arial"/>
          <w:color w:val="000000"/>
          <w:sz w:val="22"/>
          <w:szCs w:val="22"/>
          <w:lang w:eastAsia="en-US"/>
        </w:rPr>
        <w:t>.</w:t>
      </w:r>
      <w:r w:rsidRPr="00BA2A83">
        <w:rPr>
          <w:rFonts w:ascii="Arial" w:eastAsiaTheme="minorHAnsi" w:hAnsi="Arial" w:cs="Arial"/>
          <w:color w:val="000000"/>
          <w:sz w:val="22"/>
          <w:szCs w:val="22"/>
          <w:lang w:eastAsia="en-US"/>
        </w:rPr>
        <w:t xml:space="preserve"> </w:t>
      </w:r>
      <w:r w:rsidR="00591A89">
        <w:rPr>
          <w:rFonts w:ascii="Arial" w:eastAsiaTheme="minorHAnsi" w:hAnsi="Arial" w:cs="Arial"/>
          <w:color w:val="000000"/>
          <w:sz w:val="22"/>
          <w:szCs w:val="22"/>
          <w:lang w:eastAsia="en-US"/>
        </w:rPr>
        <w:t xml:space="preserve"> You will see in all </w:t>
      </w:r>
      <w:r w:rsidR="00E36D2B">
        <w:rPr>
          <w:rFonts w:ascii="Arial" w:eastAsiaTheme="minorHAnsi" w:hAnsi="Arial" w:cs="Arial"/>
          <w:color w:val="000000"/>
          <w:sz w:val="22"/>
          <w:szCs w:val="22"/>
          <w:lang w:eastAsia="en-US"/>
        </w:rPr>
        <w:t>of these</w:t>
      </w:r>
      <w:r w:rsidR="00591A89">
        <w:rPr>
          <w:rFonts w:ascii="Arial" w:eastAsiaTheme="minorHAnsi" w:hAnsi="Arial" w:cs="Arial"/>
          <w:color w:val="000000"/>
          <w:sz w:val="22"/>
          <w:szCs w:val="22"/>
          <w:lang w:eastAsia="en-US"/>
        </w:rPr>
        <w:t xml:space="preserve"> examples that documents and links to further information have been used </w:t>
      </w:r>
      <w:r w:rsidR="00E36D2B">
        <w:rPr>
          <w:rFonts w:ascii="Arial" w:eastAsiaTheme="minorHAnsi" w:hAnsi="Arial" w:cs="Arial"/>
          <w:color w:val="000000"/>
          <w:sz w:val="22"/>
          <w:szCs w:val="22"/>
          <w:lang w:eastAsia="en-US"/>
        </w:rPr>
        <w:t>as a way of</w:t>
      </w:r>
      <w:r w:rsidR="00591A89">
        <w:rPr>
          <w:rFonts w:ascii="Arial" w:eastAsiaTheme="minorHAnsi" w:hAnsi="Arial" w:cs="Arial"/>
          <w:color w:val="000000"/>
          <w:sz w:val="22"/>
          <w:szCs w:val="22"/>
          <w:lang w:eastAsia="en-US"/>
        </w:rPr>
        <w:t xml:space="preserve"> strengthen</w:t>
      </w:r>
      <w:r w:rsidR="00E36D2B">
        <w:rPr>
          <w:rFonts w:ascii="Arial" w:eastAsiaTheme="minorHAnsi" w:hAnsi="Arial" w:cs="Arial"/>
          <w:color w:val="000000"/>
          <w:sz w:val="22"/>
          <w:szCs w:val="22"/>
          <w:lang w:eastAsia="en-US"/>
        </w:rPr>
        <w:t>ing</w:t>
      </w:r>
      <w:r w:rsidR="00591A89">
        <w:rPr>
          <w:rFonts w:ascii="Arial" w:eastAsiaTheme="minorHAnsi" w:hAnsi="Arial" w:cs="Arial"/>
          <w:color w:val="000000"/>
          <w:sz w:val="22"/>
          <w:szCs w:val="22"/>
          <w:lang w:eastAsia="en-US"/>
        </w:rPr>
        <w:t xml:space="preserve"> the evidence submitted in the response</w:t>
      </w:r>
      <w:r w:rsidR="0034656C">
        <w:rPr>
          <w:rFonts w:ascii="Arial" w:eastAsiaTheme="minorHAnsi" w:hAnsi="Arial" w:cs="Arial"/>
          <w:color w:val="000000"/>
          <w:sz w:val="22"/>
          <w:szCs w:val="22"/>
          <w:lang w:eastAsia="en-US"/>
        </w:rPr>
        <w:t xml:space="preserve"> section</w:t>
      </w:r>
      <w:r w:rsidR="00591A89">
        <w:rPr>
          <w:rFonts w:ascii="Arial" w:eastAsiaTheme="minorHAnsi" w:hAnsi="Arial" w:cs="Arial"/>
          <w:color w:val="000000"/>
          <w:sz w:val="22"/>
          <w:szCs w:val="22"/>
          <w:lang w:eastAsia="en-US"/>
        </w:rPr>
        <w:t xml:space="preserve"> </w:t>
      </w:r>
      <w:r w:rsidR="00E36D2B">
        <w:rPr>
          <w:rFonts w:ascii="Arial" w:eastAsiaTheme="minorHAnsi" w:hAnsi="Arial" w:cs="Arial"/>
          <w:color w:val="000000"/>
          <w:sz w:val="22"/>
          <w:szCs w:val="22"/>
          <w:lang w:eastAsia="en-US"/>
        </w:rPr>
        <w:t>whilst</w:t>
      </w:r>
      <w:r w:rsidR="00591A89">
        <w:rPr>
          <w:rFonts w:ascii="Arial" w:eastAsiaTheme="minorHAnsi" w:hAnsi="Arial" w:cs="Arial"/>
          <w:color w:val="000000"/>
          <w:sz w:val="22"/>
          <w:szCs w:val="22"/>
          <w:lang w:eastAsia="en-US"/>
        </w:rPr>
        <w:t xml:space="preserve"> avoid</w:t>
      </w:r>
      <w:r w:rsidR="00E36D2B">
        <w:rPr>
          <w:rFonts w:ascii="Arial" w:eastAsiaTheme="minorHAnsi" w:hAnsi="Arial" w:cs="Arial"/>
          <w:color w:val="000000"/>
          <w:sz w:val="22"/>
          <w:szCs w:val="22"/>
          <w:lang w:eastAsia="en-US"/>
        </w:rPr>
        <w:t>ing</w:t>
      </w:r>
      <w:r w:rsidR="00591A89">
        <w:rPr>
          <w:rFonts w:ascii="Arial" w:eastAsiaTheme="minorHAnsi" w:hAnsi="Arial" w:cs="Arial"/>
          <w:color w:val="000000"/>
          <w:sz w:val="22"/>
          <w:szCs w:val="22"/>
          <w:lang w:eastAsia="en-US"/>
        </w:rPr>
        <w:t xml:space="preserve"> the need for lengthy explanations of procedures and practices. </w:t>
      </w:r>
      <w:r w:rsidR="0034656C">
        <w:rPr>
          <w:rFonts w:ascii="Arial" w:eastAsiaTheme="minorHAnsi" w:hAnsi="Arial" w:cs="Arial"/>
          <w:color w:val="000000"/>
          <w:sz w:val="22"/>
          <w:szCs w:val="22"/>
          <w:lang w:eastAsia="en-US"/>
        </w:rPr>
        <w:t>Embedding documents to support your evidence is seen as good practice as long as the link between the documents and the evidence in the response is clear.</w:t>
      </w:r>
    </w:p>
    <w:p w:rsidR="00BA2A83" w:rsidRDefault="00BA2A83" w:rsidP="00BA2A83">
      <w:pPr>
        <w:ind w:left="720"/>
        <w:rPr>
          <w:rFonts w:ascii="Arial" w:eastAsiaTheme="minorHAnsi" w:hAnsi="Arial" w:cs="Arial"/>
          <w:color w:val="000000"/>
          <w:sz w:val="22"/>
          <w:szCs w:val="22"/>
          <w:lang w:eastAsia="en-US"/>
        </w:rPr>
      </w:pPr>
    </w:p>
    <w:tbl>
      <w:tblPr>
        <w:tblStyle w:val="TableGrid"/>
        <w:tblW w:w="0" w:type="auto"/>
        <w:shd w:val="clear" w:color="auto" w:fill="DAEEF3" w:themeFill="accent5" w:themeFillTint="33"/>
        <w:tblLook w:val="04A0" w:firstRow="1" w:lastRow="0" w:firstColumn="1" w:lastColumn="0" w:noHBand="0" w:noVBand="1"/>
      </w:tblPr>
      <w:tblGrid>
        <w:gridCol w:w="14874"/>
      </w:tblGrid>
      <w:tr w:rsidR="007F28F0" w:rsidTr="00A53FF3">
        <w:tc>
          <w:tcPr>
            <w:tcW w:w="14874" w:type="dxa"/>
            <w:shd w:val="clear" w:color="auto" w:fill="DAEEF3" w:themeFill="accent5" w:themeFillTint="33"/>
          </w:tcPr>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Question 1.1</w:t>
            </w:r>
          </w:p>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lang w:eastAsia="en-US"/>
              </w:rPr>
              <w:t>There is a named strategic lead for safeguarding and/or senior management commitment to the importance of safeguarding children</w:t>
            </w:r>
          </w:p>
          <w:p w:rsidR="00A53FF3" w:rsidRDefault="00A53FF3" w:rsidP="00A53FF3">
            <w:pPr>
              <w:autoSpaceDE w:val="0"/>
              <w:autoSpaceDN w:val="0"/>
              <w:adjustRightInd w:val="0"/>
              <w:rPr>
                <w:rFonts w:ascii="Arial" w:eastAsiaTheme="minorHAnsi" w:hAnsi="Arial" w:cs="Arial"/>
                <w:b/>
                <w:bCs/>
                <w:lang w:eastAsia="en-US"/>
              </w:rPr>
            </w:pPr>
          </w:p>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 xml:space="preserve">Graded: 3  </w:t>
            </w:r>
          </w:p>
          <w:p w:rsidR="00A53FF3" w:rsidRDefault="00A53FF3" w:rsidP="00A53FF3">
            <w:pPr>
              <w:autoSpaceDE w:val="0"/>
              <w:autoSpaceDN w:val="0"/>
              <w:adjustRightInd w:val="0"/>
              <w:rPr>
                <w:rFonts w:ascii="Arial" w:eastAsiaTheme="minorHAnsi" w:hAnsi="Arial" w:cs="Arial"/>
                <w:b/>
                <w:bCs/>
                <w:lang w:eastAsia="en-US"/>
              </w:rPr>
            </w:pPr>
          </w:p>
          <w:p w:rsidR="00A53FF3" w:rsidRPr="00E36D2B" w:rsidRDefault="00A53FF3" w:rsidP="00A53FF3">
            <w:pPr>
              <w:autoSpaceDE w:val="0"/>
              <w:autoSpaceDN w:val="0"/>
              <w:adjustRightInd w:val="0"/>
              <w:rPr>
                <w:rFonts w:ascii="Arial" w:eastAsiaTheme="minorHAnsi" w:hAnsi="Arial" w:cs="Arial"/>
                <w:sz w:val="22"/>
                <w:szCs w:val="22"/>
                <w:lang w:eastAsia="en-US"/>
              </w:rPr>
            </w:pPr>
            <w:r>
              <w:rPr>
                <w:rFonts w:ascii="Arial" w:eastAsiaTheme="minorHAnsi" w:hAnsi="Arial" w:cs="Arial"/>
                <w:b/>
                <w:bCs/>
                <w:lang w:eastAsia="en-US"/>
              </w:rPr>
              <w:t xml:space="preserve">Response </w:t>
            </w:r>
            <w:r w:rsidRPr="00E36D2B">
              <w:rPr>
                <w:rFonts w:ascii="Arial" w:eastAsiaTheme="minorHAnsi" w:hAnsi="Arial" w:cs="Arial"/>
                <w:sz w:val="22"/>
                <w:szCs w:val="22"/>
                <w:lang w:eastAsia="en-US"/>
              </w:rPr>
              <w:t>(Epsom and St Helier Hospital)</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The Chief Nurse is the Trust Executive Lead and has ultimate responsibility for Safeguarding. The Trust Lead Named Nurse, Named</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Midwife and Named Doctor have direct access to the Executive Lead and have a monthly meeting. There is evidence of championing</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activity and clearly identified lines, issued or notified to all staff via Safeguarding Children Policy. As well as in the Safeguarding Children</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annual declaration. The Terms of Reference for the Trust Safeguarding Children Committee (chaired by the Chief Nurse) – senior officers</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from directorates are represented on the committee. The Terms of Reference also reflect the responsibilities and duties required. Moreover,</w:t>
            </w:r>
            <w:r w:rsidR="00591A89">
              <w:rPr>
                <w:rFonts w:ascii="Arial" w:eastAsiaTheme="minorHAnsi" w:hAnsi="Arial" w:cs="Arial"/>
                <w:lang w:eastAsia="en-US"/>
              </w:rPr>
              <w:t xml:space="preserve"> </w:t>
            </w:r>
            <w:r>
              <w:rPr>
                <w:rFonts w:ascii="Arial" w:eastAsiaTheme="minorHAnsi" w:hAnsi="Arial" w:cs="Arial"/>
                <w:lang w:eastAsia="en-US"/>
              </w:rPr>
              <w:t>all staff job descriptions explicitly state staff responsibility towards children’s welfare. It is also outlined in training lesson plans and</w:t>
            </w:r>
            <w:r w:rsidR="00591A89">
              <w:rPr>
                <w:rFonts w:ascii="Arial" w:eastAsiaTheme="minorHAnsi" w:hAnsi="Arial" w:cs="Arial"/>
                <w:lang w:eastAsia="en-US"/>
              </w:rPr>
              <w:t xml:space="preserve"> </w:t>
            </w:r>
            <w:r>
              <w:rPr>
                <w:rFonts w:ascii="Arial" w:eastAsiaTheme="minorHAnsi" w:hAnsi="Arial" w:cs="Arial"/>
                <w:lang w:eastAsia="en-US"/>
              </w:rPr>
              <w:t>discussed at Induction, Levels 1,&amp; 2 In-house Safeguarding Training. Safeguarding Supervision Policy &amp; Safeguarding Children Audit</w:t>
            </w:r>
          </w:p>
          <w:p w:rsidR="00A53FF3" w:rsidRDefault="00A53FF3" w:rsidP="00A53FF3">
            <w:pPr>
              <w:rPr>
                <w:rFonts w:ascii="Arial" w:eastAsiaTheme="minorHAnsi" w:hAnsi="Arial" w:cs="Arial"/>
                <w:lang w:eastAsia="en-US"/>
              </w:rPr>
            </w:pPr>
            <w:r>
              <w:rPr>
                <w:rFonts w:ascii="Arial" w:eastAsiaTheme="minorHAnsi" w:hAnsi="Arial" w:cs="Arial"/>
                <w:lang w:eastAsia="en-US"/>
              </w:rPr>
              <w:t>Programme are in place.</w:t>
            </w:r>
          </w:p>
          <w:p w:rsidR="00A53FF3" w:rsidRDefault="00A53FF3" w:rsidP="00A53FF3">
            <w:pPr>
              <w:rPr>
                <w:rFonts w:ascii="Arial" w:eastAsiaTheme="minorHAnsi" w:hAnsi="Arial" w:cs="Arial"/>
                <w:lang w:eastAsia="en-US"/>
              </w:rPr>
            </w:pPr>
          </w:p>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Files submitted to support response</w:t>
            </w:r>
          </w:p>
          <w:p w:rsidR="00A53FF3" w:rsidRPr="005E56C4"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Safeguarding children and adults Structure Chart.pdf</w:t>
            </w:r>
          </w:p>
          <w:p w:rsidR="00A53FF3" w:rsidRPr="005E56C4" w:rsidRDefault="00A53FF3" w:rsidP="0034656C">
            <w:pPr>
              <w:pStyle w:val="ListParagraph"/>
              <w:numPr>
                <w:ilvl w:val="0"/>
                <w:numId w:val="87"/>
              </w:numPr>
              <w:rPr>
                <w:rFonts w:ascii="Arial" w:eastAsiaTheme="minorHAnsi" w:hAnsi="Arial" w:cs="Arial"/>
                <w:lang w:eastAsia="en-US"/>
              </w:rPr>
            </w:pPr>
            <w:r w:rsidRPr="005E56C4">
              <w:rPr>
                <w:rFonts w:ascii="Arial" w:eastAsiaTheme="minorHAnsi" w:hAnsi="Arial" w:cs="Arial"/>
                <w:lang w:eastAsia="en-US"/>
              </w:rPr>
              <w:t xml:space="preserve">SGC </w:t>
            </w:r>
            <w:r w:rsidR="0000564E" w:rsidRPr="005E56C4">
              <w:rPr>
                <w:rFonts w:ascii="Arial" w:eastAsiaTheme="minorHAnsi" w:hAnsi="Arial" w:cs="Arial"/>
                <w:lang w:eastAsia="en-US"/>
              </w:rPr>
              <w:t>eLearning</w:t>
            </w:r>
            <w:r w:rsidRPr="005E56C4">
              <w:rPr>
                <w:rFonts w:ascii="Arial" w:eastAsiaTheme="minorHAnsi" w:hAnsi="Arial" w:cs="Arial"/>
                <w:lang w:eastAsia="en-US"/>
              </w:rPr>
              <w:t xml:space="preserve"> report Jul Aug 18.docx</w:t>
            </w:r>
          </w:p>
          <w:p w:rsidR="00A53FF3" w:rsidRPr="005E56C4"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Child Protection SOP NEW.docx</w:t>
            </w:r>
          </w:p>
          <w:p w:rsidR="00A53FF3" w:rsidRPr="005E56C4"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Trust JD supplementary Information_S11.doc</w:t>
            </w:r>
          </w:p>
          <w:p w:rsidR="00A53FF3" w:rsidRPr="005E56C4"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Safeguarding Children Annual Report 2017-18.pdf</w:t>
            </w:r>
          </w:p>
          <w:p w:rsidR="00A53FF3" w:rsidRPr="005E56C4"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Safeguarding Children Declaration 2018-19_TEC (1) (1).pdf</w:t>
            </w:r>
          </w:p>
          <w:p w:rsidR="007F28F0" w:rsidRPr="0034656C" w:rsidRDefault="00A53FF3" w:rsidP="0034656C">
            <w:pPr>
              <w:pStyle w:val="ListParagraph"/>
              <w:numPr>
                <w:ilvl w:val="0"/>
                <w:numId w:val="87"/>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 xml:space="preserve">Safeguarding </w:t>
            </w:r>
            <w:r w:rsidR="0000564E" w:rsidRPr="005E56C4">
              <w:rPr>
                <w:rFonts w:ascii="Arial" w:eastAsiaTheme="minorHAnsi" w:hAnsi="Arial" w:cs="Arial"/>
                <w:lang w:eastAsia="en-US"/>
              </w:rPr>
              <w:t>Children</w:t>
            </w:r>
            <w:r w:rsidRPr="005E56C4">
              <w:rPr>
                <w:rFonts w:ascii="Arial" w:eastAsiaTheme="minorHAnsi" w:hAnsi="Arial" w:cs="Arial"/>
                <w:lang w:eastAsia="en-US"/>
              </w:rPr>
              <w:t xml:space="preserve"> Policy 05.01.18_TEC 17.01.18 (6).pdf</w:t>
            </w:r>
          </w:p>
        </w:tc>
      </w:tr>
    </w:tbl>
    <w:p w:rsidR="00D67EBE" w:rsidRDefault="00D67EBE" w:rsidP="00D67EBE">
      <w:pPr>
        <w:autoSpaceDE w:val="0"/>
        <w:autoSpaceDN w:val="0"/>
        <w:adjustRightInd w:val="0"/>
        <w:rPr>
          <w:rFonts w:ascii="Arial" w:eastAsiaTheme="minorHAnsi" w:hAnsi="Arial" w:cs="Arial"/>
          <w:b/>
          <w:bCs/>
          <w:lang w:eastAsia="en-US"/>
        </w:rPr>
      </w:pPr>
    </w:p>
    <w:p w:rsidR="00D67EBE" w:rsidRDefault="00D67EBE" w:rsidP="00D67EBE">
      <w:pPr>
        <w:autoSpaceDE w:val="0"/>
        <w:autoSpaceDN w:val="0"/>
        <w:adjustRightInd w:val="0"/>
        <w:rPr>
          <w:rFonts w:ascii="Arial" w:eastAsiaTheme="minorHAnsi" w:hAnsi="Arial" w:cs="Arial"/>
          <w:lang w:eastAsia="en-US"/>
        </w:rPr>
      </w:pPr>
    </w:p>
    <w:tbl>
      <w:tblPr>
        <w:tblStyle w:val="TableGrid"/>
        <w:tblW w:w="0" w:type="auto"/>
        <w:tblLook w:val="04A0" w:firstRow="1" w:lastRow="0" w:firstColumn="1" w:lastColumn="0" w:noHBand="0" w:noVBand="1"/>
      </w:tblPr>
      <w:tblGrid>
        <w:gridCol w:w="14874"/>
      </w:tblGrid>
      <w:tr w:rsidR="00A53FF3" w:rsidTr="00A53FF3">
        <w:tc>
          <w:tcPr>
            <w:tcW w:w="14874" w:type="dxa"/>
            <w:shd w:val="clear" w:color="auto" w:fill="DAEEF3" w:themeFill="accent5" w:themeFillTint="33"/>
          </w:tcPr>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lastRenderedPageBreak/>
              <w:t>Question 3.1</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lang w:eastAsia="en-US"/>
              </w:rPr>
              <w:t>The organisation has recruitment and selection procedures for all personnel, including volunteers, which is in line with the SSCB’s Safer</w:t>
            </w:r>
            <w:r w:rsidRPr="00DF4F81">
              <w:rPr>
                <w:rFonts w:ascii="Arial" w:eastAsiaTheme="minorHAnsi" w:hAnsi="Arial" w:cs="Arial"/>
                <w:lang w:eastAsia="en-US"/>
              </w:rPr>
              <w:t xml:space="preserve"> </w:t>
            </w:r>
            <w:r>
              <w:rPr>
                <w:rFonts w:ascii="Arial" w:eastAsiaTheme="minorHAnsi" w:hAnsi="Arial" w:cs="Arial"/>
                <w:lang w:eastAsia="en-US"/>
              </w:rPr>
              <w:t>Recruitment guidance and ensures that equality and diversity are part of the recruitment process.</w:t>
            </w:r>
          </w:p>
          <w:p w:rsidR="00A53FF3" w:rsidRPr="00DF4F81" w:rsidRDefault="00A53FF3" w:rsidP="00A53FF3">
            <w:pPr>
              <w:spacing w:after="200" w:line="276" w:lineRule="auto"/>
              <w:rPr>
                <w:rFonts w:ascii="Arial" w:eastAsiaTheme="minorHAnsi" w:hAnsi="Arial" w:cs="Arial"/>
                <w:b/>
                <w:bCs/>
                <w:lang w:eastAsia="en-US"/>
              </w:rPr>
            </w:pPr>
            <w:r w:rsidRPr="00DF4F81">
              <w:rPr>
                <w:rFonts w:ascii="Arial" w:eastAsiaTheme="minorHAnsi" w:hAnsi="Arial" w:cs="Arial"/>
                <w:b/>
                <w:bCs/>
                <w:lang w:eastAsia="en-US"/>
              </w:rPr>
              <w:t>Grade: 3</w:t>
            </w:r>
          </w:p>
          <w:p w:rsidR="00A53FF3" w:rsidRDefault="00A53FF3" w:rsidP="00A53FF3">
            <w:pPr>
              <w:spacing w:after="200" w:line="276" w:lineRule="auto"/>
              <w:rPr>
                <w:rFonts w:ascii="Arial" w:eastAsiaTheme="minorHAnsi" w:hAnsi="Arial" w:cs="Arial"/>
                <w:b/>
                <w:bCs/>
                <w:lang w:eastAsia="en-US"/>
              </w:rPr>
            </w:pPr>
            <w:r w:rsidRPr="00DF4F81">
              <w:rPr>
                <w:rFonts w:ascii="Arial" w:eastAsiaTheme="minorHAnsi" w:hAnsi="Arial" w:cs="Arial"/>
                <w:b/>
                <w:bCs/>
                <w:lang w:eastAsia="en-US"/>
              </w:rPr>
              <w:t xml:space="preserve">Response </w:t>
            </w:r>
            <w:r w:rsidRPr="00E36D2B">
              <w:rPr>
                <w:rFonts w:ascii="Arial" w:eastAsiaTheme="minorHAnsi" w:hAnsi="Arial" w:cs="Arial"/>
                <w:sz w:val="22"/>
                <w:szCs w:val="22"/>
                <w:lang w:eastAsia="en-US"/>
              </w:rPr>
              <w:t>(East Surrey CCG)</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East Surrey CCG joined the Central Sussex &amp; East Surrey Commissioning Alliance (CSESCA) on 1/04/18 and their policies are in the</w:t>
            </w:r>
            <w:r w:rsidRPr="00DF4F81">
              <w:rPr>
                <w:rFonts w:ascii="Arial" w:eastAsiaTheme="minorHAnsi" w:hAnsi="Arial" w:cs="Arial"/>
                <w:lang w:eastAsia="en-US"/>
              </w:rPr>
              <w:t xml:space="preserve"> </w:t>
            </w:r>
            <w:r>
              <w:rPr>
                <w:rFonts w:ascii="Arial" w:eastAsiaTheme="minorHAnsi" w:hAnsi="Arial" w:cs="Arial"/>
                <w:lang w:eastAsia="en-US"/>
              </w:rPr>
              <w:t>process of being aligned with CSESCA policies; this work is ongoing, with some policies being covered across individual CCG websites:</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East Surrey CCG has a Recruitment and Selection policy, including a whistle blowing policy. Safeguarding policy outlines the requirement</w:t>
            </w:r>
          </w:p>
          <w:p w:rsidR="00A53FF3" w:rsidRPr="00591A89" w:rsidRDefault="00A53FF3" w:rsidP="00591A89">
            <w:pPr>
              <w:autoSpaceDE w:val="0"/>
              <w:autoSpaceDN w:val="0"/>
              <w:adjustRightInd w:val="0"/>
              <w:rPr>
                <w:rFonts w:ascii="Arial" w:eastAsiaTheme="minorHAnsi" w:hAnsi="Arial" w:cs="Arial"/>
                <w:lang w:eastAsia="en-US"/>
              </w:rPr>
            </w:pPr>
            <w:r>
              <w:rPr>
                <w:rFonts w:ascii="Arial" w:eastAsiaTheme="minorHAnsi" w:hAnsi="Arial" w:cs="Arial"/>
                <w:lang w:eastAsia="en-US"/>
              </w:rPr>
              <w:t>for safe recruitment process, including process and management of allegations against staff and reflects the requirement of the SSCB. Staff</w:t>
            </w:r>
            <w:r w:rsidR="00591A89">
              <w:rPr>
                <w:rFonts w:ascii="Arial" w:eastAsiaTheme="minorHAnsi" w:hAnsi="Arial" w:cs="Arial"/>
                <w:lang w:eastAsia="en-US"/>
              </w:rPr>
              <w:t xml:space="preserve"> </w:t>
            </w:r>
            <w:r>
              <w:rPr>
                <w:rFonts w:ascii="Arial" w:eastAsiaTheme="minorHAnsi" w:hAnsi="Arial" w:cs="Arial"/>
                <w:lang w:eastAsia="en-US"/>
              </w:rPr>
              <w:t>receive training and information on the Issues of equality and diversity at induction and as part of the statutory and mandatory training</w:t>
            </w:r>
            <w:r w:rsidR="00591A89">
              <w:rPr>
                <w:rFonts w:ascii="Arial" w:eastAsiaTheme="minorHAnsi" w:hAnsi="Arial" w:cs="Arial"/>
                <w:lang w:eastAsia="en-US"/>
              </w:rPr>
              <w:t xml:space="preserve"> </w:t>
            </w:r>
            <w:r>
              <w:rPr>
                <w:rFonts w:ascii="Arial" w:eastAsiaTheme="minorHAnsi" w:hAnsi="Arial" w:cs="Arial"/>
                <w:lang w:eastAsia="en-US"/>
              </w:rPr>
              <w:t>requirements. Issues of equality and diversity are outlined in job descriptions and as part of the recruitment process.</w:t>
            </w:r>
          </w:p>
          <w:p w:rsidR="00591A89" w:rsidRDefault="00591A89" w:rsidP="00A53FF3">
            <w:pPr>
              <w:autoSpaceDE w:val="0"/>
              <w:autoSpaceDN w:val="0"/>
              <w:adjustRightInd w:val="0"/>
              <w:rPr>
                <w:rFonts w:ascii="Arial" w:eastAsiaTheme="minorHAnsi" w:hAnsi="Arial" w:cs="Arial"/>
                <w:b/>
                <w:bCs/>
                <w:lang w:eastAsia="en-US"/>
              </w:rPr>
            </w:pP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b/>
                <w:bCs/>
                <w:lang w:eastAsia="en-US"/>
              </w:rPr>
              <w:t>Files submitted to support response</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ESCCG - Safeguarding Adults Children and Young People Policy - Approved 4 May 2017 (2).pdf</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Recruitment and Selection</w:t>
            </w:r>
            <w:r w:rsidR="00591A89">
              <w:rPr>
                <w:rFonts w:ascii="Arial" w:eastAsiaTheme="minorHAnsi" w:hAnsi="Arial" w:cs="Arial"/>
                <w:lang w:eastAsia="en-US"/>
              </w:rPr>
              <w:t xml:space="preserve"> Policy</w:t>
            </w:r>
            <w:r>
              <w:rPr>
                <w:rFonts w:ascii="Arial" w:eastAsiaTheme="minorHAnsi" w:hAnsi="Arial" w:cs="Arial"/>
                <w:lang w:eastAsia="en-US"/>
              </w:rPr>
              <w:t>.pdf</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Whistleblowing Policy.pdf</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Safeguarding_Supervision_Policy_v1_0.pdf</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CCG </w:t>
            </w:r>
            <w:r w:rsidR="0000564E">
              <w:rPr>
                <w:rFonts w:ascii="Arial" w:eastAsiaTheme="minorHAnsi" w:hAnsi="Arial" w:cs="Arial"/>
                <w:lang w:eastAsia="en-US"/>
              </w:rPr>
              <w:t>Induction Level</w:t>
            </w:r>
            <w:r>
              <w:rPr>
                <w:rFonts w:ascii="Arial" w:eastAsiaTheme="minorHAnsi" w:hAnsi="Arial" w:cs="Arial"/>
                <w:lang w:eastAsia="en-US"/>
              </w:rPr>
              <w:t xml:space="preserve"> 1 Safeguarding Children_ Adult Training (Oct 2018).pptx</w:t>
            </w:r>
          </w:p>
          <w:p w:rsidR="00A53FF3" w:rsidRDefault="00A53FF3" w:rsidP="00A53FF3">
            <w:pPr>
              <w:autoSpaceDE w:val="0"/>
              <w:autoSpaceDN w:val="0"/>
              <w:adjustRightInd w:val="0"/>
              <w:rPr>
                <w:rFonts w:ascii="Arial" w:eastAsiaTheme="minorHAnsi" w:hAnsi="Arial" w:cs="Arial"/>
                <w:b/>
                <w:bCs/>
                <w:lang w:eastAsia="en-US"/>
              </w:rPr>
            </w:pPr>
          </w:p>
          <w:p w:rsidR="00A53FF3" w:rsidRPr="00DF4F81" w:rsidRDefault="00A53FF3" w:rsidP="00A53FF3">
            <w:pPr>
              <w:autoSpaceDE w:val="0"/>
              <w:autoSpaceDN w:val="0"/>
              <w:adjustRightInd w:val="0"/>
              <w:rPr>
                <w:rFonts w:ascii="Arial" w:eastAsiaTheme="minorHAnsi" w:hAnsi="Arial" w:cs="Arial"/>
                <w:b/>
                <w:bCs/>
                <w:lang w:eastAsia="en-US"/>
              </w:rPr>
            </w:pPr>
            <w:r w:rsidRPr="00DF4F81">
              <w:rPr>
                <w:rFonts w:ascii="Arial" w:eastAsiaTheme="minorHAnsi" w:hAnsi="Arial" w:cs="Arial"/>
                <w:b/>
                <w:bCs/>
                <w:lang w:eastAsia="en-US"/>
              </w:rPr>
              <w:t>Links</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https://www.eastsurreyccg.nhs.uk/about-us/safeguarding-children-and-adults/</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http://www.guildfordandwaverleyccg.nhs.uk/page1.aspx?p=1&amp;t=8</w:t>
            </w:r>
          </w:p>
        </w:tc>
      </w:tr>
    </w:tbl>
    <w:p w:rsidR="00D67EBE" w:rsidRDefault="00D67EBE" w:rsidP="00D67EBE">
      <w:pPr>
        <w:autoSpaceDE w:val="0"/>
        <w:autoSpaceDN w:val="0"/>
        <w:adjustRightInd w:val="0"/>
        <w:rPr>
          <w:rFonts w:ascii="Arial" w:eastAsiaTheme="minorHAnsi" w:hAnsi="Arial" w:cs="Arial"/>
          <w:lang w:eastAsia="en-US"/>
        </w:rPr>
      </w:pPr>
    </w:p>
    <w:p w:rsidR="005E56C4" w:rsidRPr="00DF4F81" w:rsidRDefault="005E56C4" w:rsidP="00DF4F81">
      <w:pPr>
        <w:spacing w:after="200" w:line="276" w:lineRule="auto"/>
        <w:rPr>
          <w:rFonts w:ascii="Arial" w:eastAsiaTheme="minorHAnsi" w:hAnsi="Arial" w:cs="Arial"/>
          <w:b/>
          <w:bCs/>
          <w:lang w:eastAsia="en-US"/>
        </w:rPr>
      </w:pPr>
      <w:r w:rsidRPr="00DF4F81">
        <w:rPr>
          <w:rFonts w:ascii="Arial" w:eastAsiaTheme="minorHAnsi" w:hAnsi="Arial" w:cs="Arial"/>
          <w:b/>
          <w:bCs/>
          <w:lang w:eastAsia="en-US"/>
        </w:rPr>
        <w:br w:type="page"/>
      </w:r>
    </w:p>
    <w:tbl>
      <w:tblPr>
        <w:tblStyle w:val="TableGrid"/>
        <w:tblW w:w="0" w:type="auto"/>
        <w:shd w:val="clear" w:color="auto" w:fill="DAEEF3" w:themeFill="accent5" w:themeFillTint="33"/>
        <w:tblLook w:val="04A0" w:firstRow="1" w:lastRow="0" w:firstColumn="1" w:lastColumn="0" w:noHBand="0" w:noVBand="1"/>
      </w:tblPr>
      <w:tblGrid>
        <w:gridCol w:w="14874"/>
      </w:tblGrid>
      <w:tr w:rsidR="00A53FF3" w:rsidTr="00A53FF3">
        <w:tc>
          <w:tcPr>
            <w:tcW w:w="14874" w:type="dxa"/>
            <w:shd w:val="clear" w:color="auto" w:fill="DAEEF3" w:themeFill="accent5" w:themeFillTint="33"/>
          </w:tcPr>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b/>
                <w:bCs/>
                <w:lang w:eastAsia="en-US"/>
              </w:rPr>
              <w:lastRenderedPageBreak/>
              <w:t>Question 4.3</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lang w:eastAsia="en-US"/>
              </w:rPr>
              <w:t>Staff understand when and how to make a referral to Children’s Services or when instead to initiate Early Help Assessment.</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b/>
                <w:bCs/>
                <w:lang w:eastAsia="en-US"/>
              </w:rPr>
              <w:t>Graded: 3</w:t>
            </w:r>
          </w:p>
          <w:p w:rsidR="00A53FF3" w:rsidRPr="00E36D2B" w:rsidRDefault="00A53FF3" w:rsidP="00A53FF3">
            <w:pPr>
              <w:spacing w:after="200" w:line="276" w:lineRule="auto"/>
              <w:rPr>
                <w:rFonts w:ascii="Arial" w:eastAsiaTheme="minorHAnsi" w:hAnsi="Arial" w:cs="Arial"/>
                <w:color w:val="FF0000"/>
                <w:sz w:val="22"/>
                <w:szCs w:val="22"/>
                <w:lang w:eastAsia="en-US"/>
              </w:rPr>
            </w:pPr>
            <w:r>
              <w:rPr>
                <w:rFonts w:ascii="Arial" w:eastAsiaTheme="minorHAnsi" w:hAnsi="Arial" w:cs="Arial"/>
                <w:b/>
                <w:bCs/>
                <w:lang w:eastAsia="en-US"/>
              </w:rPr>
              <w:t xml:space="preserve">Response </w:t>
            </w:r>
            <w:r w:rsidRPr="00E36D2B">
              <w:rPr>
                <w:rFonts w:ascii="Arial" w:eastAsiaTheme="minorHAnsi" w:hAnsi="Arial" w:cs="Arial"/>
                <w:sz w:val="22"/>
                <w:szCs w:val="22"/>
                <w:lang w:eastAsia="en-US"/>
              </w:rPr>
              <w:t xml:space="preserve">(Schools and Learning now </w:t>
            </w:r>
            <w:r w:rsidR="0034656C" w:rsidRPr="00E36D2B">
              <w:rPr>
                <w:rFonts w:ascii="Arial" w:eastAsiaTheme="minorHAnsi" w:hAnsi="Arial" w:cs="Arial"/>
                <w:sz w:val="22"/>
                <w:szCs w:val="22"/>
                <w:lang w:eastAsia="en-US"/>
              </w:rPr>
              <w:t xml:space="preserve">known </w:t>
            </w:r>
            <w:r w:rsidRPr="00E36D2B">
              <w:rPr>
                <w:rFonts w:ascii="Arial" w:eastAsiaTheme="minorHAnsi" w:hAnsi="Arial" w:cs="Arial"/>
                <w:sz w:val="22"/>
                <w:szCs w:val="22"/>
                <w:lang w:eastAsia="en-US"/>
              </w:rPr>
              <w:t>as Education, Lifelong Learning and Culture)</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All staff are provided with Early Help training as mandatory and those in frontline services act as Lead Professional</w:t>
            </w:r>
            <w:r w:rsidR="0034656C">
              <w:rPr>
                <w:rFonts w:ascii="Arial" w:eastAsiaTheme="minorHAnsi" w:hAnsi="Arial" w:cs="Arial"/>
                <w:lang w:eastAsia="en-US"/>
              </w:rPr>
              <w:t>s</w:t>
            </w:r>
            <w:r>
              <w:rPr>
                <w:rFonts w:ascii="Arial" w:eastAsiaTheme="minorHAnsi" w:hAnsi="Arial" w:cs="Arial"/>
                <w:lang w:eastAsia="en-US"/>
              </w:rPr>
              <w:t xml:space="preserve"> where appropriate.</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Education Teams work in close partnership with other agencies to establish services and interventions required following Early Help</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referrals EWS, A2E, STIPS, EP, SEND and other </w:t>
            </w:r>
            <w:r w:rsidR="000009AF">
              <w:rPr>
                <w:rFonts w:ascii="Arial" w:eastAsiaTheme="minorHAnsi" w:hAnsi="Arial" w:cs="Arial"/>
                <w:lang w:eastAsia="en-US"/>
              </w:rPr>
              <w:t>teams’</w:t>
            </w:r>
            <w:r>
              <w:rPr>
                <w:rFonts w:ascii="Arial" w:eastAsiaTheme="minorHAnsi" w:hAnsi="Arial" w:cs="Arial"/>
                <w:lang w:eastAsia="en-US"/>
              </w:rPr>
              <w:t xml:space="preserve"> referrals, resources, assessments and plans establish Early Help pathways and</w:t>
            </w:r>
          </w:p>
          <w:p w:rsidR="00A53FF3" w:rsidRDefault="00A53FF3" w:rsidP="00591A89">
            <w:pPr>
              <w:autoSpaceDE w:val="0"/>
              <w:autoSpaceDN w:val="0"/>
              <w:adjustRightInd w:val="0"/>
              <w:rPr>
                <w:rFonts w:ascii="Arial" w:eastAsiaTheme="minorHAnsi" w:hAnsi="Arial" w:cs="Arial"/>
                <w:lang w:eastAsia="en-US"/>
              </w:rPr>
            </w:pPr>
            <w:r>
              <w:rPr>
                <w:rFonts w:ascii="Arial" w:eastAsiaTheme="minorHAnsi" w:hAnsi="Arial" w:cs="Arial"/>
                <w:lang w:eastAsia="en-US"/>
              </w:rPr>
              <w:t>interventions for children and families. Area Case Review &amp; Action Groups establish Early Help pathways and interventions for children and</w:t>
            </w:r>
            <w:r w:rsidR="00591A89">
              <w:rPr>
                <w:rFonts w:ascii="Arial" w:eastAsiaTheme="minorHAnsi" w:hAnsi="Arial" w:cs="Arial"/>
                <w:lang w:eastAsia="en-US"/>
              </w:rPr>
              <w:t xml:space="preserve"> </w:t>
            </w:r>
            <w:r>
              <w:rPr>
                <w:rFonts w:ascii="Arial" w:eastAsiaTheme="minorHAnsi" w:hAnsi="Arial" w:cs="Arial"/>
                <w:lang w:eastAsia="en-US"/>
              </w:rPr>
              <w:t>families. Staff have awareness of SSCB Levels of Need and senior managers have contributed to the recent consultation/review.</w:t>
            </w:r>
          </w:p>
          <w:p w:rsidR="00A53FF3" w:rsidRPr="00B44519" w:rsidRDefault="00A53FF3" w:rsidP="00A53FF3">
            <w:pPr>
              <w:spacing w:after="200" w:line="276" w:lineRule="auto"/>
              <w:rPr>
                <w:rFonts w:ascii="Arial" w:eastAsiaTheme="minorHAnsi" w:hAnsi="Arial" w:cs="Arial"/>
                <w:b/>
                <w:bCs/>
                <w:lang w:eastAsia="en-US"/>
              </w:rPr>
            </w:pPr>
            <w:r w:rsidRPr="00B44519">
              <w:rPr>
                <w:rFonts w:ascii="Arial" w:eastAsiaTheme="minorHAnsi" w:hAnsi="Arial" w:cs="Arial"/>
                <w:b/>
                <w:bCs/>
                <w:lang w:eastAsia="en-US"/>
              </w:rPr>
              <w:t>Files submitted to support response</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Schools &amp; Learning Staff Safeguarding Training Pathway Jan 2018.pdf</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S&amp;L Safeguarding &amp; Child Protection Policy October 2018 Draft v1.docx</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SW Generic Request for Involvement.docx</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EWS initial assessment.docx</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EWS School Attendance Action Plan and Agreement.docx</w:t>
            </w:r>
          </w:p>
          <w:p w:rsidR="00A53FF3" w:rsidRPr="005E56C4" w:rsidRDefault="00A53FF3" w:rsidP="0034656C">
            <w:pPr>
              <w:pStyle w:val="ListParagraph"/>
              <w:numPr>
                <w:ilvl w:val="0"/>
                <w:numId w:val="86"/>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1 STEPS Individual Support Plan.doc</w:t>
            </w:r>
          </w:p>
          <w:p w:rsidR="00A53FF3" w:rsidRPr="005E56C4" w:rsidRDefault="00A53FF3" w:rsidP="0034656C">
            <w:pPr>
              <w:pStyle w:val="ListParagraph"/>
              <w:numPr>
                <w:ilvl w:val="0"/>
                <w:numId w:val="86"/>
              </w:numPr>
              <w:spacing w:after="200" w:line="276" w:lineRule="auto"/>
              <w:rPr>
                <w:rFonts w:ascii="Arial" w:eastAsiaTheme="minorHAnsi" w:hAnsi="Arial" w:cs="Arial"/>
                <w:lang w:eastAsia="en-US"/>
              </w:rPr>
            </w:pPr>
            <w:r w:rsidRPr="005E56C4">
              <w:rPr>
                <w:rFonts w:ascii="Arial" w:eastAsiaTheme="minorHAnsi" w:hAnsi="Arial" w:cs="Arial"/>
                <w:lang w:eastAsia="en-US"/>
              </w:rPr>
              <w:t>MIQuestionsFlowChart.pdf</w:t>
            </w:r>
          </w:p>
          <w:p w:rsidR="00A53FF3" w:rsidRPr="005E56C4" w:rsidRDefault="00A53FF3" w:rsidP="0034656C">
            <w:pPr>
              <w:pStyle w:val="ListParagraph"/>
              <w:numPr>
                <w:ilvl w:val="0"/>
                <w:numId w:val="86"/>
              </w:numPr>
              <w:spacing w:after="200" w:line="276" w:lineRule="auto"/>
              <w:rPr>
                <w:rFonts w:ascii="Arial" w:eastAsiaTheme="minorHAnsi" w:hAnsi="Arial" w:cs="Arial"/>
                <w:lang w:eastAsia="en-US"/>
              </w:rPr>
            </w:pPr>
            <w:r w:rsidRPr="005E56C4">
              <w:rPr>
                <w:rFonts w:ascii="Arial" w:eastAsiaTheme="minorHAnsi" w:hAnsi="Arial" w:cs="Arial"/>
                <w:lang w:eastAsia="en-US"/>
              </w:rPr>
              <w:t>EWS School Attendance Action Plan and Agreement.docx</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b/>
                <w:bCs/>
                <w:lang w:eastAsia="en-US"/>
              </w:rPr>
              <w:br w:type="page"/>
            </w:r>
          </w:p>
          <w:p w:rsidR="00A53FF3" w:rsidRDefault="00A53FF3">
            <w:pPr>
              <w:spacing w:after="200" w:line="276" w:lineRule="auto"/>
              <w:rPr>
                <w:rFonts w:ascii="Arial" w:eastAsiaTheme="minorHAnsi" w:hAnsi="Arial" w:cs="Arial"/>
                <w:b/>
                <w:bCs/>
                <w:lang w:eastAsia="en-US"/>
              </w:rPr>
            </w:pPr>
          </w:p>
        </w:tc>
      </w:tr>
    </w:tbl>
    <w:p w:rsidR="00A53FF3" w:rsidRDefault="00A53FF3">
      <w:pPr>
        <w:spacing w:after="200" w:line="276" w:lineRule="auto"/>
        <w:rPr>
          <w:rFonts w:ascii="Arial" w:eastAsiaTheme="minorHAnsi" w:hAnsi="Arial" w:cs="Arial"/>
          <w:b/>
          <w:bCs/>
          <w:lang w:eastAsia="en-US"/>
        </w:rPr>
      </w:pPr>
    </w:p>
    <w:p w:rsidR="00A53FF3" w:rsidRDefault="00A53FF3">
      <w:pPr>
        <w:spacing w:after="200" w:line="276" w:lineRule="auto"/>
        <w:rPr>
          <w:rFonts w:ascii="Arial" w:eastAsiaTheme="minorHAnsi" w:hAnsi="Arial" w:cs="Arial"/>
          <w:b/>
          <w:bCs/>
          <w:lang w:eastAsia="en-US"/>
        </w:rPr>
      </w:pPr>
    </w:p>
    <w:p w:rsidR="00A53FF3" w:rsidRDefault="00A53FF3">
      <w:pPr>
        <w:spacing w:after="200" w:line="276" w:lineRule="auto"/>
        <w:rPr>
          <w:rFonts w:ascii="Arial" w:eastAsiaTheme="minorHAnsi" w:hAnsi="Arial" w:cs="Arial"/>
          <w:b/>
          <w:bCs/>
          <w:lang w:eastAsia="en-US"/>
        </w:rPr>
      </w:pPr>
    </w:p>
    <w:p w:rsidR="0034656C" w:rsidRDefault="0034656C">
      <w:pPr>
        <w:spacing w:after="200" w:line="276" w:lineRule="auto"/>
        <w:rPr>
          <w:rFonts w:ascii="Arial" w:eastAsiaTheme="minorHAnsi" w:hAnsi="Arial" w:cs="Arial"/>
          <w:b/>
          <w:bCs/>
          <w:lang w:eastAsia="en-US"/>
        </w:rPr>
      </w:pPr>
    </w:p>
    <w:tbl>
      <w:tblPr>
        <w:tblStyle w:val="TableGrid"/>
        <w:tblW w:w="0" w:type="auto"/>
        <w:tblLook w:val="04A0" w:firstRow="1" w:lastRow="0" w:firstColumn="1" w:lastColumn="0" w:noHBand="0" w:noVBand="1"/>
      </w:tblPr>
      <w:tblGrid>
        <w:gridCol w:w="14874"/>
      </w:tblGrid>
      <w:tr w:rsidR="00A53FF3" w:rsidTr="00A53FF3">
        <w:tc>
          <w:tcPr>
            <w:tcW w:w="14874" w:type="dxa"/>
            <w:shd w:val="clear" w:color="auto" w:fill="DAEEF3" w:themeFill="accent5" w:themeFillTint="33"/>
          </w:tcPr>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lastRenderedPageBreak/>
              <w:t>Question 7.1</w:t>
            </w:r>
          </w:p>
          <w:p w:rsidR="00A53FF3" w:rsidRDefault="00A53FF3" w:rsidP="00A53FF3">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Business/Service plans are informed by the views of children and families, including groups who are often excluded </w:t>
            </w:r>
            <w:r w:rsidR="000009AF">
              <w:rPr>
                <w:rFonts w:ascii="Arial" w:eastAsiaTheme="minorHAnsi" w:hAnsi="Arial" w:cs="Arial"/>
                <w:lang w:eastAsia="en-US"/>
              </w:rPr>
              <w:t>e.g.</w:t>
            </w:r>
            <w:r>
              <w:rPr>
                <w:rFonts w:ascii="Arial" w:eastAsiaTheme="minorHAnsi" w:hAnsi="Arial" w:cs="Arial"/>
                <w:lang w:eastAsia="en-US"/>
              </w:rPr>
              <w:t xml:space="preserve"> disabled / Looked</w:t>
            </w:r>
          </w:p>
          <w:p w:rsidR="00A53FF3" w:rsidRDefault="00A53FF3" w:rsidP="00A53FF3">
            <w:pPr>
              <w:spacing w:after="200" w:line="276" w:lineRule="auto"/>
              <w:rPr>
                <w:rFonts w:ascii="Arial" w:eastAsiaTheme="minorHAnsi" w:hAnsi="Arial" w:cs="Arial"/>
                <w:lang w:eastAsia="en-US"/>
              </w:rPr>
            </w:pPr>
            <w:r>
              <w:rPr>
                <w:rFonts w:ascii="Arial" w:eastAsiaTheme="minorHAnsi" w:hAnsi="Arial" w:cs="Arial"/>
                <w:lang w:eastAsia="en-US"/>
              </w:rPr>
              <w:t>After Children.</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b/>
                <w:bCs/>
                <w:lang w:eastAsia="en-US"/>
              </w:rPr>
              <w:t>Grade:3</w:t>
            </w:r>
          </w:p>
          <w:p w:rsidR="00A53FF3" w:rsidRDefault="00A53FF3" w:rsidP="00A53FF3">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 xml:space="preserve">Response </w:t>
            </w:r>
            <w:r w:rsidRPr="00E36D2B">
              <w:rPr>
                <w:rFonts w:ascii="Arial" w:eastAsiaTheme="minorHAnsi" w:hAnsi="Arial" w:cs="Arial"/>
                <w:sz w:val="22"/>
                <w:szCs w:val="22"/>
                <w:lang w:eastAsia="en-US"/>
              </w:rPr>
              <w:t>(Guildford Borough Council)</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lang w:eastAsia="en-US"/>
              </w:rPr>
              <w:t>Service plans reflect the views of Children and Families and groups who are often excluded.</w:t>
            </w:r>
          </w:p>
          <w:p w:rsidR="00A53FF3" w:rsidRDefault="00A53FF3" w:rsidP="00A53FF3">
            <w:pPr>
              <w:spacing w:after="200" w:line="276" w:lineRule="auto"/>
              <w:rPr>
                <w:rFonts w:ascii="Arial" w:eastAsiaTheme="minorHAnsi" w:hAnsi="Arial" w:cs="Arial"/>
                <w:b/>
                <w:bCs/>
                <w:lang w:eastAsia="en-US"/>
              </w:rPr>
            </w:pPr>
            <w:r>
              <w:rPr>
                <w:rFonts w:ascii="Arial" w:eastAsiaTheme="minorHAnsi" w:hAnsi="Arial" w:cs="Arial"/>
                <w:b/>
                <w:bCs/>
                <w:lang w:eastAsia="en-US"/>
              </w:rPr>
              <w:t>Files submitted to support evidence</w:t>
            </w:r>
          </w:p>
          <w:p w:rsidR="00A53FF3" w:rsidRPr="005E56C4" w:rsidRDefault="00A53FF3" w:rsidP="0034656C">
            <w:pPr>
              <w:pStyle w:val="ListParagraph"/>
              <w:numPr>
                <w:ilvl w:val="0"/>
                <w:numId w:val="85"/>
              </w:numPr>
              <w:spacing w:after="200" w:line="276" w:lineRule="auto"/>
              <w:rPr>
                <w:rFonts w:ascii="Arial" w:eastAsiaTheme="minorHAnsi" w:hAnsi="Arial" w:cs="Arial"/>
                <w:lang w:eastAsia="en-US"/>
              </w:rPr>
            </w:pPr>
            <w:r w:rsidRPr="005E56C4">
              <w:rPr>
                <w:rFonts w:ascii="Arial" w:eastAsiaTheme="minorHAnsi" w:hAnsi="Arial" w:cs="Arial"/>
                <w:lang w:eastAsia="en-US"/>
              </w:rPr>
              <w:t>Play Strategy 2016-21 Action Plan Yr 3 (2).pdf</w:t>
            </w:r>
          </w:p>
          <w:p w:rsidR="00A53FF3" w:rsidRPr="005E56C4" w:rsidRDefault="00A53FF3" w:rsidP="0034656C">
            <w:pPr>
              <w:pStyle w:val="ListParagraph"/>
              <w:numPr>
                <w:ilvl w:val="0"/>
                <w:numId w:val="85"/>
              </w:numPr>
              <w:spacing w:after="200" w:line="276" w:lineRule="auto"/>
              <w:rPr>
                <w:rFonts w:ascii="Arial" w:eastAsiaTheme="minorHAnsi" w:hAnsi="Arial" w:cs="Arial"/>
                <w:lang w:eastAsia="en-US"/>
              </w:rPr>
            </w:pPr>
            <w:r w:rsidRPr="005E56C4">
              <w:rPr>
                <w:rFonts w:ascii="Arial" w:eastAsiaTheme="minorHAnsi" w:hAnsi="Arial" w:cs="Arial"/>
                <w:lang w:eastAsia="en-US"/>
              </w:rPr>
              <w:t xml:space="preserve">Playranger biannual consultation </w:t>
            </w:r>
            <w:r w:rsidR="000009AF" w:rsidRPr="005E56C4">
              <w:rPr>
                <w:rFonts w:ascii="Arial" w:eastAsiaTheme="minorHAnsi" w:hAnsi="Arial" w:cs="Arial"/>
                <w:lang w:eastAsia="en-US"/>
              </w:rPr>
              <w:t>May</w:t>
            </w:r>
            <w:r w:rsidRPr="005E56C4">
              <w:rPr>
                <w:rFonts w:ascii="Arial" w:eastAsiaTheme="minorHAnsi" w:hAnsi="Arial" w:cs="Arial"/>
                <w:lang w:eastAsia="en-US"/>
              </w:rPr>
              <w:t xml:space="preserve"> 2018 (2).docx</w:t>
            </w:r>
          </w:p>
          <w:p w:rsidR="00A53FF3" w:rsidRPr="005E56C4" w:rsidRDefault="00A53FF3" w:rsidP="0034656C">
            <w:pPr>
              <w:pStyle w:val="ListParagraph"/>
              <w:numPr>
                <w:ilvl w:val="0"/>
                <w:numId w:val="85"/>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Impact Report 2017.pdf</w:t>
            </w:r>
          </w:p>
          <w:p w:rsidR="00A53FF3" w:rsidRPr="005E56C4" w:rsidRDefault="00A53FF3" w:rsidP="0034656C">
            <w:pPr>
              <w:pStyle w:val="ListParagraph"/>
              <w:numPr>
                <w:ilvl w:val="0"/>
                <w:numId w:val="85"/>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Copy of Summer feedback results - CYP (2).xls</w:t>
            </w:r>
          </w:p>
          <w:p w:rsidR="00A53FF3" w:rsidRPr="005E56C4" w:rsidRDefault="00A53FF3" w:rsidP="0034656C">
            <w:pPr>
              <w:pStyle w:val="ListParagraph"/>
              <w:numPr>
                <w:ilvl w:val="0"/>
                <w:numId w:val="85"/>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Guildford BC Play Strategy Year 2 Low Res (2).pdf</w:t>
            </w:r>
          </w:p>
          <w:p w:rsidR="00A53FF3" w:rsidRPr="005E56C4" w:rsidRDefault="00A53FF3" w:rsidP="0034656C">
            <w:pPr>
              <w:pStyle w:val="ListParagraph"/>
              <w:numPr>
                <w:ilvl w:val="0"/>
                <w:numId w:val="85"/>
              </w:numPr>
              <w:autoSpaceDE w:val="0"/>
              <w:autoSpaceDN w:val="0"/>
              <w:adjustRightInd w:val="0"/>
              <w:rPr>
                <w:rFonts w:ascii="Arial" w:eastAsiaTheme="minorHAnsi" w:hAnsi="Arial" w:cs="Arial"/>
                <w:lang w:eastAsia="en-US"/>
              </w:rPr>
            </w:pPr>
            <w:r w:rsidRPr="005E56C4">
              <w:rPr>
                <w:rFonts w:ascii="Arial" w:eastAsiaTheme="minorHAnsi" w:hAnsi="Arial" w:cs="Arial"/>
                <w:lang w:eastAsia="en-US"/>
              </w:rPr>
              <w:t>Copy of FISH summer feedback 2018 CYPs answered feedback.xlsx</w:t>
            </w:r>
          </w:p>
          <w:p w:rsidR="00A53FF3" w:rsidRPr="005E56C4" w:rsidRDefault="00A53FF3" w:rsidP="0034656C">
            <w:pPr>
              <w:pStyle w:val="ListParagraph"/>
              <w:numPr>
                <w:ilvl w:val="0"/>
                <w:numId w:val="85"/>
              </w:numPr>
              <w:spacing w:after="200" w:line="276" w:lineRule="auto"/>
              <w:rPr>
                <w:rFonts w:ascii="Arial" w:eastAsiaTheme="minorHAnsi" w:hAnsi="Arial" w:cs="Arial"/>
                <w:b/>
                <w:bCs/>
                <w:lang w:eastAsia="en-US"/>
              </w:rPr>
            </w:pPr>
            <w:r w:rsidRPr="005E56C4">
              <w:rPr>
                <w:rFonts w:ascii="Arial" w:eastAsiaTheme="minorHAnsi" w:hAnsi="Arial" w:cs="Arial"/>
                <w:lang w:eastAsia="en-US"/>
              </w:rPr>
              <w:t>FISH Daily Diary 1.8.18 (2).doc</w:t>
            </w:r>
          </w:p>
          <w:p w:rsidR="00A53FF3" w:rsidRDefault="00A53FF3">
            <w:pPr>
              <w:spacing w:after="200" w:line="276" w:lineRule="auto"/>
              <w:rPr>
                <w:rFonts w:ascii="Arial" w:eastAsiaTheme="minorHAnsi" w:hAnsi="Arial" w:cs="Arial"/>
                <w:b/>
                <w:bCs/>
                <w:lang w:eastAsia="en-US"/>
              </w:rPr>
            </w:pPr>
          </w:p>
        </w:tc>
      </w:tr>
    </w:tbl>
    <w:p w:rsidR="00A53FF3" w:rsidRDefault="00A53FF3">
      <w:pPr>
        <w:spacing w:after="200" w:line="276" w:lineRule="auto"/>
        <w:rPr>
          <w:rFonts w:ascii="Arial" w:eastAsiaTheme="minorHAnsi" w:hAnsi="Arial" w:cs="Arial"/>
          <w:b/>
          <w:bCs/>
          <w:lang w:eastAsia="en-US"/>
        </w:rPr>
      </w:pPr>
    </w:p>
    <w:p w:rsidR="00753386" w:rsidRPr="005E56C4" w:rsidRDefault="00753386" w:rsidP="005E56C4">
      <w:pPr>
        <w:spacing w:after="200" w:line="276" w:lineRule="auto"/>
        <w:rPr>
          <w:rFonts w:ascii="Arial" w:eastAsiaTheme="minorHAnsi" w:hAnsi="Arial" w:cs="Arial"/>
          <w:b/>
          <w:bCs/>
          <w:lang w:eastAsia="en-US"/>
        </w:rPr>
      </w:pPr>
      <w:r w:rsidRPr="005E56C4">
        <w:rPr>
          <w:rFonts w:ascii="Arial" w:eastAsiaTheme="minorHAnsi" w:hAnsi="Arial" w:cs="Arial"/>
          <w:b/>
          <w:bCs/>
          <w:lang w:eastAsia="en-US"/>
        </w:rPr>
        <w:br w:type="page"/>
      </w:r>
    </w:p>
    <w:tbl>
      <w:tblPr>
        <w:tblStyle w:val="TableGrid"/>
        <w:tblW w:w="0" w:type="auto"/>
        <w:tblLook w:val="04A0" w:firstRow="1" w:lastRow="0" w:firstColumn="1" w:lastColumn="0" w:noHBand="0" w:noVBand="1"/>
      </w:tblPr>
      <w:tblGrid>
        <w:gridCol w:w="14874"/>
      </w:tblGrid>
      <w:tr w:rsidR="00EE6489" w:rsidTr="00EE6489">
        <w:tc>
          <w:tcPr>
            <w:tcW w:w="14874" w:type="dxa"/>
            <w:shd w:val="clear" w:color="auto" w:fill="DAEEF3" w:themeFill="accent5" w:themeFillTint="33"/>
          </w:tcPr>
          <w:p w:rsidR="00EE6489" w:rsidRDefault="00EE6489" w:rsidP="00EE6489">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lastRenderedPageBreak/>
              <w:t>Question 7.3</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Children are made aware of their right to be safe from abuse. This is achieved through information made available, for children, young</w:t>
            </w:r>
          </w:p>
          <w:p w:rsidR="00EE6489" w:rsidRDefault="00EE6489" w:rsidP="00EE6489">
            <w:pPr>
              <w:rPr>
                <w:rFonts w:ascii="Arial" w:eastAsiaTheme="minorHAnsi" w:hAnsi="Arial" w:cs="Arial"/>
                <w:lang w:eastAsia="en-US"/>
              </w:rPr>
            </w:pPr>
            <w:r>
              <w:rPr>
                <w:rFonts w:ascii="Arial" w:eastAsiaTheme="minorHAnsi" w:hAnsi="Arial" w:cs="Arial"/>
                <w:lang w:eastAsia="en-US"/>
              </w:rPr>
              <w:t>people and parents about where to go for help in relation to maltreatment and abuse.</w:t>
            </w:r>
          </w:p>
          <w:p w:rsidR="00EE6489" w:rsidRDefault="00EE6489" w:rsidP="00EE6489">
            <w:pPr>
              <w:rPr>
                <w:rFonts w:ascii="Arial" w:eastAsiaTheme="minorHAnsi" w:hAnsi="Arial" w:cs="Arial"/>
                <w:lang w:eastAsia="en-US"/>
              </w:rPr>
            </w:pPr>
          </w:p>
          <w:p w:rsidR="00EE6489" w:rsidRPr="00753386" w:rsidRDefault="00EE6489" w:rsidP="00EE6489">
            <w:pPr>
              <w:rPr>
                <w:rFonts w:ascii="Arial" w:eastAsiaTheme="minorHAnsi" w:hAnsi="Arial" w:cs="Arial"/>
                <w:b/>
                <w:bCs/>
                <w:lang w:eastAsia="en-US"/>
              </w:rPr>
            </w:pPr>
            <w:r w:rsidRPr="00753386">
              <w:rPr>
                <w:rFonts w:ascii="Arial" w:eastAsiaTheme="minorHAnsi" w:hAnsi="Arial" w:cs="Arial"/>
                <w:b/>
                <w:bCs/>
                <w:lang w:eastAsia="en-US"/>
              </w:rPr>
              <w:t>Graded: 3</w:t>
            </w:r>
          </w:p>
          <w:p w:rsidR="00EE6489" w:rsidRDefault="00EE6489" w:rsidP="00EE6489">
            <w:pPr>
              <w:rPr>
                <w:rFonts w:ascii="Arial" w:eastAsiaTheme="minorHAnsi" w:hAnsi="Arial" w:cs="Arial"/>
                <w:lang w:eastAsia="en-US"/>
              </w:rPr>
            </w:pPr>
          </w:p>
          <w:p w:rsidR="00EE6489" w:rsidRPr="00753386" w:rsidRDefault="00EE6489" w:rsidP="00EE6489">
            <w:pPr>
              <w:rPr>
                <w:rFonts w:ascii="Arial" w:eastAsiaTheme="minorHAnsi" w:hAnsi="Arial" w:cs="Arial"/>
                <w:b/>
                <w:bCs/>
                <w:lang w:eastAsia="en-US"/>
              </w:rPr>
            </w:pPr>
            <w:r w:rsidRPr="00753386">
              <w:rPr>
                <w:rFonts w:ascii="Arial" w:eastAsiaTheme="minorHAnsi" w:hAnsi="Arial" w:cs="Arial"/>
                <w:b/>
                <w:bCs/>
                <w:lang w:eastAsia="en-US"/>
              </w:rPr>
              <w:t>Response</w:t>
            </w:r>
            <w:r>
              <w:rPr>
                <w:rFonts w:ascii="Arial" w:eastAsiaTheme="minorHAnsi" w:hAnsi="Arial" w:cs="Arial"/>
                <w:b/>
                <w:bCs/>
                <w:lang w:eastAsia="en-US"/>
              </w:rPr>
              <w:t xml:space="preserve"> (Family Support Team)</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FSTs routinely highlight to children their rights, including the right to be safe. This is done through individual visits with the child in the home,</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school or other settings. Children are consulted about their wishes and feelings. Direct work with Domestic Abuse outreach services, CAHMS, and use of online tools such as KOOTH are promoted. Children are encouraged to be open and honest. Children are given contact details of support services.  A range of tools including the Outcome Star are used to communicate effectively with vulnerable children dependent on their individual needs. Agency information is kept on a drive that can be accessed by the team and used for sign posting service users.</w:t>
            </w:r>
          </w:p>
          <w:p w:rsidR="00EE6489" w:rsidRDefault="00EE6489" w:rsidP="00EE6489">
            <w:pPr>
              <w:autoSpaceDE w:val="0"/>
              <w:autoSpaceDN w:val="0"/>
              <w:adjustRightInd w:val="0"/>
              <w:rPr>
                <w:rFonts w:ascii="Arial" w:eastAsiaTheme="minorHAnsi" w:hAnsi="Arial" w:cs="Arial"/>
                <w:lang w:eastAsia="en-US"/>
              </w:rPr>
            </w:pP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Professionals from other agencies attend whole team meetings to share updates about their service e.g. young careers, edge of care and</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community angels. The FSP in Guildford works collaboratively with the leisure and development team to deliver workshops to children on</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community safety and safeguarding. The team identifies potentially vulnerable children to attend play schemes during school holidays.</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Group supervision meetings attend by co-ordinators allow them to discuss and review their direct work with children and explore how to</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better gather their views.</w:t>
            </w:r>
          </w:p>
          <w:p w:rsidR="00EE6489" w:rsidRDefault="00EE6489" w:rsidP="00EE6489">
            <w:pPr>
              <w:autoSpaceDE w:val="0"/>
              <w:autoSpaceDN w:val="0"/>
              <w:adjustRightInd w:val="0"/>
              <w:rPr>
                <w:rFonts w:ascii="Arial" w:eastAsiaTheme="minorHAnsi" w:hAnsi="Arial" w:cs="Arial"/>
                <w:lang w:eastAsia="en-US"/>
              </w:rPr>
            </w:pPr>
          </w:p>
          <w:p w:rsidR="00EE6489" w:rsidRDefault="00EE6489" w:rsidP="00EE6489">
            <w:pPr>
              <w:autoSpaceDE w:val="0"/>
              <w:autoSpaceDN w:val="0"/>
              <w:adjustRightInd w:val="0"/>
              <w:rPr>
                <w:rFonts w:ascii="Arial" w:eastAsiaTheme="minorHAnsi" w:hAnsi="Arial" w:cs="Arial"/>
                <w:b/>
                <w:bCs/>
                <w:lang w:eastAsia="en-US"/>
              </w:rPr>
            </w:pPr>
            <w:r>
              <w:rPr>
                <w:rFonts w:ascii="Arial" w:eastAsiaTheme="minorHAnsi" w:hAnsi="Arial" w:cs="Arial"/>
                <w:b/>
                <w:bCs/>
                <w:lang w:eastAsia="en-US"/>
              </w:rPr>
              <w:t>Files submitted to support response</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EHA SH346.pdf</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My-Star-User-Guide(2).pdf</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My-Star-Chart(2).pdf</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My-Star-JOC-Flash-Cards(2).pdf</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My-Star-Area-Flash-Cards(2).pdf</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08. ALL ABOUT ME 7.3.doc</w:t>
            </w:r>
          </w:p>
          <w:p w:rsidR="00EE6489" w:rsidRDefault="00EE6489" w:rsidP="00EE6489">
            <w:pPr>
              <w:autoSpaceDE w:val="0"/>
              <w:autoSpaceDN w:val="0"/>
              <w:adjustRightInd w:val="0"/>
              <w:rPr>
                <w:rFonts w:ascii="Arial" w:eastAsiaTheme="minorHAnsi" w:hAnsi="Arial" w:cs="Arial"/>
                <w:lang w:eastAsia="en-US"/>
              </w:rPr>
            </w:pPr>
            <w:r>
              <w:rPr>
                <w:rFonts w:ascii="Arial" w:eastAsiaTheme="minorHAnsi" w:hAnsi="Arial" w:cs="Arial"/>
                <w:lang w:eastAsia="en-US"/>
              </w:rPr>
              <w:t>Alice 3 Houses 7.3.pdf</w:t>
            </w:r>
          </w:p>
          <w:p w:rsidR="00EE6489" w:rsidRDefault="00EE6489" w:rsidP="00D67EBE">
            <w:pPr>
              <w:autoSpaceDE w:val="0"/>
              <w:autoSpaceDN w:val="0"/>
              <w:adjustRightInd w:val="0"/>
              <w:rPr>
                <w:rFonts w:ascii="Arial" w:eastAsiaTheme="minorHAnsi" w:hAnsi="Arial" w:cs="Arial"/>
                <w:b/>
                <w:bCs/>
                <w:lang w:eastAsia="en-US"/>
              </w:rPr>
            </w:pPr>
          </w:p>
        </w:tc>
      </w:tr>
    </w:tbl>
    <w:p w:rsidR="00EE6489" w:rsidRDefault="00EE6489" w:rsidP="00D67EBE">
      <w:pPr>
        <w:autoSpaceDE w:val="0"/>
        <w:autoSpaceDN w:val="0"/>
        <w:adjustRightInd w:val="0"/>
        <w:rPr>
          <w:rFonts w:ascii="Arial" w:eastAsiaTheme="minorHAnsi" w:hAnsi="Arial" w:cs="Arial"/>
          <w:b/>
          <w:bCs/>
          <w:lang w:eastAsia="en-US"/>
        </w:rPr>
      </w:pPr>
    </w:p>
    <w:p w:rsidR="00EE6489" w:rsidRDefault="00EE6489" w:rsidP="00D67EBE">
      <w:pPr>
        <w:autoSpaceDE w:val="0"/>
        <w:autoSpaceDN w:val="0"/>
        <w:adjustRightInd w:val="0"/>
        <w:rPr>
          <w:rFonts w:ascii="Arial" w:eastAsiaTheme="minorHAnsi" w:hAnsi="Arial" w:cs="Arial"/>
          <w:b/>
          <w:bCs/>
          <w:lang w:eastAsia="en-US"/>
        </w:rPr>
      </w:pPr>
    </w:p>
    <w:p w:rsidR="00753386" w:rsidRDefault="00753386" w:rsidP="00753386">
      <w:pPr>
        <w:autoSpaceDE w:val="0"/>
        <w:autoSpaceDN w:val="0"/>
        <w:adjustRightInd w:val="0"/>
        <w:rPr>
          <w:rFonts w:ascii="Arial" w:eastAsiaTheme="minorHAnsi" w:hAnsi="Arial" w:cs="Arial"/>
          <w:lang w:eastAsia="en-US"/>
        </w:rPr>
      </w:pPr>
    </w:p>
    <w:sectPr w:rsidR="00753386" w:rsidSect="00F24015">
      <w:headerReference w:type="default" r:id="rId20"/>
      <w:footerReference w:type="even" r:id="rId21"/>
      <w:footerReference w:type="default" r:id="rId22"/>
      <w:pgSz w:w="16838" w:h="11906" w:orient="landscape"/>
      <w:pgMar w:top="614" w:right="1103" w:bottom="284"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E0" w:rsidRDefault="003A1BE0" w:rsidP="00233685">
      <w:r>
        <w:separator/>
      </w:r>
    </w:p>
  </w:endnote>
  <w:endnote w:type="continuationSeparator" w:id="0">
    <w:p w:rsidR="003A1BE0" w:rsidRDefault="003A1BE0" w:rsidP="0023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0" w:rsidRDefault="003A1BE0" w:rsidP="005E4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1BE0" w:rsidRDefault="003A1BE0" w:rsidP="005E4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0" w:rsidRPr="00706964" w:rsidRDefault="003A1BE0" w:rsidP="005E41CD">
    <w:pPr>
      <w:pStyle w:val="Footer"/>
      <w:framePr w:wrap="around" w:vAnchor="text" w:hAnchor="margin" w:xAlign="right" w:y="1"/>
      <w:rPr>
        <w:rStyle w:val="PageNumber"/>
        <w:rFonts w:ascii="Arial" w:hAnsi="Arial" w:cs="Arial"/>
        <w:sz w:val="22"/>
        <w:szCs w:val="22"/>
      </w:rPr>
    </w:pPr>
    <w:r w:rsidRPr="00706964">
      <w:rPr>
        <w:rStyle w:val="PageNumber"/>
        <w:rFonts w:ascii="Arial" w:hAnsi="Arial" w:cs="Arial"/>
        <w:sz w:val="22"/>
        <w:szCs w:val="22"/>
      </w:rPr>
      <w:fldChar w:fldCharType="begin"/>
    </w:r>
    <w:r w:rsidRPr="00706964">
      <w:rPr>
        <w:rStyle w:val="PageNumber"/>
        <w:rFonts w:ascii="Arial" w:hAnsi="Arial" w:cs="Arial"/>
        <w:sz w:val="22"/>
        <w:szCs w:val="22"/>
      </w:rPr>
      <w:instrText xml:space="preserve">PAGE  </w:instrText>
    </w:r>
    <w:r w:rsidRPr="00706964">
      <w:rPr>
        <w:rStyle w:val="PageNumber"/>
        <w:rFonts w:ascii="Arial" w:hAnsi="Arial" w:cs="Arial"/>
        <w:sz w:val="22"/>
        <w:szCs w:val="22"/>
      </w:rPr>
      <w:fldChar w:fldCharType="separate"/>
    </w:r>
    <w:r>
      <w:rPr>
        <w:rStyle w:val="PageNumber"/>
        <w:rFonts w:ascii="Arial" w:hAnsi="Arial" w:cs="Arial"/>
        <w:noProof/>
        <w:sz w:val="22"/>
        <w:szCs w:val="22"/>
      </w:rPr>
      <w:t>32</w:t>
    </w:r>
    <w:r w:rsidRPr="00706964">
      <w:rPr>
        <w:rStyle w:val="PageNumber"/>
        <w:rFonts w:ascii="Arial" w:hAnsi="Arial" w:cs="Arial"/>
        <w:sz w:val="22"/>
        <w:szCs w:val="22"/>
      </w:rPr>
      <w:fldChar w:fldCharType="end"/>
    </w:r>
  </w:p>
  <w:p w:rsidR="003A1BE0" w:rsidRPr="00706964" w:rsidRDefault="003A1BE0" w:rsidP="005E41CD">
    <w:pPr>
      <w:pStyle w:val="Footer"/>
      <w:ind w:right="360"/>
      <w:jc w:val="center"/>
      <w:rPr>
        <w:rFonts w:ascii="Arial" w:hAnsi="Arial" w:cs="Arial"/>
        <w:sz w:val="20"/>
        <w:szCs w:val="20"/>
      </w:rPr>
    </w:pPr>
    <w:r>
      <w:rPr>
        <w:rFonts w:ascii="Arial" w:hAnsi="Arial" w:cs="Arial"/>
        <w:sz w:val="20"/>
        <w:szCs w:val="20"/>
      </w:rPr>
      <w:t>S11</w:t>
    </w:r>
    <w:r w:rsidRPr="00706964">
      <w:rPr>
        <w:rFonts w:ascii="Arial" w:hAnsi="Arial" w:cs="Arial"/>
        <w:sz w:val="20"/>
        <w:szCs w:val="20"/>
      </w:rPr>
      <w:t xml:space="preserve"> </w:t>
    </w:r>
    <w:r>
      <w:rPr>
        <w:rFonts w:ascii="Arial" w:hAnsi="Arial" w:cs="Arial"/>
        <w:sz w:val="20"/>
        <w:szCs w:val="20"/>
      </w:rPr>
      <w:t>Self-assessment</w:t>
    </w:r>
    <w:r w:rsidRPr="00706964">
      <w:rPr>
        <w:rFonts w:ascii="Arial" w:hAnsi="Arial" w:cs="Arial"/>
        <w:sz w:val="20"/>
        <w:szCs w:val="20"/>
      </w:rPr>
      <w:t xml:space="preserve"> Template Guidance and Scoring Matrix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E0" w:rsidRDefault="003A1BE0" w:rsidP="00233685">
      <w:r>
        <w:separator/>
      </w:r>
    </w:p>
  </w:footnote>
  <w:footnote w:type="continuationSeparator" w:id="0">
    <w:p w:rsidR="003A1BE0" w:rsidRDefault="003A1BE0" w:rsidP="0023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BE0" w:rsidRDefault="003A1BE0">
    <w:pPr>
      <w:pStyle w:val="Header"/>
    </w:pPr>
    <w:r>
      <w:rPr>
        <w:noProof/>
      </w:rPr>
      <w:drawing>
        <wp:inline distT="0" distB="0" distL="0" distR="0">
          <wp:extent cx="1530350" cy="61214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rey-Childrens-Safeguarding-Partnership-logo.MASTER-300x120.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2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8F1"/>
    <w:multiLevelType w:val="hybridMultilevel"/>
    <w:tmpl w:val="7EDE71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E6897"/>
    <w:multiLevelType w:val="hybridMultilevel"/>
    <w:tmpl w:val="925A1A50"/>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41F83"/>
    <w:multiLevelType w:val="hybridMultilevel"/>
    <w:tmpl w:val="3FE23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D66C6"/>
    <w:multiLevelType w:val="hybridMultilevel"/>
    <w:tmpl w:val="F47CBA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B7EFE"/>
    <w:multiLevelType w:val="hybridMultilevel"/>
    <w:tmpl w:val="66C60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D72FB"/>
    <w:multiLevelType w:val="hybridMultilevel"/>
    <w:tmpl w:val="341C7F7C"/>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37708"/>
    <w:multiLevelType w:val="multilevel"/>
    <w:tmpl w:val="CA3007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E40A7D"/>
    <w:multiLevelType w:val="hybridMultilevel"/>
    <w:tmpl w:val="A53807E6"/>
    <w:lvl w:ilvl="0" w:tplc="88442FDC">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E34DE"/>
    <w:multiLevelType w:val="hybridMultilevel"/>
    <w:tmpl w:val="DE8EA1A2"/>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260C9"/>
    <w:multiLevelType w:val="hybridMultilevel"/>
    <w:tmpl w:val="C6AE8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35D07"/>
    <w:multiLevelType w:val="hybridMultilevel"/>
    <w:tmpl w:val="339098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165E6"/>
    <w:multiLevelType w:val="hybridMultilevel"/>
    <w:tmpl w:val="FCCA8B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2140F4"/>
    <w:multiLevelType w:val="hybridMultilevel"/>
    <w:tmpl w:val="2AF0AC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415A2"/>
    <w:multiLevelType w:val="hybridMultilevel"/>
    <w:tmpl w:val="03729D9C"/>
    <w:lvl w:ilvl="0" w:tplc="08090005">
      <w:start w:val="1"/>
      <w:numFmt w:val="bullet"/>
      <w:lvlText w:val=""/>
      <w:lvlJc w:val="left"/>
      <w:pPr>
        <w:tabs>
          <w:tab w:val="num" w:pos="360"/>
        </w:tabs>
        <w:ind w:left="360" w:hanging="360"/>
      </w:pPr>
      <w:rPr>
        <w:rFonts w:ascii="Wingdings" w:hAnsi="Wingdings" w:hint="default"/>
      </w:rPr>
    </w:lvl>
    <w:lvl w:ilvl="1" w:tplc="B35C67DA">
      <w:start w:val="1"/>
      <w:numFmt w:val="bullet"/>
      <w:lvlText w:val=""/>
      <w:lvlJc w:val="left"/>
      <w:pPr>
        <w:tabs>
          <w:tab w:val="num" w:pos="360"/>
        </w:tabs>
        <w:ind w:left="360" w:hanging="360"/>
      </w:pPr>
      <w:rPr>
        <w:rFonts w:ascii="Symbol" w:hAnsi="Symbol" w:hint="default"/>
        <w:color w:val="auto"/>
      </w:rPr>
    </w:lvl>
    <w:lvl w:ilvl="2" w:tplc="F9D069DE">
      <w:start w:val="1"/>
      <w:numFmt w:val="bullet"/>
      <w:lvlText w:val=""/>
      <w:lvlJc w:val="left"/>
      <w:pPr>
        <w:tabs>
          <w:tab w:val="num" w:pos="1800"/>
        </w:tabs>
        <w:ind w:left="1800" w:hanging="360"/>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672ABE"/>
    <w:multiLevelType w:val="hybridMultilevel"/>
    <w:tmpl w:val="D7D81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10522"/>
    <w:multiLevelType w:val="hybridMultilevel"/>
    <w:tmpl w:val="2AFC74FA"/>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F703AC"/>
    <w:multiLevelType w:val="hybridMultilevel"/>
    <w:tmpl w:val="BB065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07D51"/>
    <w:multiLevelType w:val="hybridMultilevel"/>
    <w:tmpl w:val="BC1287E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833EE3"/>
    <w:multiLevelType w:val="hybridMultilevel"/>
    <w:tmpl w:val="D4B6EC98"/>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0E7675"/>
    <w:multiLevelType w:val="hybridMultilevel"/>
    <w:tmpl w:val="8E109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557CC4"/>
    <w:multiLevelType w:val="hybridMultilevel"/>
    <w:tmpl w:val="629C68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8A36B5"/>
    <w:multiLevelType w:val="hybridMultilevel"/>
    <w:tmpl w:val="B8948D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7C7565"/>
    <w:multiLevelType w:val="multilevel"/>
    <w:tmpl w:val="49E8B0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18"/>
        </w:tabs>
        <w:ind w:left="141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4297137"/>
    <w:multiLevelType w:val="hybridMultilevel"/>
    <w:tmpl w:val="53CAF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B2710D"/>
    <w:multiLevelType w:val="hybridMultilevel"/>
    <w:tmpl w:val="0EECB7F6"/>
    <w:lvl w:ilvl="0" w:tplc="AA6C66CC">
      <w:start w:val="1"/>
      <w:numFmt w:val="bullet"/>
      <w:lvlText w:val="-"/>
      <w:lvlJc w:val="left"/>
      <w:pPr>
        <w:tabs>
          <w:tab w:val="num" w:pos="720"/>
        </w:tabs>
        <w:ind w:left="720" w:hanging="360"/>
      </w:pPr>
      <w:rPr>
        <w:rFonts w:ascii="Arial Narrow" w:eastAsia="Times New Roman" w:hAnsi="Arial Narrow" w:cs="Aria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1F70E4"/>
    <w:multiLevelType w:val="hybridMultilevel"/>
    <w:tmpl w:val="49E66120"/>
    <w:lvl w:ilvl="0" w:tplc="B35C67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56713E"/>
    <w:multiLevelType w:val="hybridMultilevel"/>
    <w:tmpl w:val="3522AED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5C3B16"/>
    <w:multiLevelType w:val="hybridMultilevel"/>
    <w:tmpl w:val="D61C7050"/>
    <w:lvl w:ilvl="0" w:tplc="F9D069D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42166A"/>
    <w:multiLevelType w:val="hybridMultilevel"/>
    <w:tmpl w:val="4C06FDD8"/>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080"/>
        </w:tabs>
        <w:ind w:left="1080" w:hanging="360"/>
      </w:pPr>
      <w:rPr>
        <w:rFonts w:ascii="Symbol" w:hAnsi="Symbol" w:hint="default"/>
        <w:color w:val="auto"/>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CAF7B7B"/>
    <w:multiLevelType w:val="hybridMultilevel"/>
    <w:tmpl w:val="AB22D526"/>
    <w:lvl w:ilvl="0" w:tplc="56241790">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0" w15:restartNumberingAfterBreak="0">
    <w:nsid w:val="2D234CEA"/>
    <w:multiLevelType w:val="hybridMultilevel"/>
    <w:tmpl w:val="E286C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751889"/>
    <w:multiLevelType w:val="hybridMultilevel"/>
    <w:tmpl w:val="A42A69F8"/>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D7E7950"/>
    <w:multiLevelType w:val="hybridMultilevel"/>
    <w:tmpl w:val="66A2A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2EA05EB1"/>
    <w:multiLevelType w:val="hybridMultilevel"/>
    <w:tmpl w:val="EBE2F0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816007"/>
    <w:multiLevelType w:val="hybridMultilevel"/>
    <w:tmpl w:val="BDE0E0C0"/>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1A1FAB"/>
    <w:multiLevelType w:val="hybridMultilevel"/>
    <w:tmpl w:val="03AE9320"/>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53C736D"/>
    <w:multiLevelType w:val="hybridMultilevel"/>
    <w:tmpl w:val="C5248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956411"/>
    <w:multiLevelType w:val="hybridMultilevel"/>
    <w:tmpl w:val="40BE19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3B7F27"/>
    <w:multiLevelType w:val="hybridMultilevel"/>
    <w:tmpl w:val="9D8EB9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353307"/>
    <w:multiLevelType w:val="hybridMultilevel"/>
    <w:tmpl w:val="C748A3B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CF8369F"/>
    <w:multiLevelType w:val="hybridMultilevel"/>
    <w:tmpl w:val="5E901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E23078"/>
    <w:multiLevelType w:val="hybridMultilevel"/>
    <w:tmpl w:val="EA2AF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2B0572"/>
    <w:multiLevelType w:val="hybridMultilevel"/>
    <w:tmpl w:val="13309F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7E036C"/>
    <w:multiLevelType w:val="hybridMultilevel"/>
    <w:tmpl w:val="0DCA6B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22242B8"/>
    <w:multiLevelType w:val="hybridMultilevel"/>
    <w:tmpl w:val="C436CD7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2D80FAE"/>
    <w:multiLevelType w:val="hybridMultilevel"/>
    <w:tmpl w:val="7F36C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1A72C3"/>
    <w:multiLevelType w:val="hybridMultilevel"/>
    <w:tmpl w:val="FE4C3E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633EAB"/>
    <w:multiLevelType w:val="hybridMultilevel"/>
    <w:tmpl w:val="D0A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47B5624"/>
    <w:multiLevelType w:val="hybridMultilevel"/>
    <w:tmpl w:val="EC2AB6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394DDB"/>
    <w:multiLevelType w:val="hybridMultilevel"/>
    <w:tmpl w:val="FBEE741E"/>
    <w:lvl w:ilvl="0" w:tplc="F9D069D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6450D4"/>
    <w:multiLevelType w:val="hybridMultilevel"/>
    <w:tmpl w:val="55D8D80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5C31F8F"/>
    <w:multiLevelType w:val="hybridMultilevel"/>
    <w:tmpl w:val="D89A13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B529C0"/>
    <w:multiLevelType w:val="hybridMultilevel"/>
    <w:tmpl w:val="DA7A2A04"/>
    <w:lvl w:ilvl="0" w:tplc="BBBED8EC">
      <w:start w:val="1"/>
      <w:numFmt w:val="bullet"/>
      <w:lvlRestart w:val="0"/>
      <w:pStyle w:val="DfES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53" w15:restartNumberingAfterBreak="0">
    <w:nsid w:val="492B3130"/>
    <w:multiLevelType w:val="hybridMultilevel"/>
    <w:tmpl w:val="7E6C9B5E"/>
    <w:lvl w:ilvl="0" w:tplc="08090001">
      <w:start w:val="1"/>
      <w:numFmt w:val="bullet"/>
      <w:lvlText w:val=""/>
      <w:lvlJc w:val="left"/>
      <w:pPr>
        <w:tabs>
          <w:tab w:val="num" w:pos="360"/>
        </w:tabs>
        <w:ind w:left="360" w:hanging="360"/>
      </w:pPr>
      <w:rPr>
        <w:rFonts w:ascii="Symbol" w:hAnsi="Symbol" w:hint="default"/>
      </w:rPr>
    </w:lvl>
    <w:lvl w:ilvl="1" w:tplc="68D67514">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6C6FEA"/>
    <w:multiLevelType w:val="hybridMultilevel"/>
    <w:tmpl w:val="707E1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911504"/>
    <w:multiLevelType w:val="hybridMultilevel"/>
    <w:tmpl w:val="CC72A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C650335"/>
    <w:multiLevelType w:val="hybridMultilevel"/>
    <w:tmpl w:val="14846A94"/>
    <w:lvl w:ilvl="0" w:tplc="AB3E03F6">
      <w:start w:val="1"/>
      <w:numFmt w:val="lowerLetter"/>
      <w:lvlText w:val="%1)"/>
      <w:lvlJc w:val="left"/>
      <w:pPr>
        <w:tabs>
          <w:tab w:val="num" w:pos="1701"/>
        </w:tabs>
        <w:ind w:left="1701" w:hanging="454"/>
      </w:pPr>
      <w:rPr>
        <w:rFonts w:hint="default"/>
      </w:rPr>
    </w:lvl>
    <w:lvl w:ilvl="1" w:tplc="FCC6E6A8">
      <w:start w:val="1"/>
      <w:numFmt w:val="decimal"/>
      <w:lvlText w:val="%2."/>
      <w:lvlJc w:val="left"/>
      <w:pPr>
        <w:tabs>
          <w:tab w:val="num" w:pos="1440"/>
        </w:tabs>
        <w:ind w:left="1440" w:hanging="360"/>
      </w:pPr>
      <w:rPr>
        <w:rFonts w:hint="default"/>
      </w:rPr>
    </w:lvl>
    <w:lvl w:ilvl="2" w:tplc="48E4B104">
      <w:start w:val="7"/>
      <w:numFmt w:val="decimal"/>
      <w:lvlText w:val="%3"/>
      <w:lvlJc w:val="left"/>
      <w:pPr>
        <w:tabs>
          <w:tab w:val="num" w:pos="2160"/>
        </w:tabs>
        <w:ind w:left="2160" w:hanging="360"/>
      </w:pPr>
      <w:rPr>
        <w:rFonts w:hint="default"/>
        <w:sz w:val="24"/>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650772"/>
    <w:multiLevelType w:val="hybridMultilevel"/>
    <w:tmpl w:val="57D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5D19DC"/>
    <w:multiLevelType w:val="hybridMultilevel"/>
    <w:tmpl w:val="A12EDA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21E1344"/>
    <w:multiLevelType w:val="hybridMultilevel"/>
    <w:tmpl w:val="8B3E4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BA5E00"/>
    <w:multiLevelType w:val="hybridMultilevel"/>
    <w:tmpl w:val="11B8376A"/>
    <w:lvl w:ilvl="0" w:tplc="88442FDC">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A56928"/>
    <w:multiLevelType w:val="hybridMultilevel"/>
    <w:tmpl w:val="E7400632"/>
    <w:lvl w:ilvl="0" w:tplc="08090001">
      <w:start w:val="1"/>
      <w:numFmt w:val="bullet"/>
      <w:lvlText w:val=""/>
      <w:lvlJc w:val="left"/>
      <w:pPr>
        <w:tabs>
          <w:tab w:val="num" w:pos="360"/>
        </w:tabs>
        <w:ind w:left="360" w:hanging="360"/>
      </w:pPr>
      <w:rPr>
        <w:rFonts w:ascii="Symbol" w:hAnsi="Symbol" w:hint="default"/>
      </w:rPr>
    </w:lvl>
    <w:lvl w:ilvl="1" w:tplc="68D67514">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32092A"/>
    <w:multiLevelType w:val="hybridMultilevel"/>
    <w:tmpl w:val="80F6FBA8"/>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698564A"/>
    <w:multiLevelType w:val="hybridMultilevel"/>
    <w:tmpl w:val="50B22F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3802E0"/>
    <w:multiLevelType w:val="hybridMultilevel"/>
    <w:tmpl w:val="0D8C2682"/>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850822"/>
    <w:multiLevelType w:val="hybridMultilevel"/>
    <w:tmpl w:val="43CC4D84"/>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A180D9E"/>
    <w:multiLevelType w:val="hybridMultilevel"/>
    <w:tmpl w:val="255A6D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1745E9"/>
    <w:multiLevelType w:val="hybridMultilevel"/>
    <w:tmpl w:val="5F2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6C5395"/>
    <w:multiLevelType w:val="hybridMultilevel"/>
    <w:tmpl w:val="63D66186"/>
    <w:lvl w:ilvl="0" w:tplc="08090001">
      <w:start w:val="1"/>
      <w:numFmt w:val="bullet"/>
      <w:lvlText w:val=""/>
      <w:lvlJc w:val="left"/>
      <w:pPr>
        <w:tabs>
          <w:tab w:val="num" w:pos="540"/>
        </w:tabs>
        <w:ind w:left="54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29441C"/>
    <w:multiLevelType w:val="hybridMultilevel"/>
    <w:tmpl w:val="5DD06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5C4A9B"/>
    <w:multiLevelType w:val="hybridMultilevel"/>
    <w:tmpl w:val="96F225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12B0C6C"/>
    <w:multiLevelType w:val="hybridMultilevel"/>
    <w:tmpl w:val="493E32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1A1432"/>
    <w:multiLevelType w:val="hybridMultilevel"/>
    <w:tmpl w:val="C5085E3C"/>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320739"/>
    <w:multiLevelType w:val="hybridMultilevel"/>
    <w:tmpl w:val="99084C3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6D0192A"/>
    <w:multiLevelType w:val="hybridMultilevel"/>
    <w:tmpl w:val="0F70C034"/>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96926E8"/>
    <w:multiLevelType w:val="hybridMultilevel"/>
    <w:tmpl w:val="FE2446EC"/>
    <w:lvl w:ilvl="0" w:tplc="08090001">
      <w:start w:val="1"/>
      <w:numFmt w:val="bullet"/>
      <w:lvlText w:val=""/>
      <w:lvlJc w:val="left"/>
      <w:pPr>
        <w:tabs>
          <w:tab w:val="num" w:pos="360"/>
        </w:tabs>
        <w:ind w:left="360" w:hanging="360"/>
      </w:pPr>
      <w:rPr>
        <w:rFonts w:ascii="Symbol" w:hAnsi="Symbol" w:hint="default"/>
      </w:rPr>
    </w:lvl>
    <w:lvl w:ilvl="1" w:tplc="F9D069D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C14C13"/>
    <w:multiLevelType w:val="hybridMultilevel"/>
    <w:tmpl w:val="1B2E2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F120D3"/>
    <w:multiLevelType w:val="hybridMultilevel"/>
    <w:tmpl w:val="193EAF56"/>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291071"/>
    <w:multiLevelType w:val="hybridMultilevel"/>
    <w:tmpl w:val="4962CA0E"/>
    <w:lvl w:ilvl="0" w:tplc="08090001">
      <w:start w:val="1"/>
      <w:numFmt w:val="bullet"/>
      <w:lvlText w:val=""/>
      <w:lvlJc w:val="left"/>
      <w:pPr>
        <w:tabs>
          <w:tab w:val="num" w:pos="360"/>
        </w:tabs>
        <w:ind w:left="360" w:hanging="360"/>
      </w:pPr>
      <w:rPr>
        <w:rFonts w:ascii="Symbol" w:hAnsi="Symbol" w:hint="default"/>
      </w:rPr>
    </w:lvl>
    <w:lvl w:ilvl="1" w:tplc="B35C67D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8B37B4"/>
    <w:multiLevelType w:val="hybridMultilevel"/>
    <w:tmpl w:val="44024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B559DE"/>
    <w:multiLevelType w:val="hybridMultilevel"/>
    <w:tmpl w:val="B2AAA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507FD2"/>
    <w:multiLevelType w:val="hybridMultilevel"/>
    <w:tmpl w:val="F6A0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6571EB"/>
    <w:multiLevelType w:val="hybridMultilevel"/>
    <w:tmpl w:val="471A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BA14B4"/>
    <w:multiLevelType w:val="hybridMultilevel"/>
    <w:tmpl w:val="BE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702D78"/>
    <w:multiLevelType w:val="hybridMultilevel"/>
    <w:tmpl w:val="0EA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521225"/>
    <w:multiLevelType w:val="hybridMultilevel"/>
    <w:tmpl w:val="96F6EE88"/>
    <w:lvl w:ilvl="0" w:tplc="F9D069D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A001812"/>
    <w:multiLevelType w:val="hybridMultilevel"/>
    <w:tmpl w:val="C4E07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9D5965"/>
    <w:multiLevelType w:val="hybridMultilevel"/>
    <w:tmpl w:val="5E600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8102C6"/>
    <w:multiLevelType w:val="hybridMultilevel"/>
    <w:tmpl w:val="22AA1C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0"/>
  </w:num>
  <w:num w:numId="3">
    <w:abstractNumId w:val="7"/>
  </w:num>
  <w:num w:numId="4">
    <w:abstractNumId w:val="13"/>
  </w:num>
  <w:num w:numId="5">
    <w:abstractNumId w:val="52"/>
  </w:num>
  <w:num w:numId="6">
    <w:abstractNumId w:val="28"/>
  </w:num>
  <w:num w:numId="7">
    <w:abstractNumId w:val="15"/>
  </w:num>
  <w:num w:numId="8">
    <w:abstractNumId w:val="64"/>
  </w:num>
  <w:num w:numId="9">
    <w:abstractNumId w:val="74"/>
  </w:num>
  <w:num w:numId="10">
    <w:abstractNumId w:val="44"/>
  </w:num>
  <w:num w:numId="11">
    <w:abstractNumId w:val="50"/>
  </w:num>
  <w:num w:numId="12">
    <w:abstractNumId w:val="73"/>
  </w:num>
  <w:num w:numId="13">
    <w:abstractNumId w:val="39"/>
  </w:num>
  <w:num w:numId="14">
    <w:abstractNumId w:val="26"/>
  </w:num>
  <w:num w:numId="15">
    <w:abstractNumId w:val="17"/>
  </w:num>
  <w:num w:numId="16">
    <w:abstractNumId w:val="11"/>
  </w:num>
  <w:num w:numId="17">
    <w:abstractNumId w:val="58"/>
  </w:num>
  <w:num w:numId="18">
    <w:abstractNumId w:val="23"/>
  </w:num>
  <w:num w:numId="19">
    <w:abstractNumId w:val="77"/>
  </w:num>
  <w:num w:numId="20">
    <w:abstractNumId w:val="8"/>
  </w:num>
  <w:num w:numId="21">
    <w:abstractNumId w:val="78"/>
  </w:num>
  <w:num w:numId="22">
    <w:abstractNumId w:val="80"/>
  </w:num>
  <w:num w:numId="23">
    <w:abstractNumId w:val="37"/>
  </w:num>
  <w:num w:numId="24">
    <w:abstractNumId w:val="48"/>
  </w:num>
  <w:num w:numId="25">
    <w:abstractNumId w:val="55"/>
  </w:num>
  <w:num w:numId="26">
    <w:abstractNumId w:val="86"/>
  </w:num>
  <w:num w:numId="27">
    <w:abstractNumId w:val="1"/>
  </w:num>
  <w:num w:numId="28">
    <w:abstractNumId w:val="33"/>
  </w:num>
  <w:num w:numId="29">
    <w:abstractNumId w:val="71"/>
  </w:num>
  <w:num w:numId="30">
    <w:abstractNumId w:val="66"/>
  </w:num>
  <w:num w:numId="31">
    <w:abstractNumId w:val="63"/>
  </w:num>
  <w:num w:numId="32">
    <w:abstractNumId w:val="31"/>
  </w:num>
  <w:num w:numId="33">
    <w:abstractNumId w:val="75"/>
  </w:num>
  <w:num w:numId="34">
    <w:abstractNumId w:val="36"/>
  </w:num>
  <w:num w:numId="35">
    <w:abstractNumId w:val="38"/>
  </w:num>
  <w:num w:numId="36">
    <w:abstractNumId w:val="46"/>
  </w:num>
  <w:num w:numId="37">
    <w:abstractNumId w:val="9"/>
  </w:num>
  <w:num w:numId="38">
    <w:abstractNumId w:val="72"/>
  </w:num>
  <w:num w:numId="39">
    <w:abstractNumId w:val="87"/>
  </w:num>
  <w:num w:numId="40">
    <w:abstractNumId w:val="43"/>
  </w:num>
  <w:num w:numId="41">
    <w:abstractNumId w:val="40"/>
  </w:num>
  <w:num w:numId="42">
    <w:abstractNumId w:val="3"/>
  </w:num>
  <w:num w:numId="43">
    <w:abstractNumId w:val="51"/>
  </w:num>
  <w:num w:numId="44">
    <w:abstractNumId w:val="88"/>
  </w:num>
  <w:num w:numId="45">
    <w:abstractNumId w:val="42"/>
  </w:num>
  <w:num w:numId="46">
    <w:abstractNumId w:val="59"/>
  </w:num>
  <w:num w:numId="47">
    <w:abstractNumId w:val="20"/>
  </w:num>
  <w:num w:numId="48">
    <w:abstractNumId w:val="18"/>
  </w:num>
  <w:num w:numId="49">
    <w:abstractNumId w:val="21"/>
  </w:num>
  <w:num w:numId="50">
    <w:abstractNumId w:val="68"/>
  </w:num>
  <w:num w:numId="51">
    <w:abstractNumId w:val="79"/>
  </w:num>
  <w:num w:numId="52">
    <w:abstractNumId w:val="41"/>
  </w:num>
  <w:num w:numId="53">
    <w:abstractNumId w:val="30"/>
  </w:num>
  <w:num w:numId="54">
    <w:abstractNumId w:val="69"/>
  </w:num>
  <w:num w:numId="55">
    <w:abstractNumId w:val="10"/>
  </w:num>
  <w:num w:numId="56">
    <w:abstractNumId w:val="2"/>
  </w:num>
  <w:num w:numId="57">
    <w:abstractNumId w:val="54"/>
  </w:num>
  <w:num w:numId="58">
    <w:abstractNumId w:val="14"/>
  </w:num>
  <w:num w:numId="59">
    <w:abstractNumId w:val="6"/>
  </w:num>
  <w:num w:numId="60">
    <w:abstractNumId w:val="56"/>
  </w:num>
  <w:num w:numId="61">
    <w:abstractNumId w:val="76"/>
  </w:num>
  <w:num w:numId="62">
    <w:abstractNumId w:val="22"/>
  </w:num>
  <w:num w:numId="63">
    <w:abstractNumId w:val="49"/>
  </w:num>
  <w:num w:numId="64">
    <w:abstractNumId w:val="24"/>
  </w:num>
  <w:num w:numId="65">
    <w:abstractNumId w:val="70"/>
  </w:num>
  <w:num w:numId="66">
    <w:abstractNumId w:val="34"/>
  </w:num>
  <w:num w:numId="67">
    <w:abstractNumId w:val="25"/>
  </w:num>
  <w:num w:numId="68">
    <w:abstractNumId w:val="65"/>
  </w:num>
  <w:num w:numId="69">
    <w:abstractNumId w:val="5"/>
  </w:num>
  <w:num w:numId="70">
    <w:abstractNumId w:val="85"/>
  </w:num>
  <w:num w:numId="71">
    <w:abstractNumId w:val="62"/>
  </w:num>
  <w:num w:numId="72">
    <w:abstractNumId w:val="27"/>
  </w:num>
  <w:num w:numId="73">
    <w:abstractNumId w:val="35"/>
  </w:num>
  <w:num w:numId="74">
    <w:abstractNumId w:val="16"/>
  </w:num>
  <w:num w:numId="75">
    <w:abstractNumId w:val="12"/>
  </w:num>
  <w:num w:numId="76">
    <w:abstractNumId w:val="45"/>
  </w:num>
  <w:num w:numId="77">
    <w:abstractNumId w:val="81"/>
  </w:num>
  <w:num w:numId="78">
    <w:abstractNumId w:val="53"/>
  </w:num>
  <w:num w:numId="79">
    <w:abstractNumId w:val="61"/>
  </w:num>
  <w:num w:numId="80">
    <w:abstractNumId w:val="32"/>
  </w:num>
  <w:num w:numId="81">
    <w:abstractNumId w:val="57"/>
  </w:num>
  <w:num w:numId="82">
    <w:abstractNumId w:val="84"/>
  </w:num>
  <w:num w:numId="83">
    <w:abstractNumId w:val="67"/>
  </w:num>
  <w:num w:numId="84">
    <w:abstractNumId w:val="83"/>
  </w:num>
  <w:num w:numId="85">
    <w:abstractNumId w:val="4"/>
  </w:num>
  <w:num w:numId="86">
    <w:abstractNumId w:val="47"/>
  </w:num>
  <w:num w:numId="87">
    <w:abstractNumId w:val="82"/>
  </w:num>
  <w:num w:numId="88">
    <w:abstractNumId w:val="19"/>
  </w:num>
  <w:num w:numId="89">
    <w:abstractNumId w:val="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ED"/>
    <w:rsid w:val="000009AF"/>
    <w:rsid w:val="00000E8A"/>
    <w:rsid w:val="00001056"/>
    <w:rsid w:val="0000564E"/>
    <w:rsid w:val="00015EAC"/>
    <w:rsid w:val="000310F6"/>
    <w:rsid w:val="0003257A"/>
    <w:rsid w:val="000573B0"/>
    <w:rsid w:val="00075CD9"/>
    <w:rsid w:val="000853AB"/>
    <w:rsid w:val="000924D7"/>
    <w:rsid w:val="000A2727"/>
    <w:rsid w:val="000B2567"/>
    <w:rsid w:val="000B2918"/>
    <w:rsid w:val="000C7BE2"/>
    <w:rsid w:val="000D428C"/>
    <w:rsid w:val="000D5325"/>
    <w:rsid w:val="000F760C"/>
    <w:rsid w:val="0010044E"/>
    <w:rsid w:val="0010474B"/>
    <w:rsid w:val="0011647B"/>
    <w:rsid w:val="0011726F"/>
    <w:rsid w:val="00122EA9"/>
    <w:rsid w:val="00137260"/>
    <w:rsid w:val="00184F94"/>
    <w:rsid w:val="0018585C"/>
    <w:rsid w:val="0018597D"/>
    <w:rsid w:val="00194F6D"/>
    <w:rsid w:val="001A0F0B"/>
    <w:rsid w:val="001C1808"/>
    <w:rsid w:val="001D0132"/>
    <w:rsid w:val="001D6A0A"/>
    <w:rsid w:val="001F48A2"/>
    <w:rsid w:val="00220343"/>
    <w:rsid w:val="00222376"/>
    <w:rsid w:val="00233685"/>
    <w:rsid w:val="002428FE"/>
    <w:rsid w:val="002463AA"/>
    <w:rsid w:val="00251831"/>
    <w:rsid w:val="00265C39"/>
    <w:rsid w:val="00283627"/>
    <w:rsid w:val="00285A35"/>
    <w:rsid w:val="0029071A"/>
    <w:rsid w:val="00297BF8"/>
    <w:rsid w:val="002A5391"/>
    <w:rsid w:val="002C1A27"/>
    <w:rsid w:val="002C79D2"/>
    <w:rsid w:val="002D2EEE"/>
    <w:rsid w:val="002E3CDF"/>
    <w:rsid w:val="002E4E96"/>
    <w:rsid w:val="00317A20"/>
    <w:rsid w:val="00323F96"/>
    <w:rsid w:val="0034656C"/>
    <w:rsid w:val="00353606"/>
    <w:rsid w:val="003637F4"/>
    <w:rsid w:val="00367BCC"/>
    <w:rsid w:val="00374874"/>
    <w:rsid w:val="00376BBC"/>
    <w:rsid w:val="00395EAA"/>
    <w:rsid w:val="003A1BE0"/>
    <w:rsid w:val="003C79B5"/>
    <w:rsid w:val="003D08C4"/>
    <w:rsid w:val="003D479C"/>
    <w:rsid w:val="003D5738"/>
    <w:rsid w:val="003D7124"/>
    <w:rsid w:val="003E1EC6"/>
    <w:rsid w:val="003F3AB5"/>
    <w:rsid w:val="004176D1"/>
    <w:rsid w:val="00436FC1"/>
    <w:rsid w:val="004517E4"/>
    <w:rsid w:val="00461DD2"/>
    <w:rsid w:val="004663FF"/>
    <w:rsid w:val="004806B3"/>
    <w:rsid w:val="00484A1D"/>
    <w:rsid w:val="004872EF"/>
    <w:rsid w:val="004B7F69"/>
    <w:rsid w:val="004C007C"/>
    <w:rsid w:val="004C3804"/>
    <w:rsid w:val="004D76C7"/>
    <w:rsid w:val="004E559B"/>
    <w:rsid w:val="00504C58"/>
    <w:rsid w:val="00521ACE"/>
    <w:rsid w:val="0053049F"/>
    <w:rsid w:val="00537ECF"/>
    <w:rsid w:val="00540424"/>
    <w:rsid w:val="0055003E"/>
    <w:rsid w:val="005502D4"/>
    <w:rsid w:val="0055725C"/>
    <w:rsid w:val="005608EF"/>
    <w:rsid w:val="0057071D"/>
    <w:rsid w:val="00591A89"/>
    <w:rsid w:val="005A7226"/>
    <w:rsid w:val="005C6B7B"/>
    <w:rsid w:val="005C6D7D"/>
    <w:rsid w:val="005C7282"/>
    <w:rsid w:val="005E41CD"/>
    <w:rsid w:val="005E56C4"/>
    <w:rsid w:val="005E5B59"/>
    <w:rsid w:val="005F067A"/>
    <w:rsid w:val="00605DA5"/>
    <w:rsid w:val="00613C37"/>
    <w:rsid w:val="006241A5"/>
    <w:rsid w:val="006578E3"/>
    <w:rsid w:val="0066352F"/>
    <w:rsid w:val="0069257D"/>
    <w:rsid w:val="006A30C3"/>
    <w:rsid w:val="006A7ADF"/>
    <w:rsid w:val="006B476A"/>
    <w:rsid w:val="006F13A6"/>
    <w:rsid w:val="00704B05"/>
    <w:rsid w:val="0070623B"/>
    <w:rsid w:val="00706964"/>
    <w:rsid w:val="007072E3"/>
    <w:rsid w:val="00713157"/>
    <w:rsid w:val="0073377C"/>
    <w:rsid w:val="00742C8A"/>
    <w:rsid w:val="00753386"/>
    <w:rsid w:val="00767C01"/>
    <w:rsid w:val="0077127D"/>
    <w:rsid w:val="00794609"/>
    <w:rsid w:val="007B1627"/>
    <w:rsid w:val="007B3C86"/>
    <w:rsid w:val="007D0596"/>
    <w:rsid w:val="007D0C52"/>
    <w:rsid w:val="007D1CAE"/>
    <w:rsid w:val="007E2E2A"/>
    <w:rsid w:val="007F28F0"/>
    <w:rsid w:val="007F63DB"/>
    <w:rsid w:val="0081189F"/>
    <w:rsid w:val="008206A7"/>
    <w:rsid w:val="00831387"/>
    <w:rsid w:val="00832372"/>
    <w:rsid w:val="00841ECC"/>
    <w:rsid w:val="00843294"/>
    <w:rsid w:val="0086244D"/>
    <w:rsid w:val="008725A2"/>
    <w:rsid w:val="00875FFA"/>
    <w:rsid w:val="008A1DFA"/>
    <w:rsid w:val="008B49AD"/>
    <w:rsid w:val="008C22BE"/>
    <w:rsid w:val="008D5C42"/>
    <w:rsid w:val="0090128B"/>
    <w:rsid w:val="00904820"/>
    <w:rsid w:val="00906022"/>
    <w:rsid w:val="00915104"/>
    <w:rsid w:val="0093603C"/>
    <w:rsid w:val="00936D5C"/>
    <w:rsid w:val="00937AA6"/>
    <w:rsid w:val="00940353"/>
    <w:rsid w:val="00940B30"/>
    <w:rsid w:val="00943EF0"/>
    <w:rsid w:val="00950D85"/>
    <w:rsid w:val="00967823"/>
    <w:rsid w:val="009910A8"/>
    <w:rsid w:val="009916FD"/>
    <w:rsid w:val="0099334C"/>
    <w:rsid w:val="0099799F"/>
    <w:rsid w:val="009A6303"/>
    <w:rsid w:val="009B27BD"/>
    <w:rsid w:val="009C207B"/>
    <w:rsid w:val="009E071A"/>
    <w:rsid w:val="009F1E49"/>
    <w:rsid w:val="009F64FB"/>
    <w:rsid w:val="00A0033D"/>
    <w:rsid w:val="00A12140"/>
    <w:rsid w:val="00A22343"/>
    <w:rsid w:val="00A37A27"/>
    <w:rsid w:val="00A46C48"/>
    <w:rsid w:val="00A51064"/>
    <w:rsid w:val="00A53FF3"/>
    <w:rsid w:val="00A57C46"/>
    <w:rsid w:val="00A65CDA"/>
    <w:rsid w:val="00A87C47"/>
    <w:rsid w:val="00A962EE"/>
    <w:rsid w:val="00AA76C0"/>
    <w:rsid w:val="00AB6E67"/>
    <w:rsid w:val="00AB7A6B"/>
    <w:rsid w:val="00AB7AFC"/>
    <w:rsid w:val="00AF1CF6"/>
    <w:rsid w:val="00AF399A"/>
    <w:rsid w:val="00AF5E2A"/>
    <w:rsid w:val="00B02AE8"/>
    <w:rsid w:val="00B224D1"/>
    <w:rsid w:val="00B23827"/>
    <w:rsid w:val="00B44519"/>
    <w:rsid w:val="00B46D89"/>
    <w:rsid w:val="00B555DC"/>
    <w:rsid w:val="00B85B24"/>
    <w:rsid w:val="00B937D4"/>
    <w:rsid w:val="00B94327"/>
    <w:rsid w:val="00BA0967"/>
    <w:rsid w:val="00BA2A83"/>
    <w:rsid w:val="00BA33DB"/>
    <w:rsid w:val="00BA3997"/>
    <w:rsid w:val="00BB7034"/>
    <w:rsid w:val="00BC065D"/>
    <w:rsid w:val="00BC7797"/>
    <w:rsid w:val="00BD2EE1"/>
    <w:rsid w:val="00BD695D"/>
    <w:rsid w:val="00BF485D"/>
    <w:rsid w:val="00C55511"/>
    <w:rsid w:val="00C569E9"/>
    <w:rsid w:val="00C6350A"/>
    <w:rsid w:val="00C72AA3"/>
    <w:rsid w:val="00C84568"/>
    <w:rsid w:val="00C85AF7"/>
    <w:rsid w:val="00C868F6"/>
    <w:rsid w:val="00C912E4"/>
    <w:rsid w:val="00CA52DF"/>
    <w:rsid w:val="00CB6759"/>
    <w:rsid w:val="00CB6A79"/>
    <w:rsid w:val="00CD4CF3"/>
    <w:rsid w:val="00CE33ED"/>
    <w:rsid w:val="00CF0CB8"/>
    <w:rsid w:val="00D07F26"/>
    <w:rsid w:val="00D23947"/>
    <w:rsid w:val="00D328DC"/>
    <w:rsid w:val="00D37120"/>
    <w:rsid w:val="00D67EBE"/>
    <w:rsid w:val="00D8215F"/>
    <w:rsid w:val="00D84842"/>
    <w:rsid w:val="00D85FA7"/>
    <w:rsid w:val="00DB405B"/>
    <w:rsid w:val="00DB6B82"/>
    <w:rsid w:val="00DC1CF3"/>
    <w:rsid w:val="00DD0000"/>
    <w:rsid w:val="00DF3027"/>
    <w:rsid w:val="00DF4F81"/>
    <w:rsid w:val="00E01376"/>
    <w:rsid w:val="00E25A2A"/>
    <w:rsid w:val="00E2664C"/>
    <w:rsid w:val="00E36D2B"/>
    <w:rsid w:val="00E37919"/>
    <w:rsid w:val="00E53C94"/>
    <w:rsid w:val="00E53EC1"/>
    <w:rsid w:val="00E77A06"/>
    <w:rsid w:val="00E953B0"/>
    <w:rsid w:val="00EA56E6"/>
    <w:rsid w:val="00EB0E47"/>
    <w:rsid w:val="00EB3EF3"/>
    <w:rsid w:val="00EC260E"/>
    <w:rsid w:val="00EC5067"/>
    <w:rsid w:val="00EE6489"/>
    <w:rsid w:val="00F11924"/>
    <w:rsid w:val="00F11AE0"/>
    <w:rsid w:val="00F14821"/>
    <w:rsid w:val="00F2387B"/>
    <w:rsid w:val="00F24015"/>
    <w:rsid w:val="00F2470B"/>
    <w:rsid w:val="00F33833"/>
    <w:rsid w:val="00F34EB7"/>
    <w:rsid w:val="00F63FA0"/>
    <w:rsid w:val="00F76D49"/>
    <w:rsid w:val="00F80788"/>
    <w:rsid w:val="00F839B9"/>
    <w:rsid w:val="00F85A6D"/>
    <w:rsid w:val="00FA31CA"/>
    <w:rsid w:val="00FA74B2"/>
    <w:rsid w:val="00FB3B3F"/>
    <w:rsid w:val="00FD3990"/>
    <w:rsid w:val="00FD72F4"/>
    <w:rsid w:val="00FF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4FA7D133"/>
  <w15:docId w15:val="{B1FCB97C-7E6B-49F8-8269-B34B0D9A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33ED"/>
    <w:pPr>
      <w:keepNext/>
      <w:spacing w:before="240" w:after="60"/>
      <w:outlineLvl w:val="0"/>
    </w:pPr>
    <w:rPr>
      <w:rFonts w:ascii="Arial" w:hAnsi="Arial" w:cs="Arial"/>
      <w:b/>
      <w:bCs/>
      <w:kern w:val="32"/>
      <w:sz w:val="32"/>
      <w:szCs w:val="32"/>
      <w:lang w:eastAsia="en-US"/>
    </w:rPr>
  </w:style>
  <w:style w:type="paragraph" w:styleId="Heading3">
    <w:name w:val="heading 3"/>
    <w:basedOn w:val="Normal"/>
    <w:next w:val="Normal"/>
    <w:link w:val="Heading3Char"/>
    <w:qFormat/>
    <w:rsid w:val="00CE33ED"/>
    <w:pPr>
      <w:keepNext/>
      <w:outlineLvl w:val="2"/>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3ED"/>
    <w:rPr>
      <w:rFonts w:ascii="Arial" w:eastAsia="Times New Roman" w:hAnsi="Arial" w:cs="Arial"/>
      <w:b/>
      <w:bCs/>
      <w:kern w:val="32"/>
      <w:sz w:val="32"/>
      <w:szCs w:val="32"/>
    </w:rPr>
  </w:style>
  <w:style w:type="character" w:customStyle="1" w:styleId="Heading3Char">
    <w:name w:val="Heading 3 Char"/>
    <w:basedOn w:val="DefaultParagraphFont"/>
    <w:link w:val="Heading3"/>
    <w:rsid w:val="00CE33ED"/>
    <w:rPr>
      <w:rFonts w:ascii="Arial" w:eastAsia="Times New Roman" w:hAnsi="Arial" w:cs="Arial"/>
      <w:b/>
      <w:bCs/>
      <w:szCs w:val="24"/>
    </w:rPr>
  </w:style>
  <w:style w:type="paragraph" w:styleId="Footer">
    <w:name w:val="footer"/>
    <w:basedOn w:val="Normal"/>
    <w:link w:val="FooterChar"/>
    <w:rsid w:val="00CE33ED"/>
    <w:pPr>
      <w:tabs>
        <w:tab w:val="center" w:pos="4153"/>
        <w:tab w:val="right" w:pos="8306"/>
      </w:tabs>
    </w:pPr>
  </w:style>
  <w:style w:type="character" w:customStyle="1" w:styleId="FooterChar">
    <w:name w:val="Footer Char"/>
    <w:basedOn w:val="DefaultParagraphFont"/>
    <w:link w:val="Footer"/>
    <w:rsid w:val="00CE33ED"/>
    <w:rPr>
      <w:rFonts w:ascii="Times New Roman" w:eastAsia="Times New Roman" w:hAnsi="Times New Roman" w:cs="Times New Roman"/>
      <w:sz w:val="24"/>
      <w:szCs w:val="24"/>
      <w:lang w:eastAsia="en-GB"/>
    </w:rPr>
  </w:style>
  <w:style w:type="character" w:styleId="PageNumber">
    <w:name w:val="page number"/>
    <w:basedOn w:val="DefaultParagraphFont"/>
    <w:rsid w:val="00CE33ED"/>
  </w:style>
  <w:style w:type="paragraph" w:styleId="Header">
    <w:name w:val="header"/>
    <w:basedOn w:val="Normal"/>
    <w:link w:val="HeaderChar"/>
    <w:uiPriority w:val="99"/>
    <w:rsid w:val="00CE33ED"/>
    <w:pPr>
      <w:tabs>
        <w:tab w:val="center" w:pos="4153"/>
        <w:tab w:val="right" w:pos="8306"/>
      </w:tabs>
    </w:pPr>
  </w:style>
  <w:style w:type="character" w:customStyle="1" w:styleId="HeaderChar">
    <w:name w:val="Header Char"/>
    <w:basedOn w:val="DefaultParagraphFont"/>
    <w:link w:val="Header"/>
    <w:uiPriority w:val="99"/>
    <w:rsid w:val="00CE33ED"/>
    <w:rPr>
      <w:rFonts w:ascii="Times New Roman" w:eastAsia="Times New Roman" w:hAnsi="Times New Roman" w:cs="Times New Roman"/>
      <w:sz w:val="24"/>
      <w:szCs w:val="24"/>
      <w:lang w:eastAsia="en-GB"/>
    </w:rPr>
  </w:style>
  <w:style w:type="table" w:styleId="TableGrid">
    <w:name w:val="Table Grid"/>
    <w:basedOn w:val="TableNormal"/>
    <w:rsid w:val="00CE33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Heading1"/>
    <w:rsid w:val="00CE33ED"/>
  </w:style>
  <w:style w:type="paragraph" w:styleId="Title">
    <w:name w:val="Title"/>
    <w:basedOn w:val="Normal"/>
    <w:link w:val="TitleChar"/>
    <w:qFormat/>
    <w:rsid w:val="00CE33ED"/>
    <w:pPr>
      <w:jc w:val="center"/>
    </w:pPr>
    <w:rPr>
      <w:rFonts w:ascii="Arial" w:hAnsi="Arial" w:cs="Arial"/>
      <w:b/>
      <w:bCs/>
      <w:sz w:val="32"/>
      <w:lang w:eastAsia="en-US"/>
    </w:rPr>
  </w:style>
  <w:style w:type="character" w:customStyle="1" w:styleId="TitleChar">
    <w:name w:val="Title Char"/>
    <w:basedOn w:val="DefaultParagraphFont"/>
    <w:link w:val="Title"/>
    <w:rsid w:val="00CE33ED"/>
    <w:rPr>
      <w:rFonts w:ascii="Arial" w:eastAsia="Times New Roman" w:hAnsi="Arial" w:cs="Arial"/>
      <w:b/>
      <w:bCs/>
      <w:sz w:val="32"/>
      <w:szCs w:val="24"/>
    </w:rPr>
  </w:style>
  <w:style w:type="paragraph" w:customStyle="1" w:styleId="DfESBullets">
    <w:name w:val="DfESBullets"/>
    <w:basedOn w:val="Normal"/>
    <w:rsid w:val="00CE33ED"/>
    <w:pPr>
      <w:widowControl w:val="0"/>
      <w:numPr>
        <w:numId w:val="5"/>
      </w:numPr>
      <w:overflowPunct w:val="0"/>
      <w:autoSpaceDE w:val="0"/>
      <w:autoSpaceDN w:val="0"/>
      <w:adjustRightInd w:val="0"/>
      <w:spacing w:after="240"/>
      <w:textAlignment w:val="baseline"/>
    </w:pPr>
    <w:rPr>
      <w:rFonts w:ascii="Arial" w:hAnsi="Arial"/>
      <w:szCs w:val="20"/>
      <w:lang w:eastAsia="en-US"/>
    </w:rPr>
  </w:style>
  <w:style w:type="paragraph" w:styleId="BodyText2">
    <w:name w:val="Body Text 2"/>
    <w:basedOn w:val="Normal"/>
    <w:link w:val="BodyText2Char"/>
    <w:rsid w:val="00CE33ED"/>
    <w:rPr>
      <w:rFonts w:ascii="Arial" w:hAnsi="Arial" w:cs="Arial"/>
      <w:sz w:val="22"/>
      <w:lang w:eastAsia="en-US"/>
    </w:rPr>
  </w:style>
  <w:style w:type="character" w:customStyle="1" w:styleId="BodyText2Char">
    <w:name w:val="Body Text 2 Char"/>
    <w:basedOn w:val="DefaultParagraphFont"/>
    <w:link w:val="BodyText2"/>
    <w:rsid w:val="00CE33ED"/>
    <w:rPr>
      <w:rFonts w:ascii="Arial" w:eastAsia="Times New Roman" w:hAnsi="Arial" w:cs="Arial"/>
      <w:szCs w:val="24"/>
    </w:rPr>
  </w:style>
  <w:style w:type="paragraph" w:styleId="FootnoteText">
    <w:name w:val="footnote text"/>
    <w:basedOn w:val="Normal"/>
    <w:link w:val="FootnoteTextChar"/>
    <w:semiHidden/>
    <w:rsid w:val="00CE33ED"/>
    <w:rPr>
      <w:sz w:val="20"/>
      <w:szCs w:val="20"/>
      <w:lang w:eastAsia="en-US"/>
    </w:rPr>
  </w:style>
  <w:style w:type="character" w:customStyle="1" w:styleId="FootnoteTextChar">
    <w:name w:val="Footnote Text Char"/>
    <w:basedOn w:val="DefaultParagraphFont"/>
    <w:link w:val="FootnoteText"/>
    <w:semiHidden/>
    <w:rsid w:val="00CE33ED"/>
    <w:rPr>
      <w:rFonts w:ascii="Times New Roman" w:eastAsia="Times New Roman" w:hAnsi="Times New Roman" w:cs="Times New Roman"/>
      <w:sz w:val="20"/>
      <w:szCs w:val="20"/>
    </w:rPr>
  </w:style>
  <w:style w:type="character" w:styleId="FootnoteReference">
    <w:name w:val="footnote reference"/>
    <w:basedOn w:val="DefaultParagraphFont"/>
    <w:semiHidden/>
    <w:rsid w:val="00CE33ED"/>
    <w:rPr>
      <w:vertAlign w:val="superscript"/>
    </w:rPr>
  </w:style>
  <w:style w:type="character" w:styleId="Hyperlink">
    <w:name w:val="Hyperlink"/>
    <w:uiPriority w:val="99"/>
    <w:rsid w:val="00CE33ED"/>
    <w:rPr>
      <w:color w:val="0000FF"/>
      <w:u w:val="single"/>
    </w:rPr>
  </w:style>
  <w:style w:type="paragraph" w:styleId="BalloonText">
    <w:name w:val="Balloon Text"/>
    <w:basedOn w:val="Normal"/>
    <w:link w:val="BalloonTextChar"/>
    <w:uiPriority w:val="99"/>
    <w:semiHidden/>
    <w:unhideWhenUsed/>
    <w:rsid w:val="00CE33ED"/>
    <w:rPr>
      <w:rFonts w:ascii="Tahoma" w:hAnsi="Tahoma" w:cs="Tahoma"/>
      <w:sz w:val="16"/>
      <w:szCs w:val="16"/>
    </w:rPr>
  </w:style>
  <w:style w:type="character" w:customStyle="1" w:styleId="BalloonTextChar">
    <w:name w:val="Balloon Text Char"/>
    <w:basedOn w:val="DefaultParagraphFont"/>
    <w:link w:val="BalloonText"/>
    <w:uiPriority w:val="99"/>
    <w:semiHidden/>
    <w:rsid w:val="00CE33ED"/>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13A6"/>
    <w:rPr>
      <w:sz w:val="16"/>
      <w:szCs w:val="16"/>
    </w:rPr>
  </w:style>
  <w:style w:type="paragraph" w:styleId="CommentText">
    <w:name w:val="annotation text"/>
    <w:basedOn w:val="Normal"/>
    <w:link w:val="CommentTextChar"/>
    <w:uiPriority w:val="99"/>
    <w:semiHidden/>
    <w:unhideWhenUsed/>
    <w:rsid w:val="006F13A6"/>
    <w:rPr>
      <w:sz w:val="20"/>
      <w:szCs w:val="20"/>
    </w:rPr>
  </w:style>
  <w:style w:type="character" w:customStyle="1" w:styleId="CommentTextChar">
    <w:name w:val="Comment Text Char"/>
    <w:basedOn w:val="DefaultParagraphFont"/>
    <w:link w:val="CommentText"/>
    <w:uiPriority w:val="99"/>
    <w:semiHidden/>
    <w:rsid w:val="006F13A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13A6"/>
    <w:rPr>
      <w:b/>
      <w:bCs/>
    </w:rPr>
  </w:style>
  <w:style w:type="character" w:customStyle="1" w:styleId="CommentSubjectChar">
    <w:name w:val="Comment Subject Char"/>
    <w:basedOn w:val="CommentTextChar"/>
    <w:link w:val="CommentSubject"/>
    <w:uiPriority w:val="99"/>
    <w:semiHidden/>
    <w:rsid w:val="006F13A6"/>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7D0596"/>
    <w:rPr>
      <w:color w:val="800080" w:themeColor="followedHyperlink"/>
      <w:u w:val="single"/>
    </w:rPr>
  </w:style>
  <w:style w:type="paragraph" w:styleId="ListParagraph">
    <w:name w:val="List Paragraph"/>
    <w:basedOn w:val="Normal"/>
    <w:uiPriority w:val="34"/>
    <w:qFormat/>
    <w:rsid w:val="003637F4"/>
    <w:pPr>
      <w:ind w:left="720"/>
      <w:contextualSpacing/>
    </w:pPr>
  </w:style>
  <w:style w:type="paragraph" w:customStyle="1" w:styleId="Default">
    <w:name w:val="Default"/>
    <w:rsid w:val="0069257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D1CAE"/>
    <w:rPr>
      <w:color w:val="605E5C"/>
      <w:shd w:val="clear" w:color="auto" w:fill="E1DFDD"/>
    </w:rPr>
  </w:style>
  <w:style w:type="paragraph" w:styleId="TOCHeading">
    <w:name w:val="TOC Heading"/>
    <w:basedOn w:val="Heading1"/>
    <w:next w:val="Normal"/>
    <w:uiPriority w:val="39"/>
    <w:unhideWhenUsed/>
    <w:qFormat/>
    <w:rsid w:val="00875FF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875F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3539">
      <w:bodyDiv w:val="1"/>
      <w:marLeft w:val="0"/>
      <w:marRight w:val="0"/>
      <w:marTop w:val="0"/>
      <w:marBottom w:val="0"/>
      <w:divBdr>
        <w:top w:val="none" w:sz="0" w:space="0" w:color="auto"/>
        <w:left w:val="none" w:sz="0" w:space="0" w:color="auto"/>
        <w:bottom w:val="none" w:sz="0" w:space="0" w:color="auto"/>
        <w:right w:val="none" w:sz="0" w:space="0" w:color="auto"/>
      </w:divBdr>
    </w:div>
    <w:div w:id="11534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surreyscb.procedures.org.uk/hkyqtp/procedures-for-specific-circumstances/supporting-children-and-young-people-vulnerable-to-violent-extremis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rreyscb.procedures.org.uk/skyqox/complaints-and-disagreements/inter-agency-escalation-policy-and-procedure/" TargetMode="External"/><Relationship Id="rId17" Type="http://schemas.openxmlformats.org/officeDocument/2006/relationships/hyperlink" Target="https://surreyscb.procedures.org.uk/hkyqlt/procedures-for-specific-circumstances/children-missing-from-care-and-home-under-review/" TargetMode="External"/><Relationship Id="rId2" Type="http://schemas.openxmlformats.org/officeDocument/2006/relationships/numbering" Target="numbering.xml"/><Relationship Id="rId16" Type="http://schemas.openxmlformats.org/officeDocument/2006/relationships/hyperlink" Target="https://surreyscb.procedures.org.uk/hkyqol/procedures-for-specific-circumstances/child-criminal-exploi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79401/Working_Together_to_Safeguard-Childr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rreyscb.procedures.org.uk/hkyqol/procedures-for-specific-circumstances/child-criminal-exploitation/" TargetMode="External"/><Relationship Id="rId23" Type="http://schemas.openxmlformats.org/officeDocument/2006/relationships/fontTable" Target="fontTable.xml"/><Relationship Id="rId10" Type="http://schemas.openxmlformats.org/officeDocument/2006/relationships/hyperlink" Target="mailto:margaret.pugh@surreycc.gov.uk" TargetMode="External"/><Relationship Id="rId19" Type="http://schemas.openxmlformats.org/officeDocument/2006/relationships/hyperlink" Target="https://www.surreycc.gov.uk/people-and-community/families/support-and-advice/keeping-your-family-safe/child-sexual-exploitation"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79401/Working_Together_to_Safeguard-Children.pdf" TargetMode="External"/><Relationship Id="rId14" Type="http://schemas.openxmlformats.org/officeDocument/2006/relationships/hyperlink" Target="https://assets.publishing.service.gov.uk/government/uploads/system/uploads/attachment_data/file/591903/CSE_Guidance_Core_Document_13.02.2017.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EC4CB-7C5A-4F34-86EC-8120CF74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13793</Words>
  <Characters>78625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Ameenat</dc:creator>
  <cp:lastModifiedBy>Maggie Pugh</cp:lastModifiedBy>
  <cp:revision>2</cp:revision>
  <cp:lastPrinted>2016-03-30T14:09:00Z</cp:lastPrinted>
  <dcterms:created xsi:type="dcterms:W3CDTF">2020-09-21T10:55:00Z</dcterms:created>
  <dcterms:modified xsi:type="dcterms:W3CDTF">2020-09-21T10:55:00Z</dcterms:modified>
</cp:coreProperties>
</file>