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91" w:rsidRPr="000A351F" w:rsidRDefault="000A351F">
      <w:pPr>
        <w:rPr>
          <w:b/>
          <w:sz w:val="24"/>
          <w:szCs w:val="24"/>
        </w:rPr>
      </w:pPr>
      <w:r w:rsidRPr="000A351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urrey </w:t>
      </w:r>
      <w:r w:rsidRPr="000A351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afeguarding </w:t>
      </w:r>
      <w:r w:rsidRPr="000A351F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hildren </w:t>
      </w:r>
      <w:r w:rsidRPr="000A351F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oard</w:t>
      </w:r>
      <w:bookmarkStart w:id="0" w:name="_GoBack"/>
      <w:bookmarkEnd w:id="0"/>
      <w:r w:rsidRPr="000A351F">
        <w:rPr>
          <w:b/>
          <w:sz w:val="24"/>
          <w:szCs w:val="24"/>
        </w:rPr>
        <w:t xml:space="preserve"> Annual Conference 2018</w:t>
      </w:r>
    </w:p>
    <w:p w:rsidR="00672ACB" w:rsidRDefault="004033BC">
      <w:r>
        <w:t>The S</w:t>
      </w:r>
      <w:r w:rsidR="003D54C0">
        <w:t xml:space="preserve">urrey </w:t>
      </w:r>
      <w:r>
        <w:t>S</w:t>
      </w:r>
      <w:r w:rsidR="003D54C0">
        <w:t xml:space="preserve">afeguarding </w:t>
      </w:r>
      <w:r>
        <w:t>C</w:t>
      </w:r>
      <w:r w:rsidR="003D54C0">
        <w:t xml:space="preserve">hildren </w:t>
      </w:r>
      <w:r>
        <w:t>B</w:t>
      </w:r>
      <w:r w:rsidR="003D54C0">
        <w:t>oard (SSCB)</w:t>
      </w:r>
      <w:r>
        <w:t xml:space="preserve"> held its third annual conference with the title ‘Acting Early to Improve Outcomes for Children in Surrey’ on Thursday the 29</w:t>
      </w:r>
      <w:r w:rsidRPr="004033BC">
        <w:rPr>
          <w:vertAlign w:val="superscript"/>
        </w:rPr>
        <w:t>th</w:t>
      </w:r>
      <w:r>
        <w:t xml:space="preserve"> of November 2018 in H.G. Wells Conference Centre in Woking, Surrey. The conference was </w:t>
      </w:r>
      <w:r w:rsidR="00672ACB">
        <w:t xml:space="preserve">very well </w:t>
      </w:r>
      <w:r>
        <w:t>attended by approximately 500 delegates</w:t>
      </w:r>
      <w:r w:rsidR="00672ACB">
        <w:t xml:space="preserve"> that ranged from strategic leaders to front line practitioners from different organisations. </w:t>
      </w:r>
    </w:p>
    <w:p w:rsidR="00672ACB" w:rsidRDefault="009E53EC">
      <w:r>
        <w:t xml:space="preserve">The day started with </w:t>
      </w:r>
      <w:r w:rsidR="003D54C0">
        <w:t>Claire Burgess, the SSCB Independent Chair, open</w:t>
      </w:r>
      <w:r>
        <w:t>ing</w:t>
      </w:r>
      <w:r w:rsidR="003D54C0">
        <w:t xml:space="preserve"> the conference and Dave Hill</w:t>
      </w:r>
      <w:r>
        <w:t xml:space="preserve">, Surrey County Council (SCC) Director of Children, Schools and Families, </w:t>
      </w:r>
      <w:r w:rsidR="003D54C0">
        <w:t>present</w:t>
      </w:r>
      <w:r>
        <w:t>ing SCC</w:t>
      </w:r>
      <w:r w:rsidR="003D54C0">
        <w:t>’</w:t>
      </w:r>
      <w:r w:rsidR="00A15AB2">
        <w:t>s vision for children and families in Surrey</w:t>
      </w:r>
      <w:r>
        <w:t>.</w:t>
      </w:r>
    </w:p>
    <w:p w:rsidR="00A15AB2" w:rsidRDefault="003C7B70">
      <w:r>
        <w:t xml:space="preserve">Following that, nationally renowned experts, young people and local strategic leaders spoke about neglect, early help and fabricated and induced illness. Specifically, Kerry </w:t>
      </w:r>
      <w:proofErr w:type="spellStart"/>
      <w:r>
        <w:t>Littleford</w:t>
      </w:r>
      <w:proofErr w:type="spellEnd"/>
      <w:r>
        <w:t xml:space="preserve"> spoke </w:t>
      </w:r>
      <w:r w:rsidR="000A351F">
        <w:t>compellingly</w:t>
      </w:r>
      <w:r w:rsidR="00AB3264">
        <w:t xml:space="preserve"> </w:t>
      </w:r>
      <w:r>
        <w:t>about her personal experience of neglect during child</w:t>
      </w:r>
      <w:r w:rsidR="00AB3264">
        <w:t xml:space="preserve">hood, whereas </w:t>
      </w:r>
      <w:proofErr w:type="spellStart"/>
      <w:r w:rsidR="00AB3264">
        <w:t>Dez</w:t>
      </w:r>
      <w:proofErr w:type="spellEnd"/>
      <w:r w:rsidR="00AB3264">
        <w:t xml:space="preserve"> Holmes gave an engaging </w:t>
      </w:r>
      <w:r>
        <w:t xml:space="preserve">presentation on humane, evidence-based practice focusing on neglect and early help. Donna Molloy outlined the importance of early intervention in improving outcomes for children and Jacquie Burke and Lisa </w:t>
      </w:r>
      <w:proofErr w:type="spellStart"/>
      <w:r>
        <w:t>Burshill</w:t>
      </w:r>
      <w:proofErr w:type="spellEnd"/>
      <w:r>
        <w:t xml:space="preserve"> gave an overview of the Early Help offer in Surrey.</w:t>
      </w:r>
      <w:r w:rsidR="00AA143D">
        <w:t xml:space="preserve"> Chris </w:t>
      </w:r>
      <w:proofErr w:type="spellStart"/>
      <w:r w:rsidR="00AA143D">
        <w:t>Hickford</w:t>
      </w:r>
      <w:proofErr w:type="spellEnd"/>
      <w:r w:rsidR="00AA143D">
        <w:t xml:space="preserve">, CEO of the Eikon charity, summarised the services available by the organisation and Chloe, a service user, spoke about hers and her peers’ personal experiences and the positive impact Eikon practitioners had in their lives. Gina </w:t>
      </w:r>
      <w:proofErr w:type="spellStart"/>
      <w:r w:rsidR="00AA143D">
        <w:t>Munday</w:t>
      </w:r>
      <w:proofErr w:type="spellEnd"/>
      <w:r w:rsidR="00AA143D">
        <w:t xml:space="preserve"> and Isaac Bury, gave a powerful presentation about their </w:t>
      </w:r>
      <w:r w:rsidR="00AB3264">
        <w:t xml:space="preserve">experiences and their involvement with the CAMHS Youth Advisor service and the Rights and Participation team of SCC. Finally, Dr </w:t>
      </w:r>
      <w:proofErr w:type="spellStart"/>
      <w:r w:rsidR="00AB3264">
        <w:t>Danya</w:t>
      </w:r>
      <w:proofErr w:type="spellEnd"/>
      <w:r w:rsidR="00AB3264">
        <w:t xml:space="preserve"> Glaser gave an informative presentation on fabricated and induced illness.</w:t>
      </w:r>
    </w:p>
    <w:p w:rsidR="00C52B6A" w:rsidRDefault="00277965">
      <w:r>
        <w:t xml:space="preserve">At the end of the day, each delegate was asked to evaluate </w:t>
      </w:r>
      <w:r w:rsidR="00C52B6A">
        <w:t xml:space="preserve">how helpful each presentation was for improving their practice on a </w:t>
      </w:r>
      <w:r w:rsidR="004033BC">
        <w:t xml:space="preserve">scale 0 </w:t>
      </w:r>
      <w:r w:rsidR="00B67F16">
        <w:t>–</w:t>
      </w:r>
      <w:r w:rsidR="004033BC">
        <w:t xml:space="preserve"> 5</w:t>
      </w:r>
      <w:r w:rsidR="00C52B6A">
        <w:t>, with 0 being ‘not at all’ and 5 being ‘extremely’. They were also encouraged to include comments and suggestions for future events. 137 feedback forms were returned and all presentations received marks between 3 and 5 mostly. Therefore, the majority of practitioners felt that their practice can benefit from attending this learning event. The comments included remarks such as</w:t>
      </w:r>
      <w:r w:rsidR="00941087">
        <w:t xml:space="preserve">: </w:t>
      </w:r>
      <w:r w:rsidR="00C52B6A">
        <w:t>brilliant speakers, relevant to my practice</w:t>
      </w:r>
      <w:r w:rsidR="00941087">
        <w:t>, insightful explanations,</w:t>
      </w:r>
      <w:r w:rsidR="00E9017A">
        <w:t xml:space="preserve"> excellent presentations, fascinating stuff, etc. In regard to future events, most delegates suggested learning event</w:t>
      </w:r>
      <w:r w:rsidR="00F76499">
        <w:t>s</w:t>
      </w:r>
      <w:r w:rsidR="00E9017A">
        <w:t xml:space="preserve"> on contextual safeguarding</w:t>
      </w:r>
      <w:r w:rsidR="009C6D68">
        <w:t>,</w:t>
      </w:r>
      <w:r w:rsidR="00F76499">
        <w:t xml:space="preserve"> children with disabilities</w:t>
      </w:r>
      <w:r w:rsidR="009C6D68">
        <w:t xml:space="preserve"> and events focusing on specific age groups, e.g. early years, primary school age, etc.</w:t>
      </w:r>
      <w:r w:rsidR="00F76499">
        <w:t xml:space="preserve"> They also suggested that the conference format </w:t>
      </w:r>
      <w:r w:rsidR="009C6D68">
        <w:t xml:space="preserve">should </w:t>
      </w:r>
      <w:r w:rsidR="00F76499">
        <w:t>revert to a combination of plenary presentations and themed workshops.</w:t>
      </w:r>
    </w:p>
    <w:sectPr w:rsidR="00C52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63D"/>
    <w:multiLevelType w:val="hybridMultilevel"/>
    <w:tmpl w:val="CE6E0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46A"/>
    <w:multiLevelType w:val="hybridMultilevel"/>
    <w:tmpl w:val="25B85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29CD"/>
    <w:multiLevelType w:val="hybridMultilevel"/>
    <w:tmpl w:val="BBDC8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2602"/>
    <w:multiLevelType w:val="hybridMultilevel"/>
    <w:tmpl w:val="F5CE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32B6"/>
    <w:multiLevelType w:val="hybridMultilevel"/>
    <w:tmpl w:val="A9A81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BC"/>
    <w:rsid w:val="0001056B"/>
    <w:rsid w:val="00023272"/>
    <w:rsid w:val="00024FB7"/>
    <w:rsid w:val="00043C73"/>
    <w:rsid w:val="000444DA"/>
    <w:rsid w:val="00052F5B"/>
    <w:rsid w:val="00070665"/>
    <w:rsid w:val="0009315C"/>
    <w:rsid w:val="000A351F"/>
    <w:rsid w:val="000A47E3"/>
    <w:rsid w:val="000B11D8"/>
    <w:rsid w:val="000D19D6"/>
    <w:rsid w:val="0012216D"/>
    <w:rsid w:val="00173882"/>
    <w:rsid w:val="00174E13"/>
    <w:rsid w:val="0017758B"/>
    <w:rsid w:val="001A050A"/>
    <w:rsid w:val="001C14A0"/>
    <w:rsid w:val="001D433D"/>
    <w:rsid w:val="001E2494"/>
    <w:rsid w:val="001E2E11"/>
    <w:rsid w:val="001E4BCE"/>
    <w:rsid w:val="001E7780"/>
    <w:rsid w:val="00211148"/>
    <w:rsid w:val="00234464"/>
    <w:rsid w:val="00255539"/>
    <w:rsid w:val="00265578"/>
    <w:rsid w:val="00277965"/>
    <w:rsid w:val="00285E33"/>
    <w:rsid w:val="0029244D"/>
    <w:rsid w:val="00293068"/>
    <w:rsid w:val="002C26FE"/>
    <w:rsid w:val="002E5635"/>
    <w:rsid w:val="002F63ED"/>
    <w:rsid w:val="002F709B"/>
    <w:rsid w:val="00312FF9"/>
    <w:rsid w:val="00337F96"/>
    <w:rsid w:val="00340566"/>
    <w:rsid w:val="00345BC9"/>
    <w:rsid w:val="00350A9A"/>
    <w:rsid w:val="00366D23"/>
    <w:rsid w:val="003800F9"/>
    <w:rsid w:val="00395B74"/>
    <w:rsid w:val="003B3612"/>
    <w:rsid w:val="003C2999"/>
    <w:rsid w:val="003C7B70"/>
    <w:rsid w:val="003D54C0"/>
    <w:rsid w:val="003F3096"/>
    <w:rsid w:val="00401E48"/>
    <w:rsid w:val="004033BC"/>
    <w:rsid w:val="00420BA7"/>
    <w:rsid w:val="00421CCA"/>
    <w:rsid w:val="00431344"/>
    <w:rsid w:val="00456E96"/>
    <w:rsid w:val="004633B3"/>
    <w:rsid w:val="004647AF"/>
    <w:rsid w:val="00473BE1"/>
    <w:rsid w:val="004821A8"/>
    <w:rsid w:val="00495243"/>
    <w:rsid w:val="004956C0"/>
    <w:rsid w:val="00497F3A"/>
    <w:rsid w:val="004A3016"/>
    <w:rsid w:val="004D32E9"/>
    <w:rsid w:val="004D6A06"/>
    <w:rsid w:val="005310B3"/>
    <w:rsid w:val="00531166"/>
    <w:rsid w:val="00537B57"/>
    <w:rsid w:val="00547D4D"/>
    <w:rsid w:val="00560137"/>
    <w:rsid w:val="005653BD"/>
    <w:rsid w:val="00573A82"/>
    <w:rsid w:val="005A6D7F"/>
    <w:rsid w:val="005D3671"/>
    <w:rsid w:val="0061358D"/>
    <w:rsid w:val="006330A3"/>
    <w:rsid w:val="00642C9A"/>
    <w:rsid w:val="00645FB6"/>
    <w:rsid w:val="00663936"/>
    <w:rsid w:val="0066747D"/>
    <w:rsid w:val="0066792D"/>
    <w:rsid w:val="00672ACB"/>
    <w:rsid w:val="00681856"/>
    <w:rsid w:val="006B17D7"/>
    <w:rsid w:val="006B5C36"/>
    <w:rsid w:val="006C11D7"/>
    <w:rsid w:val="006E3579"/>
    <w:rsid w:val="007123DC"/>
    <w:rsid w:val="0071247C"/>
    <w:rsid w:val="007139E4"/>
    <w:rsid w:val="00717C5E"/>
    <w:rsid w:val="00727B6C"/>
    <w:rsid w:val="00767B91"/>
    <w:rsid w:val="007C2605"/>
    <w:rsid w:val="007E4169"/>
    <w:rsid w:val="007F0ED4"/>
    <w:rsid w:val="00815D87"/>
    <w:rsid w:val="0082308C"/>
    <w:rsid w:val="00850514"/>
    <w:rsid w:val="0085377A"/>
    <w:rsid w:val="008655A6"/>
    <w:rsid w:val="008965FE"/>
    <w:rsid w:val="008F2571"/>
    <w:rsid w:val="0090029B"/>
    <w:rsid w:val="00917315"/>
    <w:rsid w:val="009365FB"/>
    <w:rsid w:val="00941087"/>
    <w:rsid w:val="0095728C"/>
    <w:rsid w:val="009A4527"/>
    <w:rsid w:val="009C6D68"/>
    <w:rsid w:val="009E53EC"/>
    <w:rsid w:val="009E7458"/>
    <w:rsid w:val="009F1294"/>
    <w:rsid w:val="009F3346"/>
    <w:rsid w:val="009F707E"/>
    <w:rsid w:val="00A15AB2"/>
    <w:rsid w:val="00A512BC"/>
    <w:rsid w:val="00A67D43"/>
    <w:rsid w:val="00A83B3D"/>
    <w:rsid w:val="00A91034"/>
    <w:rsid w:val="00AA143D"/>
    <w:rsid w:val="00AA4C49"/>
    <w:rsid w:val="00AB3264"/>
    <w:rsid w:val="00AC2D0D"/>
    <w:rsid w:val="00AC6E97"/>
    <w:rsid w:val="00AD3D70"/>
    <w:rsid w:val="00AD638F"/>
    <w:rsid w:val="00AE09E7"/>
    <w:rsid w:val="00AE2B20"/>
    <w:rsid w:val="00B20EB3"/>
    <w:rsid w:val="00B24EFF"/>
    <w:rsid w:val="00B31D39"/>
    <w:rsid w:val="00B35335"/>
    <w:rsid w:val="00B62FCB"/>
    <w:rsid w:val="00B65A24"/>
    <w:rsid w:val="00B67F16"/>
    <w:rsid w:val="00B85BB4"/>
    <w:rsid w:val="00B93D53"/>
    <w:rsid w:val="00BA0E02"/>
    <w:rsid w:val="00BA618A"/>
    <w:rsid w:val="00BC1997"/>
    <w:rsid w:val="00C0124D"/>
    <w:rsid w:val="00C04F98"/>
    <w:rsid w:val="00C32E09"/>
    <w:rsid w:val="00C50BD3"/>
    <w:rsid w:val="00C52B6A"/>
    <w:rsid w:val="00C61B33"/>
    <w:rsid w:val="00C675F5"/>
    <w:rsid w:val="00C71764"/>
    <w:rsid w:val="00C75D2D"/>
    <w:rsid w:val="00C835F9"/>
    <w:rsid w:val="00C9355E"/>
    <w:rsid w:val="00C95BBC"/>
    <w:rsid w:val="00CA52A0"/>
    <w:rsid w:val="00CB5B18"/>
    <w:rsid w:val="00CC74C0"/>
    <w:rsid w:val="00CD07FD"/>
    <w:rsid w:val="00CD1FF9"/>
    <w:rsid w:val="00D10C0A"/>
    <w:rsid w:val="00D15B6F"/>
    <w:rsid w:val="00D57355"/>
    <w:rsid w:val="00D63853"/>
    <w:rsid w:val="00D806EF"/>
    <w:rsid w:val="00D80E8D"/>
    <w:rsid w:val="00DD2C00"/>
    <w:rsid w:val="00DE1FBA"/>
    <w:rsid w:val="00E1476E"/>
    <w:rsid w:val="00E15AEB"/>
    <w:rsid w:val="00E3117C"/>
    <w:rsid w:val="00E41FDA"/>
    <w:rsid w:val="00E9017A"/>
    <w:rsid w:val="00E93A3B"/>
    <w:rsid w:val="00ED61C2"/>
    <w:rsid w:val="00EF5827"/>
    <w:rsid w:val="00EF7170"/>
    <w:rsid w:val="00F0684C"/>
    <w:rsid w:val="00F236FF"/>
    <w:rsid w:val="00F306AA"/>
    <w:rsid w:val="00F72F2C"/>
    <w:rsid w:val="00F76499"/>
    <w:rsid w:val="00FE060D"/>
    <w:rsid w:val="00FF308B"/>
    <w:rsid w:val="00F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B2AA8-9122-49BE-AF59-DE7B1E24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Drenou-Aslam CSF</dc:creator>
  <cp:keywords/>
  <dc:description/>
  <cp:lastModifiedBy>Caroline Holmes CSF</cp:lastModifiedBy>
  <cp:revision>217</cp:revision>
  <dcterms:created xsi:type="dcterms:W3CDTF">2018-12-13T09:28:00Z</dcterms:created>
  <dcterms:modified xsi:type="dcterms:W3CDTF">2019-01-17T09:33:00Z</dcterms:modified>
</cp:coreProperties>
</file>