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C7408" w14:textId="7907E907" w:rsidR="00925D4F" w:rsidRPr="001B384D" w:rsidRDefault="00925D4F">
      <w:pPr>
        <w:rPr>
          <w:sz w:val="28"/>
          <w:szCs w:val="28"/>
        </w:rPr>
      </w:pPr>
      <w:r>
        <w:rPr>
          <w:sz w:val="32"/>
          <w:szCs w:val="32"/>
        </w:rPr>
        <w:t xml:space="preserve">Day Planner: </w:t>
      </w:r>
      <w:r w:rsidR="00A710CC" w:rsidRPr="00A710CC">
        <w:rPr>
          <w:sz w:val="32"/>
          <w:szCs w:val="32"/>
        </w:rPr>
        <w:t>SSCB Conference 2018</w:t>
      </w:r>
      <w:r w:rsidR="00572E56">
        <w:rPr>
          <w:sz w:val="32"/>
          <w:szCs w:val="32"/>
        </w:rPr>
        <w:t xml:space="preserve"> </w:t>
      </w:r>
      <w:r w:rsidR="001B384D" w:rsidRPr="00572E56">
        <w:rPr>
          <w:sz w:val="28"/>
          <w:szCs w:val="28"/>
        </w:rPr>
        <w:t xml:space="preserve">Thursday 29 November 2018 </w:t>
      </w:r>
    </w:p>
    <w:p w14:paraId="773DB0B3" w14:textId="468C1C5D" w:rsidR="00E576AB" w:rsidRPr="00A710CC" w:rsidRDefault="00572E56">
      <w:pPr>
        <w:rPr>
          <w:sz w:val="32"/>
          <w:szCs w:val="32"/>
        </w:rPr>
      </w:pPr>
      <w:r>
        <w:rPr>
          <w:sz w:val="32"/>
          <w:szCs w:val="32"/>
        </w:rPr>
        <w:t xml:space="preserve">Acting Early to Improve Outcomes for Children </w:t>
      </w:r>
    </w:p>
    <w:p w14:paraId="5D66A9DC" w14:textId="77777777" w:rsidR="00A710CC" w:rsidRPr="00A710CC" w:rsidRDefault="00A710CC" w:rsidP="00A710CC">
      <w:r>
        <w:t xml:space="preserve">HG Wells Woking </w:t>
      </w:r>
      <w:r w:rsidRPr="00A710CC">
        <w:rPr>
          <w:lang w:val="en"/>
        </w:rPr>
        <w:t>Conference &amp; Events Centre</w:t>
      </w:r>
      <w:r>
        <w:rPr>
          <w:lang w:val="en"/>
        </w:rPr>
        <w:t xml:space="preserve">, </w:t>
      </w:r>
      <w:r w:rsidRPr="00A710CC">
        <w:t>Church Street East, Woking, Surrey, GU21 6HJ</w:t>
      </w:r>
    </w:p>
    <w:p w14:paraId="0433CEF7" w14:textId="0829043D" w:rsidR="00A710CC" w:rsidRDefault="00A710CC" w:rsidP="00A710CC">
      <w:r w:rsidRPr="00A710CC">
        <w:t>Switchboard - 01483 712710</w:t>
      </w:r>
      <w:r>
        <w:t xml:space="preserve">        </w:t>
      </w:r>
      <w:r w:rsidRPr="00A710CC">
        <w:t>Duty Mobile - 01483 743933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3102"/>
        <w:gridCol w:w="1842"/>
        <w:gridCol w:w="881"/>
        <w:gridCol w:w="2470"/>
      </w:tblGrid>
      <w:tr w:rsidR="00925D4F" w14:paraId="36AED606" w14:textId="77777777" w:rsidTr="001B384D">
        <w:tc>
          <w:tcPr>
            <w:tcW w:w="721" w:type="dxa"/>
          </w:tcPr>
          <w:p w14:paraId="52979453" w14:textId="77777777" w:rsidR="00925D4F" w:rsidRPr="003C0FAB" w:rsidRDefault="00925D4F" w:rsidP="00A710CC">
            <w:pPr>
              <w:rPr>
                <w:b/>
              </w:rPr>
            </w:pPr>
            <w:r w:rsidRPr="003C0FAB">
              <w:rPr>
                <w:b/>
              </w:rPr>
              <w:t>Time</w:t>
            </w:r>
          </w:p>
        </w:tc>
        <w:tc>
          <w:tcPr>
            <w:tcW w:w="3102" w:type="dxa"/>
          </w:tcPr>
          <w:p w14:paraId="1C220FA4" w14:textId="77777777" w:rsidR="00925D4F" w:rsidRPr="003C0FAB" w:rsidRDefault="00925D4F" w:rsidP="00A710CC">
            <w:pPr>
              <w:rPr>
                <w:b/>
              </w:rPr>
            </w:pPr>
            <w:r w:rsidRPr="003C0FAB">
              <w:rPr>
                <w:b/>
              </w:rPr>
              <w:t>Activity</w:t>
            </w:r>
          </w:p>
        </w:tc>
        <w:tc>
          <w:tcPr>
            <w:tcW w:w="1842" w:type="dxa"/>
          </w:tcPr>
          <w:p w14:paraId="61BED819" w14:textId="66CDD94D" w:rsidR="00925D4F" w:rsidRPr="003C0FAB" w:rsidRDefault="00925D4F" w:rsidP="00A710CC">
            <w:pPr>
              <w:rPr>
                <w:b/>
              </w:rPr>
            </w:pPr>
            <w:r w:rsidRPr="003C0FAB">
              <w:rPr>
                <w:b/>
              </w:rPr>
              <w:t>Lead</w:t>
            </w:r>
            <w:r>
              <w:rPr>
                <w:b/>
              </w:rPr>
              <w:t xml:space="preserve"> and thanks</w:t>
            </w:r>
          </w:p>
        </w:tc>
        <w:tc>
          <w:tcPr>
            <w:tcW w:w="881" w:type="dxa"/>
          </w:tcPr>
          <w:p w14:paraId="00787769" w14:textId="51569AF7" w:rsidR="00925D4F" w:rsidRPr="003C0FAB" w:rsidRDefault="00925D4F" w:rsidP="00A710CC">
            <w:pPr>
              <w:rPr>
                <w:b/>
              </w:rPr>
            </w:pPr>
            <w:r>
              <w:rPr>
                <w:b/>
              </w:rPr>
              <w:t>Filming</w:t>
            </w:r>
          </w:p>
        </w:tc>
        <w:tc>
          <w:tcPr>
            <w:tcW w:w="2470" w:type="dxa"/>
          </w:tcPr>
          <w:p w14:paraId="661A3156" w14:textId="77777777" w:rsidR="00925D4F" w:rsidRDefault="00925D4F" w:rsidP="00A710CC">
            <w:pPr>
              <w:rPr>
                <w:b/>
              </w:rPr>
            </w:pPr>
            <w:r w:rsidRPr="003C0FAB">
              <w:rPr>
                <w:b/>
              </w:rPr>
              <w:t>Comments</w:t>
            </w:r>
          </w:p>
          <w:p w14:paraId="717528E5" w14:textId="3164BB76" w:rsidR="001B384D" w:rsidRPr="003C0FAB" w:rsidRDefault="001B384D" w:rsidP="00A710CC">
            <w:pPr>
              <w:rPr>
                <w:b/>
              </w:rPr>
            </w:pPr>
          </w:p>
        </w:tc>
      </w:tr>
      <w:tr w:rsidR="00925D4F" w14:paraId="75C0B260" w14:textId="77777777" w:rsidTr="001B384D">
        <w:tc>
          <w:tcPr>
            <w:tcW w:w="721" w:type="dxa"/>
          </w:tcPr>
          <w:p w14:paraId="6C556F55" w14:textId="41A51803" w:rsidR="00925D4F" w:rsidRPr="003C0FAB" w:rsidRDefault="00925D4F" w:rsidP="00A710CC">
            <w:r w:rsidRPr="003C0FAB">
              <w:t xml:space="preserve">8.00 </w:t>
            </w:r>
          </w:p>
          <w:p w14:paraId="249CF0D7" w14:textId="453FB673" w:rsidR="00925D4F" w:rsidRPr="00317FA0" w:rsidRDefault="00925D4F" w:rsidP="00A710CC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3102" w:type="dxa"/>
          </w:tcPr>
          <w:p w14:paraId="33D01D61" w14:textId="544CD80E" w:rsidR="00925D4F" w:rsidRPr="00317FA0" w:rsidRDefault="00925D4F" w:rsidP="00A710CC">
            <w:pPr>
              <w:rPr>
                <w:b/>
              </w:rPr>
            </w:pPr>
            <w:r w:rsidRPr="003C0FAB">
              <w:t xml:space="preserve">Set up registration, market stalls, </w:t>
            </w:r>
            <w:r>
              <w:rPr>
                <w:b/>
              </w:rPr>
              <w:t xml:space="preserve">Refreshments </w:t>
            </w:r>
            <w:r w:rsidR="001B384D">
              <w:rPr>
                <w:b/>
              </w:rPr>
              <w:t>coffee etc.</w:t>
            </w:r>
          </w:p>
        </w:tc>
        <w:tc>
          <w:tcPr>
            <w:tcW w:w="1842" w:type="dxa"/>
          </w:tcPr>
          <w:p w14:paraId="5203F1B2" w14:textId="0066AD71" w:rsidR="00925D4F" w:rsidRDefault="00284D4B" w:rsidP="00611380">
            <w:r>
              <w:t>JD/AD</w:t>
            </w:r>
            <w:r w:rsidR="00925D4F">
              <w:t>/AV plus team</w:t>
            </w:r>
            <w:r w:rsidR="00611380">
              <w:t xml:space="preserve"> </w:t>
            </w:r>
          </w:p>
        </w:tc>
        <w:tc>
          <w:tcPr>
            <w:tcW w:w="881" w:type="dxa"/>
          </w:tcPr>
          <w:p w14:paraId="44BC836D" w14:textId="77777777" w:rsidR="00925D4F" w:rsidRDefault="00925D4F" w:rsidP="00A710CC"/>
        </w:tc>
        <w:tc>
          <w:tcPr>
            <w:tcW w:w="2470" w:type="dxa"/>
          </w:tcPr>
          <w:p w14:paraId="08B0B306" w14:textId="77777777" w:rsidR="00925D4F" w:rsidRDefault="00925D4F" w:rsidP="00A710CC">
            <w:r>
              <w:t>SSCB team</w:t>
            </w:r>
          </w:p>
          <w:p w14:paraId="7C5C233C" w14:textId="3C447692" w:rsidR="00611380" w:rsidRDefault="00611380" w:rsidP="00A710CC">
            <w:r w:rsidRPr="00611380">
              <w:t>HS/EW</w:t>
            </w:r>
            <w:r w:rsidR="00284D4B">
              <w:t>/JS</w:t>
            </w:r>
            <w:r w:rsidRPr="00611380">
              <w:t xml:space="preserve"> SSCB market stall</w:t>
            </w:r>
          </w:p>
        </w:tc>
      </w:tr>
      <w:tr w:rsidR="00925D4F" w14:paraId="7DD15739" w14:textId="77777777" w:rsidTr="001B384D">
        <w:tc>
          <w:tcPr>
            <w:tcW w:w="721" w:type="dxa"/>
          </w:tcPr>
          <w:p w14:paraId="7C87F732" w14:textId="2816E829" w:rsidR="00925D4F" w:rsidRDefault="00925D4F" w:rsidP="00A710CC">
            <w:r>
              <w:t xml:space="preserve">9.30 </w:t>
            </w:r>
          </w:p>
          <w:p w14:paraId="07232FC8" w14:textId="77777777" w:rsidR="00925D4F" w:rsidRDefault="00925D4F" w:rsidP="00A710CC"/>
        </w:tc>
        <w:tc>
          <w:tcPr>
            <w:tcW w:w="3102" w:type="dxa"/>
          </w:tcPr>
          <w:p w14:paraId="6BECAD72" w14:textId="789E85FA" w:rsidR="00925D4F" w:rsidRDefault="00925D4F" w:rsidP="001B384D">
            <w:r>
              <w:t>Welcome to conference, housekeeping, introduction</w:t>
            </w:r>
            <w:r w:rsidR="001B384D">
              <w:t xml:space="preserve"> CB. </w:t>
            </w:r>
            <w:r>
              <w:t xml:space="preserve">Dave Hill to give </w:t>
            </w:r>
            <w:r w:rsidR="001B384D">
              <w:t xml:space="preserve">Surrey’s </w:t>
            </w:r>
            <w:r>
              <w:t xml:space="preserve"> vision </w:t>
            </w:r>
          </w:p>
        </w:tc>
        <w:tc>
          <w:tcPr>
            <w:tcW w:w="1842" w:type="dxa"/>
          </w:tcPr>
          <w:p w14:paraId="43EA3D63" w14:textId="6BCA4BA9" w:rsidR="00925D4F" w:rsidRDefault="00925D4F" w:rsidP="00A710CC">
            <w:r>
              <w:t>Claire Burgess</w:t>
            </w:r>
          </w:p>
          <w:p w14:paraId="71C6EB8B" w14:textId="416369B3" w:rsidR="00925D4F" w:rsidRDefault="001B384D" w:rsidP="00572E56">
            <w:r>
              <w:t xml:space="preserve">Dave Hill Exec </w:t>
            </w:r>
            <w:r w:rsidR="00925D4F">
              <w:t xml:space="preserve">Director </w:t>
            </w:r>
            <w:proofErr w:type="spellStart"/>
            <w:r w:rsidR="00925D4F">
              <w:t>SurreyCC</w:t>
            </w:r>
            <w:proofErr w:type="spellEnd"/>
            <w:r w:rsidR="00925D4F">
              <w:t xml:space="preserve"> </w:t>
            </w:r>
          </w:p>
        </w:tc>
        <w:tc>
          <w:tcPr>
            <w:tcW w:w="881" w:type="dxa"/>
          </w:tcPr>
          <w:p w14:paraId="2B2DBB1B" w14:textId="03B226DE" w:rsidR="00925D4F" w:rsidRDefault="00925D4F" w:rsidP="00A710CC">
            <w:r>
              <w:t>Yes</w:t>
            </w:r>
          </w:p>
        </w:tc>
        <w:tc>
          <w:tcPr>
            <w:tcW w:w="2470" w:type="dxa"/>
          </w:tcPr>
          <w:p w14:paraId="55D21B0B" w14:textId="4CF7EAB4" w:rsidR="00925D4F" w:rsidRDefault="00284D4B" w:rsidP="00284D4B">
            <w:r>
              <w:t>JD Housekeeping</w:t>
            </w:r>
          </w:p>
          <w:p w14:paraId="77471A85" w14:textId="4A364647" w:rsidR="00284D4B" w:rsidRDefault="00284D4B" w:rsidP="00284D4B">
            <w:r>
              <w:t xml:space="preserve">DH to introduce </w:t>
            </w:r>
            <w:proofErr w:type="spellStart"/>
            <w:r>
              <w:t>Eikon</w:t>
            </w:r>
            <w:proofErr w:type="spellEnd"/>
          </w:p>
        </w:tc>
      </w:tr>
      <w:tr w:rsidR="00925D4F" w14:paraId="5CA62ACD" w14:textId="77777777" w:rsidTr="001B384D">
        <w:tc>
          <w:tcPr>
            <w:tcW w:w="721" w:type="dxa"/>
          </w:tcPr>
          <w:p w14:paraId="464C98D8" w14:textId="78644850" w:rsidR="00925D4F" w:rsidRDefault="00925D4F" w:rsidP="00A710CC">
            <w:r>
              <w:t>9.45</w:t>
            </w:r>
          </w:p>
        </w:tc>
        <w:tc>
          <w:tcPr>
            <w:tcW w:w="3102" w:type="dxa"/>
          </w:tcPr>
          <w:p w14:paraId="172EEE7C" w14:textId="77777777" w:rsidR="00925D4F" w:rsidRDefault="00925D4F" w:rsidP="00A710CC">
            <w:r>
              <w:t xml:space="preserve">Young person’s </w:t>
            </w:r>
            <w:r w:rsidRPr="00925D4F">
              <w:rPr>
                <w:b/>
              </w:rPr>
              <w:t>presentation</w:t>
            </w:r>
            <w:r>
              <w:t xml:space="preserve"> </w:t>
            </w:r>
          </w:p>
          <w:p w14:paraId="03906C7E" w14:textId="7486BA62" w:rsidR="00925D4F" w:rsidRDefault="00925D4F" w:rsidP="00A710CC">
            <w:r>
              <w:t xml:space="preserve">Chris </w:t>
            </w:r>
            <w:proofErr w:type="spellStart"/>
            <w:r>
              <w:t>Hickford</w:t>
            </w:r>
            <w:proofErr w:type="spellEnd"/>
            <w:r>
              <w:t xml:space="preserve"> </w:t>
            </w:r>
            <w:proofErr w:type="spellStart"/>
            <w:r>
              <w:t>Eikon</w:t>
            </w:r>
            <w:proofErr w:type="spellEnd"/>
          </w:p>
        </w:tc>
        <w:tc>
          <w:tcPr>
            <w:tcW w:w="1842" w:type="dxa"/>
          </w:tcPr>
          <w:p w14:paraId="569EBEF7" w14:textId="78661646" w:rsidR="00925D4F" w:rsidRDefault="00284D4B" w:rsidP="00925D4F">
            <w:r>
              <w:t>JD to thank</w:t>
            </w:r>
          </w:p>
        </w:tc>
        <w:tc>
          <w:tcPr>
            <w:tcW w:w="881" w:type="dxa"/>
          </w:tcPr>
          <w:p w14:paraId="1CAEAA7C" w14:textId="6489BB8F" w:rsidR="00925D4F" w:rsidRDefault="00925D4F" w:rsidP="00A710CC">
            <w:r>
              <w:t>Yes</w:t>
            </w:r>
          </w:p>
        </w:tc>
        <w:tc>
          <w:tcPr>
            <w:tcW w:w="2470" w:type="dxa"/>
          </w:tcPr>
          <w:p w14:paraId="2310F57B" w14:textId="146FB63B" w:rsidR="00925D4F" w:rsidRDefault="00925D4F" w:rsidP="00A710CC"/>
        </w:tc>
      </w:tr>
      <w:tr w:rsidR="00925D4F" w14:paraId="65C76C3A" w14:textId="77777777" w:rsidTr="001B384D">
        <w:tc>
          <w:tcPr>
            <w:tcW w:w="721" w:type="dxa"/>
          </w:tcPr>
          <w:p w14:paraId="347B9B03" w14:textId="77174C8C" w:rsidR="00925D4F" w:rsidRDefault="00925D4F" w:rsidP="00A710CC">
            <w:r>
              <w:t>10.30</w:t>
            </w:r>
          </w:p>
          <w:p w14:paraId="703EC608" w14:textId="77777777" w:rsidR="00925D4F" w:rsidRDefault="00925D4F" w:rsidP="00A710CC"/>
          <w:p w14:paraId="630C3019" w14:textId="3DC1DBF7" w:rsidR="00925D4F" w:rsidRDefault="00925D4F" w:rsidP="00A710CC">
            <w:r>
              <w:t>10.5</w:t>
            </w:r>
            <w:r w:rsidR="001B384D">
              <w:t>0</w:t>
            </w:r>
          </w:p>
        </w:tc>
        <w:tc>
          <w:tcPr>
            <w:tcW w:w="3102" w:type="dxa"/>
          </w:tcPr>
          <w:p w14:paraId="54360818" w14:textId="56C7AD2A" w:rsidR="00925D4F" w:rsidRPr="00572E56" w:rsidRDefault="00925D4F" w:rsidP="00572E56">
            <w:r w:rsidRPr="00925D4F">
              <w:rPr>
                <w:b/>
              </w:rPr>
              <w:t>Speaker</w:t>
            </w:r>
            <w:r>
              <w:t xml:space="preserve"> 1.</w:t>
            </w:r>
            <w:r w:rsidR="001B384D">
              <w:t xml:space="preserve"> </w:t>
            </w:r>
            <w:r>
              <w:t>Kerry Littleford</w:t>
            </w:r>
            <w:r w:rsidR="001B384D">
              <w:t xml:space="preserve"> Impact of Neglect</w:t>
            </w:r>
          </w:p>
          <w:p w14:paraId="7D9D76D0" w14:textId="26E807FF" w:rsidR="00925D4F" w:rsidRDefault="00925D4F" w:rsidP="00925D4F">
            <w:r w:rsidRPr="00925D4F">
              <w:rPr>
                <w:b/>
              </w:rPr>
              <w:t xml:space="preserve">Speaker </w:t>
            </w:r>
            <w:r w:rsidR="00B91361">
              <w:t>2. Jackie Burke</w:t>
            </w:r>
            <w:r w:rsidR="00B62999">
              <w:t>/Nigel Denning</w:t>
            </w:r>
            <w:r w:rsidR="00B91361">
              <w:t xml:space="preserve"> </w:t>
            </w:r>
            <w:r>
              <w:t>TBC Early Help support in Surrey.</w:t>
            </w:r>
            <w:r w:rsidR="001B384D">
              <w:t xml:space="preserve"> Surrey’s strategy &amp; </w:t>
            </w:r>
            <w:r>
              <w:t>way forward. Q &amp; A</w:t>
            </w:r>
          </w:p>
        </w:tc>
        <w:tc>
          <w:tcPr>
            <w:tcW w:w="1842" w:type="dxa"/>
          </w:tcPr>
          <w:p w14:paraId="3652DAB2" w14:textId="3FE8A44A" w:rsidR="00925D4F" w:rsidRDefault="00284D4B" w:rsidP="00A710CC">
            <w:r>
              <w:t>JD to introduce and thank speakers</w:t>
            </w:r>
          </w:p>
          <w:p w14:paraId="1CE4069F" w14:textId="4B969CA9" w:rsidR="00925D4F" w:rsidRDefault="00925D4F" w:rsidP="00A710CC"/>
        </w:tc>
        <w:tc>
          <w:tcPr>
            <w:tcW w:w="881" w:type="dxa"/>
          </w:tcPr>
          <w:p w14:paraId="12ED3D89" w14:textId="77777777" w:rsidR="00925D4F" w:rsidRDefault="00925D4F" w:rsidP="00A710CC">
            <w:r>
              <w:t>Yes</w:t>
            </w:r>
          </w:p>
          <w:p w14:paraId="6AFEEDA2" w14:textId="77777777" w:rsidR="00925D4F" w:rsidRDefault="00925D4F" w:rsidP="00A710CC"/>
          <w:p w14:paraId="50EF4FCB" w14:textId="77777777" w:rsidR="00925D4F" w:rsidRDefault="00925D4F" w:rsidP="00A710CC"/>
          <w:p w14:paraId="12794B56" w14:textId="77777777" w:rsidR="00925D4F" w:rsidRDefault="00925D4F" w:rsidP="00A710CC"/>
          <w:p w14:paraId="6C48E084" w14:textId="524BE3A7" w:rsidR="00925D4F" w:rsidRDefault="00925D4F" w:rsidP="00A710CC">
            <w:r>
              <w:t>?</w:t>
            </w:r>
          </w:p>
        </w:tc>
        <w:tc>
          <w:tcPr>
            <w:tcW w:w="2470" w:type="dxa"/>
          </w:tcPr>
          <w:p w14:paraId="4F78BFB6" w14:textId="73CF2199" w:rsidR="00925D4F" w:rsidRDefault="00925D4F" w:rsidP="00A710CC">
            <w:r>
              <w:t xml:space="preserve">Claire to </w:t>
            </w:r>
            <w:commentRangeStart w:id="0"/>
            <w:r>
              <w:t>introduce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7C36E72B" w14:textId="4C050652" w:rsidR="00925D4F" w:rsidRDefault="00925D4F" w:rsidP="00A710CC">
            <w:r>
              <w:t>Personal testimony</w:t>
            </w:r>
            <w:r w:rsidR="001B384D">
              <w:t xml:space="preserve"> (1 of 9 sibs who were </w:t>
            </w:r>
            <w:r>
              <w:t xml:space="preserve">removed from home </w:t>
            </w:r>
          </w:p>
          <w:p w14:paraId="72DEBB61" w14:textId="2E879961" w:rsidR="00925D4F" w:rsidRDefault="00925D4F" w:rsidP="00A710CC">
            <w:bookmarkStart w:id="1" w:name="_GoBack"/>
            <w:bookmarkEnd w:id="1"/>
          </w:p>
        </w:tc>
      </w:tr>
      <w:tr w:rsidR="00925D4F" w14:paraId="082AD7DF" w14:textId="77777777" w:rsidTr="001B384D">
        <w:tc>
          <w:tcPr>
            <w:tcW w:w="721" w:type="dxa"/>
          </w:tcPr>
          <w:p w14:paraId="2E8FCDCE" w14:textId="62A57FF2" w:rsidR="00925D4F" w:rsidRPr="00317FA0" w:rsidRDefault="00925D4F" w:rsidP="00925D4F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3102" w:type="dxa"/>
          </w:tcPr>
          <w:p w14:paraId="5DD71E6B" w14:textId="77777777" w:rsidR="00925D4F" w:rsidRPr="00317FA0" w:rsidRDefault="00925D4F" w:rsidP="00A710CC">
            <w:pPr>
              <w:rPr>
                <w:b/>
              </w:rPr>
            </w:pPr>
            <w:r w:rsidRPr="00317FA0">
              <w:rPr>
                <w:b/>
              </w:rPr>
              <w:t>Morning Break</w:t>
            </w:r>
            <w:r>
              <w:rPr>
                <w:b/>
              </w:rPr>
              <w:t>; tea, coffee, market stalls</w:t>
            </w:r>
          </w:p>
        </w:tc>
        <w:tc>
          <w:tcPr>
            <w:tcW w:w="1842" w:type="dxa"/>
          </w:tcPr>
          <w:p w14:paraId="20B6CCC2" w14:textId="77777777" w:rsidR="00925D4F" w:rsidRDefault="00925D4F" w:rsidP="00A710CC"/>
        </w:tc>
        <w:tc>
          <w:tcPr>
            <w:tcW w:w="881" w:type="dxa"/>
          </w:tcPr>
          <w:p w14:paraId="45B95E7C" w14:textId="77777777" w:rsidR="00925D4F" w:rsidRDefault="00925D4F" w:rsidP="00A710CC"/>
        </w:tc>
        <w:tc>
          <w:tcPr>
            <w:tcW w:w="2470" w:type="dxa"/>
          </w:tcPr>
          <w:p w14:paraId="1FD9F8CF" w14:textId="42DA248F" w:rsidR="00925D4F" w:rsidRDefault="00925D4F" w:rsidP="00A710CC"/>
        </w:tc>
      </w:tr>
      <w:tr w:rsidR="00925D4F" w14:paraId="3573B213" w14:textId="77777777" w:rsidTr="001B384D">
        <w:tc>
          <w:tcPr>
            <w:tcW w:w="721" w:type="dxa"/>
          </w:tcPr>
          <w:p w14:paraId="6EA8421A" w14:textId="2ADD73F5" w:rsidR="00925D4F" w:rsidRDefault="00925D4F" w:rsidP="00317FA0">
            <w:r>
              <w:t xml:space="preserve">11.30 </w:t>
            </w:r>
          </w:p>
        </w:tc>
        <w:tc>
          <w:tcPr>
            <w:tcW w:w="3102" w:type="dxa"/>
          </w:tcPr>
          <w:p w14:paraId="2F70AD4E" w14:textId="1B0679A7" w:rsidR="00925D4F" w:rsidRDefault="00925D4F" w:rsidP="00A710CC">
            <w:r w:rsidRPr="00925D4F">
              <w:rPr>
                <w:b/>
              </w:rPr>
              <w:t>Speaker</w:t>
            </w:r>
            <w:r>
              <w:t xml:space="preserve"> 3. </w:t>
            </w:r>
            <w:proofErr w:type="spellStart"/>
            <w:r>
              <w:t>Dez</w:t>
            </w:r>
            <w:proofErr w:type="spellEnd"/>
            <w:r>
              <w:t xml:space="preserve"> Holmes Director of RIP Neglect </w:t>
            </w:r>
            <w:r w:rsidR="006706B2">
              <w:t>(</w:t>
            </w:r>
            <w:r w:rsidR="006706B2" w:rsidRPr="006706B2">
              <w:t>Neeta Chauhan shadowing)</w:t>
            </w:r>
          </w:p>
          <w:p w14:paraId="47FCD336" w14:textId="1865B5A3" w:rsidR="00925D4F" w:rsidRDefault="00925D4F" w:rsidP="00A710CC">
            <w:r>
              <w:t>Q &amp; A</w:t>
            </w:r>
          </w:p>
        </w:tc>
        <w:tc>
          <w:tcPr>
            <w:tcW w:w="1842" w:type="dxa"/>
          </w:tcPr>
          <w:p w14:paraId="493F8A85" w14:textId="7E186C8A" w:rsidR="00925D4F" w:rsidRDefault="00284D4B" w:rsidP="00A710CC">
            <w:r>
              <w:t>AD to introduce and thank</w:t>
            </w:r>
          </w:p>
        </w:tc>
        <w:tc>
          <w:tcPr>
            <w:tcW w:w="881" w:type="dxa"/>
          </w:tcPr>
          <w:p w14:paraId="5CBEA48A" w14:textId="110058F2" w:rsidR="00925D4F" w:rsidRDefault="00925D4F" w:rsidP="00A710CC">
            <w:r>
              <w:t>Yes</w:t>
            </w:r>
          </w:p>
        </w:tc>
        <w:tc>
          <w:tcPr>
            <w:tcW w:w="2470" w:type="dxa"/>
          </w:tcPr>
          <w:p w14:paraId="25B1EA3B" w14:textId="686052AA" w:rsidR="00925D4F" w:rsidRDefault="00925D4F" w:rsidP="001B384D">
            <w:r>
              <w:t>Humane, evidence-based practi</w:t>
            </w:r>
            <w:r w:rsidR="001B384D">
              <w:t>ce focusing on neglect and EH</w:t>
            </w:r>
            <w:r>
              <w:t>.</w:t>
            </w:r>
          </w:p>
        </w:tc>
      </w:tr>
      <w:tr w:rsidR="00925D4F" w14:paraId="1FDA679D" w14:textId="77777777" w:rsidTr="001B384D">
        <w:tc>
          <w:tcPr>
            <w:tcW w:w="721" w:type="dxa"/>
          </w:tcPr>
          <w:p w14:paraId="3283582C" w14:textId="75F0E9C4" w:rsidR="00925D4F" w:rsidRDefault="00925D4F" w:rsidP="00A710CC">
            <w:r>
              <w:t>12.30</w:t>
            </w:r>
          </w:p>
          <w:p w14:paraId="73DA5E95" w14:textId="77777777" w:rsidR="00925D4F" w:rsidRDefault="00925D4F" w:rsidP="00A710CC"/>
        </w:tc>
        <w:tc>
          <w:tcPr>
            <w:tcW w:w="3102" w:type="dxa"/>
          </w:tcPr>
          <w:p w14:paraId="1B6B68BA" w14:textId="00E06977" w:rsidR="00925D4F" w:rsidRPr="00925D4F" w:rsidRDefault="00925D4F" w:rsidP="00925D4F">
            <w:r w:rsidRPr="00925D4F">
              <w:rPr>
                <w:b/>
              </w:rPr>
              <w:t>Speaker 4.</w:t>
            </w:r>
            <w:r>
              <w:t xml:space="preserve"> </w:t>
            </w:r>
            <w:r w:rsidRPr="00925D4F">
              <w:t>Donna Malloy</w:t>
            </w:r>
            <w:r>
              <w:t xml:space="preserve"> Director of policy and practice Early Intervention Q &amp;A</w:t>
            </w:r>
          </w:p>
        </w:tc>
        <w:tc>
          <w:tcPr>
            <w:tcW w:w="1842" w:type="dxa"/>
          </w:tcPr>
          <w:p w14:paraId="029D5EF2" w14:textId="7FF75BD9" w:rsidR="00925D4F" w:rsidRDefault="00284D4B" w:rsidP="00F547F0">
            <w:r>
              <w:t>AD to introduce and thank</w:t>
            </w:r>
          </w:p>
        </w:tc>
        <w:tc>
          <w:tcPr>
            <w:tcW w:w="881" w:type="dxa"/>
          </w:tcPr>
          <w:p w14:paraId="5D77ADC4" w14:textId="5560F037" w:rsidR="00925D4F" w:rsidRDefault="00925D4F" w:rsidP="00F547F0">
            <w:r>
              <w:t>Yes</w:t>
            </w:r>
          </w:p>
        </w:tc>
        <w:tc>
          <w:tcPr>
            <w:tcW w:w="2470" w:type="dxa"/>
          </w:tcPr>
          <w:p w14:paraId="6A50264E" w14:textId="61F69E02" w:rsidR="00925D4F" w:rsidRDefault="00925D4F" w:rsidP="00F547F0">
            <w:r>
              <w:t>Intervening early to improve outcomes for children</w:t>
            </w:r>
          </w:p>
        </w:tc>
      </w:tr>
      <w:tr w:rsidR="00925D4F" w14:paraId="44059F8B" w14:textId="77777777" w:rsidTr="001B384D">
        <w:tc>
          <w:tcPr>
            <w:tcW w:w="721" w:type="dxa"/>
          </w:tcPr>
          <w:p w14:paraId="18C5C462" w14:textId="47E08794" w:rsidR="00925D4F" w:rsidRPr="00317FA0" w:rsidRDefault="00925D4F" w:rsidP="00A710CC">
            <w:pPr>
              <w:rPr>
                <w:b/>
              </w:rPr>
            </w:pPr>
            <w:r>
              <w:rPr>
                <w:b/>
              </w:rPr>
              <w:t>13.10</w:t>
            </w:r>
          </w:p>
        </w:tc>
        <w:tc>
          <w:tcPr>
            <w:tcW w:w="3102" w:type="dxa"/>
          </w:tcPr>
          <w:p w14:paraId="760BAEFA" w14:textId="77777777" w:rsidR="00925D4F" w:rsidRPr="00317FA0" w:rsidRDefault="00925D4F" w:rsidP="00A710CC">
            <w:pPr>
              <w:rPr>
                <w:b/>
              </w:rPr>
            </w:pPr>
            <w:r w:rsidRPr="00317FA0">
              <w:rPr>
                <w:b/>
              </w:rPr>
              <w:t>Lunch</w:t>
            </w:r>
            <w:r>
              <w:rPr>
                <w:b/>
              </w:rPr>
              <w:t>, market stalls. Tea, coffee and biscuits</w:t>
            </w:r>
          </w:p>
        </w:tc>
        <w:tc>
          <w:tcPr>
            <w:tcW w:w="1842" w:type="dxa"/>
          </w:tcPr>
          <w:p w14:paraId="3944A2AF" w14:textId="77777777" w:rsidR="00925D4F" w:rsidRDefault="00925D4F" w:rsidP="00A710CC"/>
        </w:tc>
        <w:tc>
          <w:tcPr>
            <w:tcW w:w="881" w:type="dxa"/>
          </w:tcPr>
          <w:p w14:paraId="0FAA74BD" w14:textId="77777777" w:rsidR="00925D4F" w:rsidRDefault="00925D4F" w:rsidP="00A710CC"/>
        </w:tc>
        <w:tc>
          <w:tcPr>
            <w:tcW w:w="2470" w:type="dxa"/>
          </w:tcPr>
          <w:p w14:paraId="1921E2C7" w14:textId="53521989" w:rsidR="00925D4F" w:rsidRDefault="00925D4F" w:rsidP="00A710CC"/>
        </w:tc>
      </w:tr>
      <w:tr w:rsidR="00925D4F" w14:paraId="4394DA9D" w14:textId="77777777" w:rsidTr="001B384D">
        <w:tc>
          <w:tcPr>
            <w:tcW w:w="721" w:type="dxa"/>
          </w:tcPr>
          <w:p w14:paraId="4C1F6D32" w14:textId="6558206A" w:rsidR="00925D4F" w:rsidRDefault="00925D4F" w:rsidP="00A710CC">
            <w:r>
              <w:t>13.50</w:t>
            </w:r>
          </w:p>
        </w:tc>
        <w:tc>
          <w:tcPr>
            <w:tcW w:w="3102" w:type="dxa"/>
          </w:tcPr>
          <w:p w14:paraId="6CAD05FB" w14:textId="5D8C3B2D" w:rsidR="00925D4F" w:rsidRDefault="00925D4F" w:rsidP="001B384D">
            <w:r w:rsidRPr="00925D4F">
              <w:rPr>
                <w:b/>
              </w:rPr>
              <w:t>Speaker 5.</w:t>
            </w:r>
            <w:r>
              <w:t xml:space="preserve"> Danya Glaser UCL GOS Fabricated Induced Illness </w:t>
            </w:r>
          </w:p>
        </w:tc>
        <w:tc>
          <w:tcPr>
            <w:tcW w:w="1842" w:type="dxa"/>
          </w:tcPr>
          <w:p w14:paraId="44CB60D3" w14:textId="075296F7" w:rsidR="00925D4F" w:rsidRDefault="00284D4B" w:rsidP="00284D4B">
            <w:r>
              <w:t>JD to introduce and thank</w:t>
            </w:r>
          </w:p>
        </w:tc>
        <w:tc>
          <w:tcPr>
            <w:tcW w:w="881" w:type="dxa"/>
          </w:tcPr>
          <w:p w14:paraId="494E5532" w14:textId="52503E1D" w:rsidR="00925D4F" w:rsidRPr="001B384D" w:rsidRDefault="001B384D" w:rsidP="00A710CC">
            <w:pPr>
              <w:rPr>
                <w:b/>
              </w:rPr>
            </w:pPr>
            <w:r w:rsidRPr="001B384D">
              <w:rPr>
                <w:b/>
              </w:rPr>
              <w:t>NO</w:t>
            </w:r>
          </w:p>
        </w:tc>
        <w:tc>
          <w:tcPr>
            <w:tcW w:w="2470" w:type="dxa"/>
          </w:tcPr>
          <w:p w14:paraId="5D273122" w14:textId="0951D27A" w:rsidR="00925D4F" w:rsidRDefault="001B384D" w:rsidP="005315F0">
            <w:r>
              <w:t>Understanding of and early recognition</w:t>
            </w:r>
            <w:r w:rsidR="005315F0">
              <w:t xml:space="preserve"> Collect bank and travel expense details on the day</w:t>
            </w:r>
          </w:p>
        </w:tc>
      </w:tr>
      <w:tr w:rsidR="00925D4F" w14:paraId="013C717F" w14:textId="77777777" w:rsidTr="001B384D">
        <w:tc>
          <w:tcPr>
            <w:tcW w:w="721" w:type="dxa"/>
          </w:tcPr>
          <w:p w14:paraId="39050CCC" w14:textId="5C2F24B4" w:rsidR="00925D4F" w:rsidRDefault="00925D4F" w:rsidP="00A710CC">
            <w:r>
              <w:t>15.10</w:t>
            </w:r>
          </w:p>
          <w:p w14:paraId="11C8C601" w14:textId="77777777" w:rsidR="00925D4F" w:rsidRDefault="00925D4F" w:rsidP="00A710CC"/>
        </w:tc>
        <w:tc>
          <w:tcPr>
            <w:tcW w:w="3102" w:type="dxa"/>
          </w:tcPr>
          <w:p w14:paraId="5E60CA4F" w14:textId="5C9E894B" w:rsidR="00925D4F" w:rsidRDefault="00925D4F" w:rsidP="000B3F66">
            <w:r>
              <w:t xml:space="preserve">RAP Thomas Flood and YP </w:t>
            </w:r>
            <w:r w:rsidRPr="00925D4F">
              <w:rPr>
                <w:b/>
              </w:rPr>
              <w:t>presentation</w:t>
            </w:r>
          </w:p>
        </w:tc>
        <w:tc>
          <w:tcPr>
            <w:tcW w:w="1842" w:type="dxa"/>
          </w:tcPr>
          <w:p w14:paraId="423E3082" w14:textId="4A9F114D" w:rsidR="00925D4F" w:rsidRDefault="00284D4B" w:rsidP="00A710CC">
            <w:r>
              <w:t xml:space="preserve">JD to introduce </w:t>
            </w:r>
          </w:p>
        </w:tc>
        <w:tc>
          <w:tcPr>
            <w:tcW w:w="881" w:type="dxa"/>
          </w:tcPr>
          <w:p w14:paraId="1C02DFD6" w14:textId="6B6BD020" w:rsidR="00925D4F" w:rsidRDefault="001B384D" w:rsidP="00A710CC">
            <w:r>
              <w:t>Yes</w:t>
            </w:r>
          </w:p>
        </w:tc>
        <w:tc>
          <w:tcPr>
            <w:tcW w:w="2470" w:type="dxa"/>
          </w:tcPr>
          <w:p w14:paraId="66D7D612" w14:textId="114B9795" w:rsidR="00925D4F" w:rsidRDefault="00925D4F" w:rsidP="00A710CC"/>
        </w:tc>
      </w:tr>
      <w:tr w:rsidR="00925D4F" w14:paraId="6088AE5C" w14:textId="77777777" w:rsidTr="001B384D">
        <w:tc>
          <w:tcPr>
            <w:tcW w:w="721" w:type="dxa"/>
          </w:tcPr>
          <w:p w14:paraId="0A696012" w14:textId="6858D1F3" w:rsidR="00925D4F" w:rsidRDefault="00925D4F" w:rsidP="00A710CC">
            <w:r>
              <w:t>15.</w:t>
            </w:r>
            <w:r w:rsidR="001B384D">
              <w:t>45</w:t>
            </w:r>
          </w:p>
        </w:tc>
        <w:tc>
          <w:tcPr>
            <w:tcW w:w="3102" w:type="dxa"/>
          </w:tcPr>
          <w:p w14:paraId="07974DA9" w14:textId="405C6888" w:rsidR="00925D4F" w:rsidRDefault="00925D4F" w:rsidP="00423384">
            <w:r>
              <w:t>Closing speech. SSCB, looking to the future for Early help in Surrey. Tools, strategies etc.</w:t>
            </w:r>
          </w:p>
        </w:tc>
        <w:tc>
          <w:tcPr>
            <w:tcW w:w="1842" w:type="dxa"/>
          </w:tcPr>
          <w:p w14:paraId="07FEE9F1" w14:textId="2FBF2256" w:rsidR="00925D4F" w:rsidRDefault="00925D4F" w:rsidP="000B3F66">
            <w:r>
              <w:t>Claire Burgess</w:t>
            </w:r>
            <w:r w:rsidR="00284D4B">
              <w:t xml:space="preserve"> to thank and round up conference</w:t>
            </w:r>
          </w:p>
          <w:p w14:paraId="528B0BEF" w14:textId="77777777" w:rsidR="00925D4F" w:rsidRDefault="00925D4F" w:rsidP="003C0FAB"/>
        </w:tc>
        <w:tc>
          <w:tcPr>
            <w:tcW w:w="881" w:type="dxa"/>
          </w:tcPr>
          <w:p w14:paraId="5B7C8B96" w14:textId="327B50D0" w:rsidR="00925D4F" w:rsidRDefault="001B384D" w:rsidP="00A710CC">
            <w:r>
              <w:t>Yes</w:t>
            </w:r>
          </w:p>
        </w:tc>
        <w:tc>
          <w:tcPr>
            <w:tcW w:w="2470" w:type="dxa"/>
          </w:tcPr>
          <w:p w14:paraId="3B55AADD" w14:textId="32FE2920" w:rsidR="00925D4F" w:rsidRDefault="00925D4F" w:rsidP="00A710CC"/>
        </w:tc>
      </w:tr>
      <w:tr w:rsidR="00925D4F" w14:paraId="72C0E8B0" w14:textId="77777777" w:rsidTr="001B384D">
        <w:tc>
          <w:tcPr>
            <w:tcW w:w="721" w:type="dxa"/>
          </w:tcPr>
          <w:p w14:paraId="4FBF634C" w14:textId="68FE994B" w:rsidR="00925D4F" w:rsidRPr="00317FA0" w:rsidRDefault="00925D4F" w:rsidP="00A710CC">
            <w:pPr>
              <w:rPr>
                <w:b/>
              </w:rPr>
            </w:pPr>
            <w:r>
              <w:rPr>
                <w:b/>
              </w:rPr>
              <w:t>16</w:t>
            </w:r>
            <w:r w:rsidRPr="00317FA0">
              <w:rPr>
                <w:b/>
              </w:rPr>
              <w:t>.</w:t>
            </w:r>
            <w:r>
              <w:rPr>
                <w:b/>
              </w:rPr>
              <w:t>00</w:t>
            </w:r>
          </w:p>
          <w:p w14:paraId="7C5148FA" w14:textId="77777777" w:rsidR="00925D4F" w:rsidRPr="00317FA0" w:rsidRDefault="00925D4F" w:rsidP="00A710CC">
            <w:pPr>
              <w:rPr>
                <w:b/>
              </w:rPr>
            </w:pPr>
          </w:p>
        </w:tc>
        <w:tc>
          <w:tcPr>
            <w:tcW w:w="3102" w:type="dxa"/>
          </w:tcPr>
          <w:p w14:paraId="55698E03" w14:textId="15630AAA" w:rsidR="00925D4F" w:rsidRPr="00317FA0" w:rsidRDefault="00925D4F" w:rsidP="003C0FAB">
            <w:pPr>
              <w:rPr>
                <w:b/>
              </w:rPr>
            </w:pPr>
            <w:r w:rsidRPr="00317FA0">
              <w:rPr>
                <w:b/>
              </w:rPr>
              <w:t xml:space="preserve">Conference </w:t>
            </w:r>
            <w:r>
              <w:rPr>
                <w:b/>
              </w:rPr>
              <w:t>close</w:t>
            </w:r>
          </w:p>
        </w:tc>
        <w:tc>
          <w:tcPr>
            <w:tcW w:w="1842" w:type="dxa"/>
          </w:tcPr>
          <w:p w14:paraId="4D79F835" w14:textId="77777777" w:rsidR="00925D4F" w:rsidRDefault="00925D4F" w:rsidP="00A710CC"/>
        </w:tc>
        <w:tc>
          <w:tcPr>
            <w:tcW w:w="881" w:type="dxa"/>
          </w:tcPr>
          <w:p w14:paraId="34C053AB" w14:textId="77777777" w:rsidR="00925D4F" w:rsidRDefault="00925D4F" w:rsidP="00A710CC"/>
        </w:tc>
        <w:tc>
          <w:tcPr>
            <w:tcW w:w="2470" w:type="dxa"/>
          </w:tcPr>
          <w:p w14:paraId="5B33F167" w14:textId="5403E6F6" w:rsidR="00925D4F" w:rsidRDefault="00925D4F" w:rsidP="00A710CC"/>
        </w:tc>
      </w:tr>
    </w:tbl>
    <w:p w14:paraId="6A5341CC" w14:textId="77777777" w:rsidR="00E576AB" w:rsidRDefault="00E576AB" w:rsidP="00A710CC"/>
    <w:p w14:paraId="1AA17CFC" w14:textId="44BB4E62" w:rsidR="00E576AB" w:rsidRDefault="00284D4B" w:rsidP="00A710CC">
      <w:r>
        <w:t>Roving mike for Q &amp; A: AD and HS</w:t>
      </w:r>
    </w:p>
    <w:p w14:paraId="298586F9" w14:textId="12B9D6AB" w:rsidR="00284D4B" w:rsidRDefault="00284D4B" w:rsidP="00A710CC">
      <w:r>
        <w:t>Pictures: AT</w:t>
      </w:r>
    </w:p>
    <w:sectPr w:rsidR="00284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laire burgess" w:date="2018-03-16T17:38:00Z" w:initials="cb">
    <w:p w14:paraId="20912146" w14:textId="77777777" w:rsidR="00925D4F" w:rsidRDefault="00925D4F">
      <w:pPr>
        <w:pStyle w:val="CommentText"/>
      </w:pPr>
      <w:r>
        <w:rPr>
          <w:rStyle w:val="CommentReference"/>
        </w:rPr>
        <w:annotationRef/>
      </w:r>
      <w:r>
        <w:t xml:space="preserve">We need to make sure that Donna </w:t>
      </w:r>
      <w:proofErr w:type="spellStart"/>
      <w:r>
        <w:t>andDez</w:t>
      </w:r>
      <w:proofErr w:type="spellEnd"/>
      <w:r>
        <w:t xml:space="preserve"> have a different brief – so I would suggest that EIF focus on the national and international research and impact of models of intervention – what is the evidence base from studies about what works?</w:t>
      </w:r>
    </w:p>
    <w:p w14:paraId="7AB6491A" w14:textId="77777777" w:rsidR="00925D4F" w:rsidRDefault="00925D4F">
      <w:pPr>
        <w:pStyle w:val="CommentText"/>
      </w:pPr>
      <w:proofErr w:type="spellStart"/>
      <w:r>
        <w:t>Dez</w:t>
      </w:r>
      <w:proofErr w:type="spellEnd"/>
      <w:r>
        <w:t xml:space="preserve"> can come from a much more evidence based practice approach   - sharing about the key elements for Early Help for impact on C&amp;YP and families and sharing practice across the UK – some local case studies?  With a focus on neglect?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B649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burgess">
    <w15:presenceInfo w15:providerId="Windows Live" w15:userId="341140c7cc4f47a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CC"/>
    <w:rsid w:val="000B3F66"/>
    <w:rsid w:val="001B384D"/>
    <w:rsid w:val="001E3B95"/>
    <w:rsid w:val="00261353"/>
    <w:rsid w:val="00284D4B"/>
    <w:rsid w:val="00317FA0"/>
    <w:rsid w:val="00363242"/>
    <w:rsid w:val="003C0FAB"/>
    <w:rsid w:val="00423384"/>
    <w:rsid w:val="004B51D3"/>
    <w:rsid w:val="005315F0"/>
    <w:rsid w:val="00572E56"/>
    <w:rsid w:val="00611380"/>
    <w:rsid w:val="006706B2"/>
    <w:rsid w:val="00867521"/>
    <w:rsid w:val="00887C8E"/>
    <w:rsid w:val="008D4C85"/>
    <w:rsid w:val="00925D4F"/>
    <w:rsid w:val="00A710CC"/>
    <w:rsid w:val="00A775F4"/>
    <w:rsid w:val="00B62999"/>
    <w:rsid w:val="00B7061A"/>
    <w:rsid w:val="00B91361"/>
    <w:rsid w:val="00E576AB"/>
    <w:rsid w:val="00F5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EDF0"/>
  <w15:chartTrackingRefBased/>
  <w15:docId w15:val="{E380B414-B46B-4687-9E9F-3E93631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1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Donson CSF</dc:creator>
  <cp:keywords/>
  <dc:description/>
  <cp:lastModifiedBy>Jane Donson CSF</cp:lastModifiedBy>
  <cp:revision>14</cp:revision>
  <cp:lastPrinted>2018-03-09T14:11:00Z</cp:lastPrinted>
  <dcterms:created xsi:type="dcterms:W3CDTF">2018-03-19T09:59:00Z</dcterms:created>
  <dcterms:modified xsi:type="dcterms:W3CDTF">2018-10-15T08:59:00Z</dcterms:modified>
</cp:coreProperties>
</file>